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B89D6" w14:textId="77777777" w:rsidR="00E34005" w:rsidRDefault="00E34005" w:rsidP="00E34005">
      <w:pPr>
        <w:spacing w:after="0" w:line="240" w:lineRule="auto"/>
        <w:jc w:val="center"/>
        <w:rPr>
          <w:rFonts w:ascii="Times New Roman" w:eastAsia="Times New Roman" w:hAnsi="Times New Roman"/>
          <w:b/>
          <w:sz w:val="32"/>
          <w:szCs w:val="32"/>
          <w:lang w:eastAsia="ru-RU"/>
        </w:rPr>
      </w:pPr>
    </w:p>
    <w:p w14:paraId="24FB89D7" w14:textId="77777777" w:rsidR="00D57644" w:rsidRDefault="00D57644" w:rsidP="00E34005">
      <w:pPr>
        <w:spacing w:after="0" w:line="240" w:lineRule="auto"/>
        <w:jc w:val="center"/>
        <w:rPr>
          <w:rFonts w:ascii="Times New Roman" w:eastAsia="Times New Roman" w:hAnsi="Times New Roman"/>
          <w:b/>
          <w:sz w:val="32"/>
          <w:szCs w:val="32"/>
          <w:lang w:eastAsia="ru-RU"/>
        </w:rPr>
      </w:pPr>
    </w:p>
    <w:p w14:paraId="24FB89D8" w14:textId="77777777" w:rsidR="00E34005" w:rsidRDefault="00E34005" w:rsidP="00E34005">
      <w:pPr>
        <w:spacing w:after="0" w:line="240" w:lineRule="auto"/>
        <w:jc w:val="center"/>
        <w:rPr>
          <w:rFonts w:ascii="Times New Roman" w:eastAsia="Times New Roman" w:hAnsi="Times New Roman"/>
          <w:b/>
          <w:sz w:val="32"/>
          <w:szCs w:val="32"/>
          <w:lang w:eastAsia="ru-RU"/>
        </w:rPr>
      </w:pPr>
    </w:p>
    <w:p w14:paraId="24FB89D9" w14:textId="77777777" w:rsidR="00E34005" w:rsidRDefault="00E34005" w:rsidP="00E34005">
      <w:pPr>
        <w:spacing w:after="0" w:line="240" w:lineRule="auto"/>
        <w:jc w:val="center"/>
        <w:rPr>
          <w:rFonts w:ascii="Times New Roman" w:eastAsia="Times New Roman" w:hAnsi="Times New Roman"/>
          <w:b/>
          <w:sz w:val="32"/>
          <w:szCs w:val="32"/>
          <w:lang w:eastAsia="ru-RU"/>
        </w:rPr>
      </w:pPr>
    </w:p>
    <w:p w14:paraId="24FB89DA" w14:textId="77777777" w:rsidR="00E34005" w:rsidRDefault="00E34005" w:rsidP="00E34005">
      <w:pPr>
        <w:spacing w:after="0" w:line="240" w:lineRule="auto"/>
        <w:jc w:val="center"/>
        <w:rPr>
          <w:rFonts w:ascii="Times New Roman" w:eastAsia="Times New Roman" w:hAnsi="Times New Roman"/>
          <w:b/>
          <w:sz w:val="32"/>
          <w:szCs w:val="32"/>
          <w:lang w:eastAsia="ru-RU"/>
        </w:rPr>
      </w:pPr>
    </w:p>
    <w:p w14:paraId="24FB89DB" w14:textId="77777777" w:rsidR="00E34005" w:rsidRDefault="00E34005" w:rsidP="00E34005">
      <w:pPr>
        <w:spacing w:after="0" w:line="240" w:lineRule="auto"/>
        <w:jc w:val="center"/>
        <w:rPr>
          <w:rFonts w:ascii="Times New Roman" w:eastAsia="Times New Roman" w:hAnsi="Times New Roman"/>
          <w:b/>
          <w:sz w:val="32"/>
          <w:szCs w:val="32"/>
          <w:lang w:eastAsia="ru-RU"/>
        </w:rPr>
      </w:pPr>
    </w:p>
    <w:p w14:paraId="24FB89DC" w14:textId="77777777" w:rsidR="00E34005" w:rsidRDefault="00E34005" w:rsidP="00E34005">
      <w:pPr>
        <w:spacing w:after="0" w:line="240" w:lineRule="auto"/>
        <w:jc w:val="center"/>
        <w:rPr>
          <w:rFonts w:ascii="Times New Roman" w:eastAsia="Times New Roman" w:hAnsi="Times New Roman"/>
          <w:b/>
          <w:sz w:val="32"/>
          <w:szCs w:val="32"/>
          <w:lang w:eastAsia="ru-RU"/>
        </w:rPr>
      </w:pPr>
    </w:p>
    <w:p w14:paraId="24FB89DD" w14:textId="77777777" w:rsidR="00E34005" w:rsidRPr="00160D89" w:rsidRDefault="00E34005" w:rsidP="00E34005">
      <w:pPr>
        <w:spacing w:after="0" w:line="240" w:lineRule="auto"/>
        <w:jc w:val="center"/>
        <w:rPr>
          <w:rFonts w:ascii="Times New Roman" w:eastAsia="Times New Roman" w:hAnsi="Times New Roman"/>
          <w:b/>
          <w:sz w:val="32"/>
          <w:szCs w:val="32"/>
          <w:lang w:eastAsia="ru-RU"/>
        </w:rPr>
      </w:pPr>
      <w:r w:rsidRPr="00160D89">
        <w:rPr>
          <w:rFonts w:ascii="Times New Roman" w:eastAsia="Times New Roman" w:hAnsi="Times New Roman"/>
          <w:b/>
          <w:sz w:val="32"/>
          <w:szCs w:val="32"/>
          <w:lang w:eastAsia="ru-RU"/>
        </w:rPr>
        <w:t>КОЛЛЕКТИВНЫЙ ДОГОВОР</w:t>
      </w:r>
    </w:p>
    <w:p w14:paraId="24FB89DE" w14:textId="77777777" w:rsidR="00E34005" w:rsidRDefault="00E34005" w:rsidP="00E34005">
      <w:pPr>
        <w:spacing w:after="0" w:line="240" w:lineRule="auto"/>
        <w:jc w:val="center"/>
        <w:rPr>
          <w:rFonts w:ascii="Times New Roman" w:hAnsi="Times New Roman"/>
          <w:b/>
          <w:sz w:val="26"/>
          <w:szCs w:val="26"/>
        </w:rPr>
      </w:pPr>
      <w:bookmarkStart w:id="0" w:name="_Hlk83127587"/>
      <w:r>
        <w:rPr>
          <w:rFonts w:ascii="Times New Roman" w:hAnsi="Times New Roman"/>
          <w:b/>
          <w:sz w:val="26"/>
          <w:szCs w:val="26"/>
        </w:rPr>
        <w:t>МАОУ «Специальная (коррекционная) общеобразовательная школа №38</w:t>
      </w:r>
      <w:r w:rsidRPr="001327BD">
        <w:rPr>
          <w:rFonts w:ascii="Times New Roman" w:hAnsi="Times New Roman"/>
          <w:b/>
          <w:sz w:val="26"/>
          <w:szCs w:val="26"/>
        </w:rPr>
        <w:t xml:space="preserve">» </w:t>
      </w:r>
      <w:bookmarkEnd w:id="0"/>
    </w:p>
    <w:p w14:paraId="24FB89DF" w14:textId="77777777" w:rsidR="00E34005" w:rsidRPr="00160D89" w:rsidRDefault="00E34005" w:rsidP="00E34005">
      <w:pPr>
        <w:spacing w:after="0" w:line="240" w:lineRule="auto"/>
        <w:jc w:val="center"/>
        <w:rPr>
          <w:rFonts w:ascii="Times New Roman" w:eastAsia="Times New Roman" w:hAnsi="Times New Roman"/>
          <w:b/>
          <w:sz w:val="32"/>
          <w:szCs w:val="32"/>
          <w:lang w:eastAsia="ru-RU"/>
        </w:rPr>
      </w:pPr>
      <w:r w:rsidRPr="00160D89">
        <w:rPr>
          <w:rFonts w:ascii="Times New Roman" w:eastAsia="Times New Roman" w:hAnsi="Times New Roman"/>
          <w:b/>
          <w:sz w:val="32"/>
          <w:szCs w:val="32"/>
          <w:lang w:eastAsia="ru-RU"/>
        </w:rPr>
        <w:t>на 2021 – 2024 год</w:t>
      </w:r>
    </w:p>
    <w:p w14:paraId="24FB89E0" w14:textId="77777777" w:rsidR="00E34005" w:rsidRPr="00160D89" w:rsidRDefault="00E34005" w:rsidP="00E34005">
      <w:pPr>
        <w:spacing w:after="0" w:line="240" w:lineRule="auto"/>
        <w:rPr>
          <w:rFonts w:ascii="Times New Roman" w:eastAsia="Times New Roman" w:hAnsi="Times New Roman"/>
          <w:color w:val="FF0000"/>
          <w:sz w:val="32"/>
          <w:szCs w:val="32"/>
          <w:lang w:eastAsia="ru-RU"/>
        </w:rPr>
      </w:pPr>
    </w:p>
    <w:p w14:paraId="24FB89E1"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2"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3"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4" w14:textId="77777777" w:rsidR="00E34005" w:rsidRPr="00160D89" w:rsidRDefault="00E34005" w:rsidP="00E34005">
      <w:pPr>
        <w:spacing w:after="0" w:line="240" w:lineRule="auto"/>
        <w:jc w:val="both"/>
        <w:rPr>
          <w:rFonts w:ascii="Times New Roman" w:eastAsia="Times New Roman" w:hAnsi="Times New Roman"/>
          <w:color w:val="FF0000"/>
          <w:sz w:val="24"/>
          <w:szCs w:val="24"/>
          <w:lang w:eastAsia="ru-RU"/>
        </w:rPr>
      </w:pPr>
    </w:p>
    <w:p w14:paraId="24FB89E5"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6"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7"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8"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9"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A"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B"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C" w14:textId="77777777" w:rsidR="00E34005" w:rsidRPr="00160D89" w:rsidRDefault="00E34005" w:rsidP="00E34005">
      <w:pPr>
        <w:spacing w:after="0" w:line="240" w:lineRule="auto"/>
        <w:rPr>
          <w:rFonts w:ascii="Times New Roman" w:eastAsia="Times New Roman" w:hAnsi="Times New Roman"/>
          <w:color w:val="FF0000"/>
          <w:sz w:val="24"/>
          <w:szCs w:val="24"/>
          <w:lang w:eastAsia="ru-RU"/>
        </w:rPr>
      </w:pPr>
    </w:p>
    <w:p w14:paraId="24FB89ED" w14:textId="77777777" w:rsidR="00E34005" w:rsidRPr="00160D89" w:rsidRDefault="00E34005" w:rsidP="00E34005">
      <w:pPr>
        <w:spacing w:after="0" w:line="240" w:lineRule="auto"/>
        <w:jc w:val="center"/>
        <w:rPr>
          <w:rFonts w:ascii="Times New Roman" w:eastAsia="Times New Roman" w:hAnsi="Times New Roman"/>
          <w:color w:val="F79646"/>
          <w:sz w:val="24"/>
          <w:szCs w:val="24"/>
          <w:lang w:eastAsia="ru-RU"/>
        </w:rPr>
      </w:pPr>
    </w:p>
    <w:p w14:paraId="24FB89EE" w14:textId="77777777" w:rsidR="00E34005" w:rsidRPr="00160D89" w:rsidRDefault="00E34005" w:rsidP="00E34005">
      <w:pPr>
        <w:spacing w:after="0" w:line="240" w:lineRule="auto"/>
        <w:rPr>
          <w:rFonts w:ascii="Times New Roman" w:eastAsia="Times New Roman" w:hAnsi="Times New Roman"/>
          <w:color w:val="C0504D"/>
          <w:sz w:val="24"/>
          <w:szCs w:val="24"/>
          <w:lang w:eastAsia="ru-RU"/>
        </w:rPr>
      </w:pPr>
    </w:p>
    <w:p w14:paraId="24FB89EF" w14:textId="77777777" w:rsidR="00E34005" w:rsidRPr="00160D89" w:rsidRDefault="00E34005" w:rsidP="00E34005">
      <w:pPr>
        <w:spacing w:after="0" w:line="240" w:lineRule="auto"/>
        <w:jc w:val="center"/>
        <w:rPr>
          <w:rFonts w:ascii="Times New Roman" w:eastAsia="Times New Roman" w:hAnsi="Times New Roman"/>
          <w:b/>
          <w:color w:val="C0504D"/>
          <w:sz w:val="24"/>
          <w:szCs w:val="24"/>
          <w:lang w:eastAsia="ru-RU"/>
        </w:rPr>
      </w:pPr>
    </w:p>
    <w:p w14:paraId="24FB89F0" w14:textId="77777777" w:rsidR="00E34005" w:rsidRPr="00160D89" w:rsidRDefault="00E34005" w:rsidP="00E34005">
      <w:pPr>
        <w:spacing w:after="0" w:line="240" w:lineRule="auto"/>
        <w:rPr>
          <w:rFonts w:ascii="Times New Roman" w:eastAsia="Times New Roman" w:hAnsi="Times New Roman"/>
          <w:sz w:val="24"/>
          <w:szCs w:val="24"/>
          <w:lang w:eastAsia="ru-RU"/>
        </w:rPr>
      </w:pPr>
      <w:bookmarkStart w:id="1" w:name="_Hlk72225940"/>
      <w:r w:rsidRPr="00160D89">
        <w:rPr>
          <w:rFonts w:ascii="Times New Roman" w:eastAsia="Times New Roman" w:hAnsi="Times New Roman"/>
          <w:sz w:val="24"/>
          <w:szCs w:val="24"/>
          <w:lang w:eastAsia="ru-RU"/>
        </w:rPr>
        <w:t>КОЛЛЕКТИВНЫЙ ДОГОВОР</w:t>
      </w:r>
    </w:p>
    <w:p w14:paraId="24FB89F1" w14:textId="77777777" w:rsidR="00E34005" w:rsidRPr="00160D89" w:rsidRDefault="00E34005" w:rsidP="00E34005">
      <w:pPr>
        <w:spacing w:after="0" w:line="240" w:lineRule="auto"/>
        <w:rPr>
          <w:rFonts w:ascii="Times New Roman" w:eastAsia="Times New Roman" w:hAnsi="Times New Roman"/>
          <w:sz w:val="24"/>
          <w:szCs w:val="24"/>
          <w:lang w:eastAsia="ru-RU"/>
        </w:rPr>
      </w:pPr>
      <w:r w:rsidRPr="00160D89">
        <w:rPr>
          <w:rFonts w:ascii="Times New Roman" w:eastAsia="Times New Roman" w:hAnsi="Times New Roman"/>
          <w:sz w:val="24"/>
          <w:szCs w:val="24"/>
          <w:lang w:eastAsia="ru-RU"/>
        </w:rPr>
        <w:t>прошел уведомительную регистрацию</w:t>
      </w:r>
    </w:p>
    <w:p w14:paraId="24FB89F2" w14:textId="77777777" w:rsidR="00E34005" w:rsidRPr="004C4248" w:rsidRDefault="00E34005" w:rsidP="00E34005">
      <w:pPr>
        <w:spacing w:after="0" w:line="240" w:lineRule="auto"/>
        <w:jc w:val="both"/>
        <w:rPr>
          <w:rFonts w:ascii="Times New Roman" w:eastAsia="Times New Roman" w:hAnsi="Times New Roman"/>
          <w:sz w:val="24"/>
          <w:szCs w:val="24"/>
          <w:lang w:eastAsia="ru-RU"/>
        </w:rPr>
      </w:pPr>
      <w:r w:rsidRPr="004C4248">
        <w:rPr>
          <w:rFonts w:ascii="Times New Roman" w:eastAsia="Times New Roman" w:hAnsi="Times New Roman"/>
          <w:sz w:val="24"/>
          <w:szCs w:val="24"/>
          <w:lang w:eastAsia="ru-RU"/>
        </w:rPr>
        <w:t xml:space="preserve">в _________________________________________ </w:t>
      </w:r>
    </w:p>
    <w:p w14:paraId="24FB89F3" w14:textId="77777777" w:rsidR="00E34005" w:rsidRPr="004C4248" w:rsidRDefault="00E34005" w:rsidP="00E34005">
      <w:pPr>
        <w:spacing w:after="0" w:line="240" w:lineRule="auto"/>
        <w:jc w:val="both"/>
        <w:rPr>
          <w:rFonts w:ascii="Times New Roman" w:eastAsia="Times New Roman" w:hAnsi="Times New Roman"/>
          <w:sz w:val="24"/>
          <w:szCs w:val="24"/>
          <w:lang w:eastAsia="ru-RU"/>
        </w:rPr>
      </w:pPr>
    </w:p>
    <w:p w14:paraId="24FB89F4" w14:textId="77777777" w:rsidR="00E34005" w:rsidRPr="004C4248" w:rsidRDefault="00E34005" w:rsidP="00E34005">
      <w:pPr>
        <w:spacing w:after="0" w:line="240" w:lineRule="auto"/>
        <w:jc w:val="both"/>
        <w:rPr>
          <w:rFonts w:ascii="Times New Roman" w:eastAsia="Times New Roman" w:hAnsi="Times New Roman"/>
          <w:sz w:val="24"/>
          <w:szCs w:val="24"/>
          <w:lang w:eastAsia="ru-RU"/>
        </w:rPr>
      </w:pPr>
    </w:p>
    <w:p w14:paraId="24FB89F5" w14:textId="77777777" w:rsidR="00E34005" w:rsidRPr="004C4248" w:rsidRDefault="00E34005" w:rsidP="00E34005">
      <w:pPr>
        <w:spacing w:after="0" w:line="240" w:lineRule="auto"/>
        <w:rPr>
          <w:rFonts w:ascii="Times New Roman" w:eastAsia="Times New Roman" w:hAnsi="Times New Roman"/>
          <w:sz w:val="24"/>
          <w:szCs w:val="24"/>
          <w:lang w:eastAsia="ru-RU"/>
        </w:rPr>
      </w:pPr>
    </w:p>
    <w:p w14:paraId="24FB89F6" w14:textId="77777777" w:rsidR="00E34005" w:rsidRPr="004C4248" w:rsidRDefault="00E34005" w:rsidP="00E34005">
      <w:pPr>
        <w:spacing w:after="0" w:line="240" w:lineRule="auto"/>
        <w:rPr>
          <w:rFonts w:ascii="Times New Roman" w:eastAsia="Times New Roman" w:hAnsi="Times New Roman"/>
          <w:sz w:val="24"/>
          <w:szCs w:val="24"/>
          <w:lang w:eastAsia="ru-RU"/>
        </w:rPr>
      </w:pPr>
    </w:p>
    <w:p w14:paraId="24FB89F7" w14:textId="77777777" w:rsidR="00E34005" w:rsidRPr="00160D89" w:rsidRDefault="00E34005" w:rsidP="00E34005">
      <w:pPr>
        <w:spacing w:after="0" w:line="240" w:lineRule="auto"/>
        <w:rPr>
          <w:rFonts w:ascii="Times New Roman" w:eastAsia="Times New Roman" w:hAnsi="Times New Roman"/>
          <w:b/>
          <w:sz w:val="24"/>
          <w:szCs w:val="24"/>
          <w:lang w:eastAsia="ru-RU"/>
        </w:rPr>
      </w:pPr>
      <w:r w:rsidRPr="004C4248">
        <w:rPr>
          <w:rFonts w:ascii="Times New Roman" w:eastAsia="Times New Roman" w:hAnsi="Times New Roman"/>
          <w:sz w:val="24"/>
          <w:szCs w:val="24"/>
          <w:lang w:eastAsia="ru-RU"/>
        </w:rPr>
        <w:t>Регистрационный №___</w:t>
      </w:r>
      <w:proofErr w:type="gramStart"/>
      <w:r w:rsidRPr="004C4248">
        <w:rPr>
          <w:rFonts w:ascii="Times New Roman" w:eastAsia="Times New Roman" w:hAnsi="Times New Roman"/>
          <w:sz w:val="24"/>
          <w:szCs w:val="24"/>
          <w:lang w:eastAsia="ru-RU"/>
        </w:rPr>
        <w:t>_  от</w:t>
      </w:r>
      <w:proofErr w:type="gramEnd"/>
      <w:r w:rsidRPr="004C4248">
        <w:rPr>
          <w:rFonts w:ascii="Times New Roman" w:eastAsia="Times New Roman" w:hAnsi="Times New Roman"/>
          <w:sz w:val="24"/>
          <w:szCs w:val="24"/>
          <w:lang w:eastAsia="ru-RU"/>
        </w:rPr>
        <w:t xml:space="preserve"> «___ » ________</w:t>
      </w:r>
      <w:r w:rsidRPr="00160D89">
        <w:rPr>
          <w:rFonts w:ascii="Times New Roman" w:eastAsia="Times New Roman" w:hAnsi="Times New Roman"/>
          <w:sz w:val="24"/>
          <w:szCs w:val="24"/>
          <w:lang w:eastAsia="ru-RU"/>
        </w:rPr>
        <w:t xml:space="preserve"> 2021года</w:t>
      </w:r>
    </w:p>
    <w:p w14:paraId="24FB89F8" w14:textId="77777777" w:rsidR="00E34005" w:rsidRPr="00160D89" w:rsidRDefault="00E34005" w:rsidP="00E34005">
      <w:pPr>
        <w:spacing w:after="0" w:line="240" w:lineRule="auto"/>
        <w:jc w:val="center"/>
        <w:rPr>
          <w:rFonts w:ascii="Times New Roman" w:eastAsia="Times New Roman" w:hAnsi="Times New Roman"/>
          <w:b/>
          <w:sz w:val="24"/>
          <w:szCs w:val="24"/>
          <w:lang w:eastAsia="ru-RU"/>
        </w:rPr>
      </w:pPr>
    </w:p>
    <w:p w14:paraId="24FB89F9" w14:textId="77777777" w:rsidR="00E34005" w:rsidRPr="00160D89" w:rsidRDefault="00E34005" w:rsidP="00E34005">
      <w:pPr>
        <w:spacing w:after="0" w:line="240" w:lineRule="auto"/>
        <w:jc w:val="center"/>
        <w:rPr>
          <w:rFonts w:ascii="Times New Roman" w:eastAsia="Times New Roman" w:hAnsi="Times New Roman"/>
          <w:b/>
          <w:sz w:val="24"/>
          <w:szCs w:val="24"/>
          <w:lang w:eastAsia="ru-RU"/>
        </w:rPr>
      </w:pPr>
    </w:p>
    <w:p w14:paraId="24FB89FA" w14:textId="77777777" w:rsidR="00E34005" w:rsidRPr="00160D89" w:rsidRDefault="00E34005" w:rsidP="00E34005">
      <w:pPr>
        <w:spacing w:after="0" w:line="240" w:lineRule="auto"/>
        <w:jc w:val="center"/>
        <w:rPr>
          <w:rFonts w:ascii="Times New Roman" w:eastAsia="Times New Roman" w:hAnsi="Times New Roman"/>
          <w:b/>
          <w:sz w:val="24"/>
          <w:szCs w:val="24"/>
          <w:lang w:eastAsia="ru-RU"/>
        </w:rPr>
      </w:pPr>
    </w:p>
    <w:p w14:paraId="24FB89FB" w14:textId="77777777" w:rsidR="00E34005" w:rsidRPr="00160D89" w:rsidRDefault="00E34005" w:rsidP="00E34005">
      <w:pPr>
        <w:spacing w:after="0" w:line="240" w:lineRule="auto"/>
        <w:jc w:val="center"/>
        <w:rPr>
          <w:rFonts w:ascii="Times New Roman" w:eastAsia="Times New Roman" w:hAnsi="Times New Roman"/>
          <w:b/>
          <w:sz w:val="24"/>
          <w:szCs w:val="24"/>
          <w:lang w:eastAsia="ru-RU"/>
        </w:rPr>
      </w:pPr>
    </w:p>
    <w:p w14:paraId="24FB89FC" w14:textId="77777777" w:rsidR="00E34005" w:rsidRDefault="00E34005" w:rsidP="00E34005">
      <w:pPr>
        <w:spacing w:after="0" w:line="240" w:lineRule="auto"/>
        <w:jc w:val="center"/>
        <w:rPr>
          <w:rFonts w:ascii="Times New Roman" w:eastAsia="Times New Roman" w:hAnsi="Times New Roman"/>
          <w:b/>
          <w:sz w:val="24"/>
          <w:szCs w:val="24"/>
          <w:lang w:eastAsia="ru-RU"/>
        </w:rPr>
      </w:pPr>
    </w:p>
    <w:p w14:paraId="24FB89FD" w14:textId="77777777" w:rsidR="00F30B2C" w:rsidRDefault="00F30B2C" w:rsidP="00E34005">
      <w:pPr>
        <w:spacing w:after="0" w:line="240" w:lineRule="auto"/>
        <w:jc w:val="center"/>
        <w:rPr>
          <w:rFonts w:ascii="Times New Roman" w:eastAsia="Times New Roman" w:hAnsi="Times New Roman"/>
          <w:b/>
          <w:sz w:val="24"/>
          <w:szCs w:val="24"/>
          <w:lang w:eastAsia="ru-RU"/>
        </w:rPr>
      </w:pPr>
    </w:p>
    <w:p w14:paraId="24FB89FE" w14:textId="77777777" w:rsidR="00F30B2C" w:rsidRDefault="00F30B2C" w:rsidP="00E34005">
      <w:pPr>
        <w:spacing w:after="0" w:line="240" w:lineRule="auto"/>
        <w:jc w:val="center"/>
        <w:rPr>
          <w:rFonts w:ascii="Times New Roman" w:eastAsia="Times New Roman" w:hAnsi="Times New Roman"/>
          <w:b/>
          <w:sz w:val="24"/>
          <w:szCs w:val="24"/>
          <w:lang w:eastAsia="ru-RU"/>
        </w:rPr>
      </w:pPr>
    </w:p>
    <w:p w14:paraId="24FB89FF" w14:textId="77777777" w:rsidR="00F30B2C" w:rsidRDefault="00F30B2C" w:rsidP="00E34005">
      <w:pPr>
        <w:spacing w:after="0" w:line="240" w:lineRule="auto"/>
        <w:jc w:val="center"/>
        <w:rPr>
          <w:rFonts w:ascii="Times New Roman" w:eastAsia="Times New Roman" w:hAnsi="Times New Roman"/>
          <w:b/>
          <w:sz w:val="24"/>
          <w:szCs w:val="24"/>
          <w:lang w:eastAsia="ru-RU"/>
        </w:rPr>
      </w:pPr>
    </w:p>
    <w:p w14:paraId="24FB8A00" w14:textId="77777777" w:rsidR="00F30B2C" w:rsidRDefault="00F30B2C" w:rsidP="00E34005">
      <w:pPr>
        <w:spacing w:after="0" w:line="240" w:lineRule="auto"/>
        <w:jc w:val="center"/>
        <w:rPr>
          <w:rFonts w:ascii="Times New Roman" w:eastAsia="Times New Roman" w:hAnsi="Times New Roman"/>
          <w:b/>
          <w:sz w:val="24"/>
          <w:szCs w:val="24"/>
          <w:lang w:eastAsia="ru-RU"/>
        </w:rPr>
      </w:pPr>
    </w:p>
    <w:p w14:paraId="24FB8A01" w14:textId="77777777" w:rsidR="00F30B2C" w:rsidRDefault="00F30B2C" w:rsidP="00E34005">
      <w:pPr>
        <w:spacing w:after="0" w:line="240" w:lineRule="auto"/>
        <w:jc w:val="center"/>
        <w:rPr>
          <w:rFonts w:ascii="Times New Roman" w:eastAsia="Times New Roman" w:hAnsi="Times New Roman"/>
          <w:b/>
          <w:sz w:val="24"/>
          <w:szCs w:val="24"/>
          <w:lang w:eastAsia="ru-RU"/>
        </w:rPr>
      </w:pPr>
    </w:p>
    <w:p w14:paraId="24FB8A02" w14:textId="77777777" w:rsidR="00F30B2C" w:rsidRDefault="00F30B2C" w:rsidP="00E34005">
      <w:pPr>
        <w:spacing w:after="0" w:line="240" w:lineRule="auto"/>
        <w:jc w:val="center"/>
        <w:rPr>
          <w:rFonts w:ascii="Times New Roman" w:eastAsia="Times New Roman" w:hAnsi="Times New Roman"/>
          <w:b/>
          <w:sz w:val="24"/>
          <w:szCs w:val="24"/>
          <w:lang w:eastAsia="ru-RU"/>
        </w:rPr>
      </w:pPr>
    </w:p>
    <w:p w14:paraId="24FB8A03" w14:textId="77777777" w:rsidR="00F30B2C" w:rsidRDefault="00F30B2C" w:rsidP="00E34005">
      <w:pPr>
        <w:spacing w:after="0" w:line="240" w:lineRule="auto"/>
        <w:jc w:val="center"/>
        <w:rPr>
          <w:rFonts w:ascii="Times New Roman" w:eastAsia="Times New Roman" w:hAnsi="Times New Roman"/>
          <w:b/>
          <w:sz w:val="24"/>
          <w:szCs w:val="24"/>
          <w:lang w:eastAsia="ru-RU"/>
        </w:rPr>
      </w:pPr>
    </w:p>
    <w:p w14:paraId="24FB8A04" w14:textId="77777777" w:rsidR="00F30B2C" w:rsidRPr="00160D89" w:rsidRDefault="00F30B2C" w:rsidP="00E34005">
      <w:pPr>
        <w:spacing w:after="0" w:line="240" w:lineRule="auto"/>
        <w:jc w:val="center"/>
        <w:rPr>
          <w:rFonts w:ascii="Times New Roman" w:eastAsia="Times New Roman" w:hAnsi="Times New Roman"/>
          <w:b/>
          <w:sz w:val="24"/>
          <w:szCs w:val="24"/>
          <w:lang w:eastAsia="ru-RU"/>
        </w:rPr>
      </w:pPr>
    </w:p>
    <w:p w14:paraId="24FB8A05" w14:textId="77777777" w:rsidR="00E34005" w:rsidRPr="00160D89" w:rsidRDefault="00E34005" w:rsidP="00E34005">
      <w:pPr>
        <w:spacing w:after="0" w:line="240" w:lineRule="auto"/>
        <w:jc w:val="center"/>
        <w:rPr>
          <w:rFonts w:ascii="Times New Roman" w:eastAsia="Times New Roman" w:hAnsi="Times New Roman"/>
          <w:b/>
          <w:sz w:val="24"/>
          <w:szCs w:val="24"/>
          <w:lang w:eastAsia="ru-RU"/>
        </w:rPr>
      </w:pPr>
    </w:p>
    <w:p w14:paraId="24FB8A06" w14:textId="77777777" w:rsidR="00E34005" w:rsidRPr="00160D89" w:rsidRDefault="00E34005" w:rsidP="00E34005">
      <w:pPr>
        <w:spacing w:after="0" w:line="240" w:lineRule="auto"/>
        <w:jc w:val="center"/>
        <w:rPr>
          <w:rFonts w:ascii="Times New Roman" w:eastAsia="Times New Roman" w:hAnsi="Times New Roman"/>
          <w:sz w:val="24"/>
          <w:szCs w:val="24"/>
          <w:lang w:eastAsia="ru-RU"/>
        </w:rPr>
      </w:pPr>
      <w:r w:rsidRPr="00160D89">
        <w:rPr>
          <w:rFonts w:ascii="Times New Roman" w:eastAsia="Times New Roman" w:hAnsi="Times New Roman"/>
          <w:sz w:val="24"/>
          <w:szCs w:val="24"/>
          <w:lang w:eastAsia="ru-RU"/>
        </w:rPr>
        <w:t>г. Череповец</w:t>
      </w:r>
    </w:p>
    <w:bookmarkEnd w:id="1"/>
    <w:p w14:paraId="24FB8A07" w14:textId="77777777" w:rsidR="00E34005" w:rsidRPr="00160D89" w:rsidRDefault="00E34005" w:rsidP="00E34005">
      <w:pPr>
        <w:spacing w:after="0" w:line="240" w:lineRule="auto"/>
        <w:rPr>
          <w:rFonts w:ascii="Times New Roman" w:eastAsia="Times New Roman" w:hAnsi="Times New Roman"/>
          <w:sz w:val="24"/>
          <w:szCs w:val="24"/>
          <w:lang w:eastAsia="ru-RU"/>
        </w:rPr>
      </w:pPr>
    </w:p>
    <w:p w14:paraId="24FB8A08" w14:textId="77777777" w:rsidR="00F30B2C" w:rsidRDefault="00F30B2C" w:rsidP="00E34005">
      <w:pPr>
        <w:spacing w:before="100" w:beforeAutospacing="1" w:after="0" w:line="240" w:lineRule="auto"/>
        <w:jc w:val="center"/>
        <w:rPr>
          <w:rFonts w:ascii="Times New Roman" w:eastAsia="Times New Roman" w:hAnsi="Times New Roman"/>
          <w:b/>
          <w:bCs/>
          <w:sz w:val="26"/>
          <w:szCs w:val="26"/>
          <w:lang w:eastAsia="ru-RU"/>
        </w:rPr>
      </w:pPr>
    </w:p>
    <w:p w14:paraId="24FB8A09" w14:textId="77777777" w:rsidR="00E34005" w:rsidRPr="007808C1" w:rsidRDefault="00E34005" w:rsidP="00E34005">
      <w:pPr>
        <w:spacing w:before="100" w:beforeAutospacing="1" w:after="0" w:line="240" w:lineRule="auto"/>
        <w:jc w:val="center"/>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t>Содержание</w:t>
      </w:r>
    </w:p>
    <w:p w14:paraId="24FB8A0A" w14:textId="77777777" w:rsidR="00F30B2C" w:rsidRPr="007808C1" w:rsidRDefault="00F30B2C" w:rsidP="00E34005">
      <w:pPr>
        <w:spacing w:before="100" w:beforeAutospacing="1" w:after="0" w:line="240" w:lineRule="auto"/>
        <w:jc w:val="center"/>
        <w:rPr>
          <w:rFonts w:ascii="Times New Roman" w:eastAsia="Times New Roman" w:hAnsi="Times New Roman"/>
          <w:b/>
          <w:bCs/>
          <w:sz w:val="24"/>
          <w:szCs w:val="24"/>
          <w:lang w:eastAsia="ru-RU"/>
        </w:rPr>
      </w:pPr>
    </w:p>
    <w:tbl>
      <w:tblPr>
        <w:tblW w:w="9039" w:type="dxa"/>
        <w:tblLook w:val="04A0" w:firstRow="1" w:lastRow="0" w:firstColumn="1" w:lastColumn="0" w:noHBand="0" w:noVBand="1"/>
      </w:tblPr>
      <w:tblGrid>
        <w:gridCol w:w="1188"/>
        <w:gridCol w:w="6568"/>
        <w:gridCol w:w="1283"/>
      </w:tblGrid>
      <w:tr w:rsidR="00E34005" w:rsidRPr="007808C1" w14:paraId="24FB8A0E" w14:textId="77777777" w:rsidTr="002214BB">
        <w:tc>
          <w:tcPr>
            <w:tcW w:w="1188" w:type="dxa"/>
            <w:shd w:val="clear" w:color="auto" w:fill="auto"/>
          </w:tcPr>
          <w:p w14:paraId="24FB8A0B"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Номер раздела</w:t>
            </w:r>
          </w:p>
        </w:tc>
        <w:tc>
          <w:tcPr>
            <w:tcW w:w="6568" w:type="dxa"/>
            <w:shd w:val="clear" w:color="auto" w:fill="auto"/>
          </w:tcPr>
          <w:p w14:paraId="24FB8A0C"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Наименование раздела</w:t>
            </w:r>
          </w:p>
        </w:tc>
        <w:tc>
          <w:tcPr>
            <w:tcW w:w="1283" w:type="dxa"/>
            <w:shd w:val="clear" w:color="auto" w:fill="auto"/>
          </w:tcPr>
          <w:p w14:paraId="24FB8A0D"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Номер страницы</w:t>
            </w:r>
          </w:p>
        </w:tc>
      </w:tr>
      <w:tr w:rsidR="00E34005" w:rsidRPr="007808C1" w14:paraId="24FB8A12" w14:textId="77777777" w:rsidTr="002214BB">
        <w:tc>
          <w:tcPr>
            <w:tcW w:w="1188" w:type="dxa"/>
            <w:shd w:val="clear" w:color="auto" w:fill="auto"/>
          </w:tcPr>
          <w:p w14:paraId="24FB8A0F"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10" w14:textId="77777777" w:rsidR="00E34005" w:rsidRPr="007808C1" w:rsidRDefault="00E34005" w:rsidP="002214BB">
            <w:pPr>
              <w:spacing w:after="0" w:line="240" w:lineRule="auto"/>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Общие положения.</w:t>
            </w:r>
          </w:p>
        </w:tc>
        <w:tc>
          <w:tcPr>
            <w:tcW w:w="1283" w:type="dxa"/>
            <w:shd w:val="clear" w:color="auto" w:fill="auto"/>
          </w:tcPr>
          <w:p w14:paraId="24FB8A11"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16" w14:textId="77777777" w:rsidTr="002214BB">
        <w:tc>
          <w:tcPr>
            <w:tcW w:w="1188" w:type="dxa"/>
            <w:shd w:val="clear" w:color="auto" w:fill="auto"/>
          </w:tcPr>
          <w:p w14:paraId="24FB8A13"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14" w14:textId="77777777" w:rsidR="00E34005" w:rsidRPr="007808C1" w:rsidRDefault="00E34005" w:rsidP="002214BB">
            <w:pPr>
              <w:spacing w:after="0" w:line="240" w:lineRule="auto"/>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Социальное партнерство. Гарантии прав профсоюзной организации и членов Профсоюза.</w:t>
            </w:r>
          </w:p>
        </w:tc>
        <w:tc>
          <w:tcPr>
            <w:tcW w:w="1283" w:type="dxa"/>
            <w:shd w:val="clear" w:color="auto" w:fill="auto"/>
          </w:tcPr>
          <w:p w14:paraId="24FB8A15"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1A" w14:textId="77777777" w:rsidTr="002214BB">
        <w:tc>
          <w:tcPr>
            <w:tcW w:w="1188" w:type="dxa"/>
            <w:shd w:val="clear" w:color="auto" w:fill="auto"/>
          </w:tcPr>
          <w:p w14:paraId="24FB8A17"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18" w14:textId="77777777" w:rsidR="00E34005" w:rsidRPr="007808C1" w:rsidRDefault="00E34005" w:rsidP="002214BB">
            <w:pPr>
              <w:spacing w:after="0" w:line="240" w:lineRule="auto"/>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Трудовые правоотношения.</w:t>
            </w:r>
          </w:p>
        </w:tc>
        <w:tc>
          <w:tcPr>
            <w:tcW w:w="1283" w:type="dxa"/>
            <w:shd w:val="clear" w:color="auto" w:fill="auto"/>
          </w:tcPr>
          <w:p w14:paraId="24FB8A19"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1E" w14:textId="77777777" w:rsidTr="002214BB">
        <w:tc>
          <w:tcPr>
            <w:tcW w:w="1188" w:type="dxa"/>
            <w:shd w:val="clear" w:color="auto" w:fill="auto"/>
          </w:tcPr>
          <w:p w14:paraId="24FB8A1B"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1C" w14:textId="77777777" w:rsidR="00E34005" w:rsidRPr="007808C1" w:rsidRDefault="00E34005" w:rsidP="002214BB">
            <w:pPr>
              <w:spacing w:after="0" w:line="240" w:lineRule="auto"/>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Профессиональная подготовка, переподготовка и повышение квалификации работников.</w:t>
            </w:r>
          </w:p>
        </w:tc>
        <w:tc>
          <w:tcPr>
            <w:tcW w:w="1283" w:type="dxa"/>
            <w:shd w:val="clear" w:color="auto" w:fill="auto"/>
          </w:tcPr>
          <w:p w14:paraId="24FB8A1D"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22" w14:textId="77777777" w:rsidTr="002214BB">
        <w:tc>
          <w:tcPr>
            <w:tcW w:w="1188" w:type="dxa"/>
            <w:shd w:val="clear" w:color="auto" w:fill="auto"/>
          </w:tcPr>
          <w:p w14:paraId="24FB8A1F"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20" w14:textId="77777777" w:rsidR="00E34005" w:rsidRPr="007808C1" w:rsidRDefault="00E34005" w:rsidP="002214BB">
            <w:pPr>
              <w:spacing w:after="0" w:line="240" w:lineRule="auto"/>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Увольнение работников и содействие их трудоустройству.</w:t>
            </w:r>
          </w:p>
        </w:tc>
        <w:tc>
          <w:tcPr>
            <w:tcW w:w="1283" w:type="dxa"/>
            <w:shd w:val="clear" w:color="auto" w:fill="auto"/>
          </w:tcPr>
          <w:p w14:paraId="24FB8A21"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26" w14:textId="77777777" w:rsidTr="002214BB">
        <w:tc>
          <w:tcPr>
            <w:tcW w:w="1188" w:type="dxa"/>
            <w:shd w:val="clear" w:color="auto" w:fill="auto"/>
          </w:tcPr>
          <w:p w14:paraId="24FB8A23"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24" w14:textId="77777777" w:rsidR="00E34005" w:rsidRPr="007808C1" w:rsidRDefault="00E34005" w:rsidP="002214BB">
            <w:pPr>
              <w:spacing w:after="0" w:line="240" w:lineRule="auto"/>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Рабочее время и время отдыха.</w:t>
            </w:r>
          </w:p>
        </w:tc>
        <w:tc>
          <w:tcPr>
            <w:tcW w:w="1283" w:type="dxa"/>
            <w:shd w:val="clear" w:color="auto" w:fill="auto"/>
          </w:tcPr>
          <w:p w14:paraId="24FB8A25"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2A" w14:textId="77777777" w:rsidTr="002214BB">
        <w:tc>
          <w:tcPr>
            <w:tcW w:w="1188" w:type="dxa"/>
            <w:shd w:val="clear" w:color="auto" w:fill="auto"/>
          </w:tcPr>
          <w:p w14:paraId="24FB8A27"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28" w14:textId="77777777" w:rsidR="00E34005" w:rsidRPr="007808C1" w:rsidRDefault="00E34005" w:rsidP="002214BB">
            <w:pPr>
              <w:spacing w:after="0" w:line="240" w:lineRule="auto"/>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Оплата и нормирование труда.</w:t>
            </w:r>
          </w:p>
        </w:tc>
        <w:tc>
          <w:tcPr>
            <w:tcW w:w="1283" w:type="dxa"/>
            <w:shd w:val="clear" w:color="auto" w:fill="auto"/>
          </w:tcPr>
          <w:p w14:paraId="24FB8A29"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2E" w14:textId="77777777" w:rsidTr="002214BB">
        <w:tc>
          <w:tcPr>
            <w:tcW w:w="1188" w:type="dxa"/>
            <w:shd w:val="clear" w:color="auto" w:fill="auto"/>
          </w:tcPr>
          <w:p w14:paraId="24FB8A2B"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2C" w14:textId="77777777" w:rsidR="00E34005" w:rsidRPr="007808C1" w:rsidRDefault="00E34005" w:rsidP="002214BB">
            <w:pPr>
              <w:spacing w:after="0" w:line="240" w:lineRule="auto"/>
              <w:rPr>
                <w:rFonts w:ascii="Times New Roman" w:eastAsia="Times New Roman" w:hAnsi="Times New Roman"/>
                <w:bCs/>
                <w:sz w:val="24"/>
                <w:szCs w:val="24"/>
                <w:lang w:eastAsia="ru-RU"/>
              </w:rPr>
            </w:pPr>
            <w:r w:rsidRPr="007808C1">
              <w:rPr>
                <w:rFonts w:ascii="Times New Roman" w:eastAsia="Times New Roman" w:hAnsi="Times New Roman"/>
                <w:noProof/>
                <w:sz w:val="24"/>
                <w:szCs w:val="24"/>
                <w:lang w:eastAsia="ru-RU"/>
              </w:rPr>
              <w:t>Охрана труда и здоровья.</w:t>
            </w:r>
          </w:p>
        </w:tc>
        <w:tc>
          <w:tcPr>
            <w:tcW w:w="1283" w:type="dxa"/>
            <w:shd w:val="clear" w:color="auto" w:fill="auto"/>
          </w:tcPr>
          <w:p w14:paraId="24FB8A2D"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32" w14:textId="77777777" w:rsidTr="002214BB">
        <w:tc>
          <w:tcPr>
            <w:tcW w:w="1188" w:type="dxa"/>
            <w:shd w:val="clear" w:color="auto" w:fill="auto"/>
          </w:tcPr>
          <w:p w14:paraId="24FB8A2F"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30" w14:textId="77777777" w:rsidR="00E34005" w:rsidRPr="007808C1" w:rsidRDefault="00E34005" w:rsidP="002214BB">
            <w:pPr>
              <w:spacing w:after="0" w:line="240" w:lineRule="auto"/>
              <w:rPr>
                <w:rFonts w:ascii="Times New Roman" w:eastAsia="Times New Roman" w:hAnsi="Times New Roman"/>
                <w:bCs/>
                <w:sz w:val="24"/>
                <w:szCs w:val="24"/>
                <w:lang w:eastAsia="ru-RU"/>
              </w:rPr>
            </w:pPr>
            <w:r w:rsidRPr="007808C1">
              <w:rPr>
                <w:rFonts w:ascii="Times New Roman" w:eastAsia="Times New Roman" w:hAnsi="Times New Roman"/>
                <w:noProof/>
                <w:sz w:val="24"/>
                <w:szCs w:val="24"/>
                <w:lang w:eastAsia="ru-RU"/>
              </w:rPr>
              <w:t>Социальные гарантии и льготы.</w:t>
            </w:r>
          </w:p>
        </w:tc>
        <w:tc>
          <w:tcPr>
            <w:tcW w:w="1283" w:type="dxa"/>
            <w:shd w:val="clear" w:color="auto" w:fill="auto"/>
          </w:tcPr>
          <w:p w14:paraId="24FB8A31"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36" w14:textId="77777777" w:rsidTr="002214BB">
        <w:tc>
          <w:tcPr>
            <w:tcW w:w="1188" w:type="dxa"/>
            <w:shd w:val="clear" w:color="auto" w:fill="auto"/>
          </w:tcPr>
          <w:p w14:paraId="24FB8A33" w14:textId="77777777" w:rsidR="00E34005" w:rsidRPr="007808C1" w:rsidRDefault="00E34005" w:rsidP="00256D5A">
            <w:pPr>
              <w:numPr>
                <w:ilvl w:val="0"/>
                <w:numId w:val="3"/>
              </w:numPr>
              <w:spacing w:after="0" w:line="240" w:lineRule="auto"/>
              <w:jc w:val="center"/>
              <w:rPr>
                <w:rFonts w:ascii="Times New Roman" w:eastAsia="Times New Roman" w:hAnsi="Times New Roman"/>
                <w:bCs/>
                <w:sz w:val="24"/>
                <w:szCs w:val="24"/>
                <w:lang w:eastAsia="ru-RU"/>
              </w:rPr>
            </w:pPr>
          </w:p>
        </w:tc>
        <w:tc>
          <w:tcPr>
            <w:tcW w:w="6568" w:type="dxa"/>
            <w:shd w:val="clear" w:color="auto" w:fill="auto"/>
          </w:tcPr>
          <w:p w14:paraId="24FB8A34" w14:textId="77777777" w:rsidR="00E34005" w:rsidRPr="007808C1" w:rsidRDefault="00E34005" w:rsidP="002214BB">
            <w:pPr>
              <w:widowControl w:val="0"/>
              <w:autoSpaceDE w:val="0"/>
              <w:autoSpaceDN w:val="0"/>
              <w:adjustRightInd w:val="0"/>
              <w:spacing w:after="0" w:line="240" w:lineRule="auto"/>
              <w:rPr>
                <w:rFonts w:ascii="Times New Roman" w:hAnsi="Times New Roman"/>
                <w:bCs/>
                <w:sz w:val="24"/>
                <w:szCs w:val="24"/>
              </w:rPr>
            </w:pPr>
            <w:r w:rsidRPr="007808C1">
              <w:rPr>
                <w:rFonts w:ascii="Times New Roman" w:hAnsi="Times New Roman"/>
                <w:b/>
                <w:bCs/>
                <w:sz w:val="24"/>
                <w:szCs w:val="24"/>
              </w:rPr>
              <w:t xml:space="preserve"> </w:t>
            </w:r>
            <w:r w:rsidRPr="007808C1">
              <w:rPr>
                <w:rFonts w:ascii="Times New Roman" w:hAnsi="Times New Roman"/>
                <w:bCs/>
                <w:sz w:val="24"/>
                <w:szCs w:val="24"/>
              </w:rPr>
              <w:t>Заключительные положения. Внесение изменений и дополнений. Контроль за выполнением Коллективного договора. Разрешение споров и разногласий.</w:t>
            </w:r>
          </w:p>
        </w:tc>
        <w:tc>
          <w:tcPr>
            <w:tcW w:w="1283" w:type="dxa"/>
            <w:shd w:val="clear" w:color="auto" w:fill="auto"/>
          </w:tcPr>
          <w:p w14:paraId="24FB8A35" w14:textId="77777777" w:rsidR="00E34005" w:rsidRPr="007808C1" w:rsidRDefault="00E34005" w:rsidP="002214BB">
            <w:pPr>
              <w:spacing w:before="100" w:beforeAutospacing="1" w:after="0" w:line="240" w:lineRule="auto"/>
              <w:jc w:val="center"/>
              <w:rPr>
                <w:rFonts w:ascii="Times New Roman" w:eastAsia="Times New Roman" w:hAnsi="Times New Roman"/>
                <w:bCs/>
                <w:sz w:val="24"/>
                <w:szCs w:val="24"/>
                <w:lang w:eastAsia="ru-RU"/>
              </w:rPr>
            </w:pPr>
          </w:p>
        </w:tc>
      </w:tr>
      <w:tr w:rsidR="00E34005" w:rsidRPr="007808C1" w14:paraId="24FB8A3F" w14:textId="77777777" w:rsidTr="002214BB">
        <w:trPr>
          <w:trHeight w:val="6647"/>
        </w:trPr>
        <w:tc>
          <w:tcPr>
            <w:tcW w:w="9039" w:type="dxa"/>
            <w:gridSpan w:val="3"/>
            <w:shd w:val="clear" w:color="auto" w:fill="auto"/>
          </w:tcPr>
          <w:p w14:paraId="24FB8A37" w14:textId="77777777" w:rsidR="00E34005" w:rsidRPr="007808C1" w:rsidRDefault="00E34005" w:rsidP="002214BB">
            <w:pPr>
              <w:spacing w:after="0" w:line="240" w:lineRule="auto"/>
              <w:jc w:val="both"/>
              <w:rPr>
                <w:rFonts w:ascii="Times New Roman" w:eastAsia="Times New Roman" w:hAnsi="Times New Roman"/>
                <w:noProof/>
                <w:sz w:val="24"/>
                <w:szCs w:val="24"/>
                <w:lang w:eastAsia="ru-RU"/>
              </w:rPr>
            </w:pPr>
          </w:p>
          <w:p w14:paraId="24FB8A38" w14:textId="77777777" w:rsidR="00E34005" w:rsidRPr="007808C1" w:rsidRDefault="00E34005" w:rsidP="002214BB">
            <w:pPr>
              <w:spacing w:after="0" w:line="240" w:lineRule="auto"/>
              <w:jc w:val="both"/>
              <w:rPr>
                <w:rFonts w:ascii="Times New Roman" w:eastAsia="Times New Roman" w:hAnsi="Times New Roman"/>
                <w:b/>
                <w:noProof/>
                <w:sz w:val="24"/>
                <w:szCs w:val="24"/>
                <w:lang w:eastAsia="ru-RU"/>
              </w:rPr>
            </w:pPr>
            <w:r w:rsidRPr="007808C1">
              <w:rPr>
                <w:rFonts w:ascii="Times New Roman" w:eastAsia="Times New Roman" w:hAnsi="Times New Roman"/>
                <w:b/>
                <w:noProof/>
                <w:sz w:val="24"/>
                <w:szCs w:val="24"/>
                <w:lang w:eastAsia="ru-RU"/>
              </w:rPr>
              <w:t>Приложения.</w:t>
            </w:r>
          </w:p>
          <w:p w14:paraId="24FB8A39" w14:textId="77777777" w:rsidR="00E34005" w:rsidRPr="007808C1" w:rsidRDefault="00E34005" w:rsidP="00256D5A">
            <w:pPr>
              <w:numPr>
                <w:ilvl w:val="0"/>
                <w:numId w:val="5"/>
              </w:numPr>
              <w:spacing w:after="0" w:line="240" w:lineRule="auto"/>
              <w:jc w:val="both"/>
              <w:rPr>
                <w:rFonts w:ascii="Times New Roman" w:eastAsia="Times New Roman" w:hAnsi="Times New Roman"/>
                <w:noProof/>
                <w:sz w:val="24"/>
                <w:szCs w:val="24"/>
                <w:lang w:eastAsia="ru-RU"/>
              </w:rPr>
            </w:pPr>
            <w:r w:rsidRPr="007808C1">
              <w:rPr>
                <w:rFonts w:ascii="Times New Roman" w:eastAsia="Times New Roman" w:hAnsi="Times New Roman"/>
                <w:noProof/>
                <w:sz w:val="24"/>
                <w:szCs w:val="24"/>
                <w:lang w:eastAsia="ru-RU"/>
              </w:rPr>
              <w:t>Приложение № 1 «Инструкция о порядке учета мотивированного мнения и согласования»;</w:t>
            </w:r>
          </w:p>
          <w:p w14:paraId="24FB8A3A" w14:textId="77777777" w:rsidR="00E34005" w:rsidRPr="007808C1" w:rsidRDefault="00E34005" w:rsidP="00256D5A">
            <w:pPr>
              <w:numPr>
                <w:ilvl w:val="0"/>
                <w:numId w:val="5"/>
              </w:numPr>
              <w:spacing w:after="0" w:line="240" w:lineRule="auto"/>
              <w:jc w:val="both"/>
              <w:rPr>
                <w:rFonts w:ascii="Times New Roman" w:eastAsia="Times New Roman" w:hAnsi="Times New Roman"/>
                <w:bCs/>
                <w:color w:val="000000" w:themeColor="text1"/>
                <w:sz w:val="24"/>
                <w:szCs w:val="24"/>
                <w:lang w:eastAsia="ru-RU"/>
              </w:rPr>
            </w:pPr>
            <w:r w:rsidRPr="007808C1">
              <w:rPr>
                <w:rFonts w:ascii="Times New Roman" w:eastAsia="Times New Roman" w:hAnsi="Times New Roman"/>
                <w:color w:val="000000" w:themeColor="text1"/>
                <w:sz w:val="24"/>
                <w:szCs w:val="24"/>
                <w:lang w:eastAsia="ru-RU"/>
              </w:rPr>
              <w:t xml:space="preserve">Приложение №2 «Положение о системе оплаты труда работников МАОУ «Специальная (коррекционная) общеобразовательная </w:t>
            </w:r>
            <w:proofErr w:type="gramStart"/>
            <w:r w:rsidRPr="007808C1">
              <w:rPr>
                <w:rFonts w:ascii="Times New Roman" w:eastAsia="Times New Roman" w:hAnsi="Times New Roman"/>
                <w:color w:val="000000" w:themeColor="text1"/>
                <w:sz w:val="24"/>
                <w:szCs w:val="24"/>
                <w:lang w:eastAsia="ru-RU"/>
              </w:rPr>
              <w:t>школа .</w:t>
            </w:r>
            <w:proofErr w:type="gramEnd"/>
            <w:r w:rsidRPr="007808C1">
              <w:rPr>
                <w:rFonts w:ascii="Times New Roman" w:eastAsia="Times New Roman" w:hAnsi="Times New Roman"/>
                <w:color w:val="000000" w:themeColor="text1"/>
                <w:sz w:val="24"/>
                <w:szCs w:val="24"/>
                <w:lang w:eastAsia="ru-RU"/>
              </w:rPr>
              <w:t>№ 38» г. Череповца;</w:t>
            </w:r>
          </w:p>
          <w:p w14:paraId="24FB8A3B" w14:textId="77777777" w:rsidR="00E34005" w:rsidRPr="007808C1" w:rsidRDefault="00E34005" w:rsidP="00256D5A">
            <w:pPr>
              <w:numPr>
                <w:ilvl w:val="0"/>
                <w:numId w:val="5"/>
              </w:numPr>
              <w:spacing w:after="0" w:line="240" w:lineRule="auto"/>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Приложение № 3 «Положение о распределении стимулирующих выплат работникам МАОУ «Специальная (коррекционная) общеобразовательная </w:t>
            </w:r>
            <w:proofErr w:type="gramStart"/>
            <w:r w:rsidRPr="007808C1">
              <w:rPr>
                <w:rFonts w:ascii="Times New Roman" w:eastAsia="Times New Roman" w:hAnsi="Times New Roman"/>
                <w:sz w:val="24"/>
                <w:szCs w:val="24"/>
                <w:lang w:eastAsia="ru-RU"/>
              </w:rPr>
              <w:t>школа .</w:t>
            </w:r>
            <w:proofErr w:type="gramEnd"/>
            <w:r w:rsidRPr="007808C1">
              <w:rPr>
                <w:rFonts w:ascii="Times New Roman" w:eastAsia="Times New Roman" w:hAnsi="Times New Roman"/>
                <w:sz w:val="24"/>
                <w:szCs w:val="24"/>
                <w:lang w:eastAsia="ru-RU"/>
              </w:rPr>
              <w:t>№ 38» г. Череповца;</w:t>
            </w:r>
          </w:p>
          <w:p w14:paraId="24FB8A3C" w14:textId="77777777" w:rsidR="00E34005" w:rsidRPr="007808C1" w:rsidRDefault="00E34005" w:rsidP="00256D5A">
            <w:pPr>
              <w:numPr>
                <w:ilvl w:val="0"/>
                <w:numId w:val="5"/>
              </w:numPr>
              <w:spacing w:after="0" w:line="240" w:lineRule="auto"/>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Приложение № 4 «Положение о премировании работников МАОУ «Специальная (коррекционная) общеобразовательная </w:t>
            </w:r>
            <w:proofErr w:type="gramStart"/>
            <w:r w:rsidRPr="007808C1">
              <w:rPr>
                <w:rFonts w:ascii="Times New Roman" w:eastAsia="Times New Roman" w:hAnsi="Times New Roman"/>
                <w:sz w:val="24"/>
                <w:szCs w:val="24"/>
                <w:lang w:eastAsia="ru-RU"/>
              </w:rPr>
              <w:t>школа .</w:t>
            </w:r>
            <w:proofErr w:type="gramEnd"/>
            <w:r w:rsidRPr="007808C1">
              <w:rPr>
                <w:rFonts w:ascii="Times New Roman" w:eastAsia="Times New Roman" w:hAnsi="Times New Roman"/>
                <w:sz w:val="24"/>
                <w:szCs w:val="24"/>
                <w:lang w:eastAsia="ru-RU"/>
              </w:rPr>
              <w:t xml:space="preserve">№ 38» г. Череповца; </w:t>
            </w:r>
          </w:p>
          <w:p w14:paraId="24FB8A3D" w14:textId="77777777" w:rsidR="00CA0946" w:rsidRPr="007808C1" w:rsidRDefault="00A2762E" w:rsidP="00256D5A">
            <w:pPr>
              <w:numPr>
                <w:ilvl w:val="0"/>
                <w:numId w:val="5"/>
              </w:numPr>
              <w:spacing w:after="0" w:line="240" w:lineRule="auto"/>
              <w:jc w:val="both"/>
              <w:rPr>
                <w:rFonts w:ascii="Times New Roman" w:eastAsia="Times New Roman" w:hAnsi="Times New Roman"/>
                <w:noProof/>
                <w:sz w:val="24"/>
                <w:szCs w:val="24"/>
                <w:lang w:eastAsia="ru-RU"/>
              </w:rPr>
            </w:pPr>
            <w:r w:rsidRPr="007808C1">
              <w:rPr>
                <w:rFonts w:ascii="Times New Roman" w:eastAsia="Times New Roman" w:hAnsi="Times New Roman"/>
                <w:sz w:val="24"/>
                <w:szCs w:val="24"/>
                <w:lang w:eastAsia="ru-RU"/>
              </w:rPr>
              <w:t xml:space="preserve">Приложение № </w:t>
            </w:r>
            <w:r w:rsidR="00AA78DC" w:rsidRPr="007808C1">
              <w:rPr>
                <w:rFonts w:ascii="Times New Roman" w:eastAsia="Times New Roman" w:hAnsi="Times New Roman"/>
                <w:sz w:val="24"/>
                <w:szCs w:val="24"/>
                <w:lang w:eastAsia="ru-RU"/>
              </w:rPr>
              <w:t>5</w:t>
            </w:r>
            <w:r w:rsidRPr="007808C1">
              <w:rPr>
                <w:rFonts w:ascii="Times New Roman" w:eastAsia="Times New Roman" w:hAnsi="Times New Roman"/>
                <w:sz w:val="24"/>
                <w:szCs w:val="24"/>
                <w:lang w:eastAsia="ru-RU"/>
              </w:rPr>
              <w:t xml:space="preserve"> «Правила внутреннего трудового </w:t>
            </w:r>
            <w:proofErr w:type="gramStart"/>
            <w:r w:rsidRPr="007808C1">
              <w:rPr>
                <w:rFonts w:ascii="Times New Roman" w:eastAsia="Times New Roman" w:hAnsi="Times New Roman"/>
                <w:sz w:val="24"/>
                <w:szCs w:val="24"/>
                <w:lang w:eastAsia="ru-RU"/>
              </w:rPr>
              <w:t>распорядка  для</w:t>
            </w:r>
            <w:proofErr w:type="gramEnd"/>
            <w:r w:rsidRPr="007808C1">
              <w:rPr>
                <w:rFonts w:ascii="Times New Roman" w:eastAsia="Times New Roman" w:hAnsi="Times New Roman"/>
                <w:sz w:val="24"/>
                <w:szCs w:val="24"/>
                <w:lang w:eastAsia="ru-RU"/>
              </w:rPr>
              <w:t xml:space="preserve"> работников М</w:t>
            </w:r>
            <w:r w:rsidR="00DD1760" w:rsidRPr="007808C1">
              <w:rPr>
                <w:rFonts w:ascii="Times New Roman" w:eastAsia="Times New Roman" w:hAnsi="Times New Roman"/>
                <w:sz w:val="24"/>
                <w:szCs w:val="24"/>
                <w:lang w:eastAsia="ru-RU"/>
              </w:rPr>
              <w:t>А</w:t>
            </w:r>
            <w:r w:rsidRPr="007808C1">
              <w:rPr>
                <w:rFonts w:ascii="Times New Roman" w:eastAsia="Times New Roman" w:hAnsi="Times New Roman"/>
                <w:sz w:val="24"/>
                <w:szCs w:val="24"/>
                <w:lang w:eastAsia="ru-RU"/>
              </w:rPr>
              <w:t>ОУ «Специальная (коррекционная) общеобразовательная школа  № 38»</w:t>
            </w:r>
            <w:r w:rsidR="00AA78DC" w:rsidRPr="007808C1">
              <w:rPr>
                <w:rFonts w:ascii="Times New Roman" w:eastAsia="Times New Roman" w:hAnsi="Times New Roman"/>
                <w:sz w:val="24"/>
                <w:szCs w:val="24"/>
                <w:lang w:eastAsia="ru-RU"/>
              </w:rPr>
              <w:t>.</w:t>
            </w:r>
          </w:p>
          <w:p w14:paraId="24FB8A3E" w14:textId="77777777" w:rsidR="00F30B2C" w:rsidRPr="007808C1" w:rsidRDefault="00F30B2C" w:rsidP="00F30B2C">
            <w:pPr>
              <w:spacing w:after="0" w:line="240" w:lineRule="auto"/>
              <w:ind w:left="720"/>
              <w:jc w:val="both"/>
              <w:rPr>
                <w:rFonts w:ascii="Times New Roman" w:eastAsia="Times New Roman" w:hAnsi="Times New Roman"/>
                <w:noProof/>
                <w:sz w:val="24"/>
                <w:szCs w:val="24"/>
                <w:lang w:eastAsia="ru-RU"/>
              </w:rPr>
            </w:pPr>
          </w:p>
        </w:tc>
      </w:tr>
    </w:tbl>
    <w:p w14:paraId="24FB8A40" w14:textId="77777777" w:rsidR="00E34005" w:rsidRPr="007808C1" w:rsidRDefault="00E34005" w:rsidP="00E34005">
      <w:pPr>
        <w:spacing w:after="0" w:line="240" w:lineRule="auto"/>
        <w:rPr>
          <w:rFonts w:ascii="Times New Roman" w:eastAsia="Times New Roman" w:hAnsi="Times New Roman"/>
          <w:sz w:val="24"/>
          <w:szCs w:val="24"/>
          <w:lang w:eastAsia="ru-RU"/>
        </w:rPr>
      </w:pPr>
    </w:p>
    <w:p w14:paraId="24FB8A41" w14:textId="77777777" w:rsidR="00F30B2C" w:rsidRPr="007808C1" w:rsidRDefault="00F30B2C" w:rsidP="00E34005">
      <w:pPr>
        <w:spacing w:after="0" w:line="240" w:lineRule="auto"/>
        <w:rPr>
          <w:rFonts w:ascii="Times New Roman" w:eastAsia="Times New Roman" w:hAnsi="Times New Roman"/>
          <w:sz w:val="24"/>
          <w:szCs w:val="24"/>
          <w:lang w:eastAsia="ru-RU"/>
        </w:rPr>
      </w:pPr>
    </w:p>
    <w:p w14:paraId="24FB8A42" w14:textId="77777777" w:rsidR="00F30B2C" w:rsidRPr="007808C1" w:rsidRDefault="00F30B2C" w:rsidP="00E34005">
      <w:pPr>
        <w:spacing w:after="0" w:line="240" w:lineRule="auto"/>
        <w:rPr>
          <w:rFonts w:ascii="Times New Roman" w:eastAsia="Times New Roman" w:hAnsi="Times New Roman"/>
          <w:sz w:val="24"/>
          <w:szCs w:val="24"/>
          <w:lang w:eastAsia="ru-RU"/>
        </w:rPr>
      </w:pPr>
    </w:p>
    <w:p w14:paraId="24FB8A43" w14:textId="77777777" w:rsidR="00F30B2C" w:rsidRPr="007808C1" w:rsidRDefault="00F30B2C" w:rsidP="00E34005">
      <w:pPr>
        <w:spacing w:after="0" w:line="240" w:lineRule="auto"/>
        <w:rPr>
          <w:rFonts w:ascii="Times New Roman" w:eastAsia="Times New Roman" w:hAnsi="Times New Roman"/>
          <w:sz w:val="24"/>
          <w:szCs w:val="24"/>
          <w:lang w:eastAsia="ru-RU"/>
        </w:rPr>
      </w:pPr>
    </w:p>
    <w:p w14:paraId="24FB8A44" w14:textId="77777777" w:rsidR="00F30B2C" w:rsidRDefault="00F30B2C" w:rsidP="00E34005">
      <w:pPr>
        <w:spacing w:after="0" w:line="240" w:lineRule="auto"/>
        <w:rPr>
          <w:rFonts w:ascii="Times New Roman" w:eastAsia="Times New Roman" w:hAnsi="Times New Roman"/>
          <w:sz w:val="24"/>
          <w:szCs w:val="24"/>
          <w:lang w:eastAsia="ru-RU"/>
        </w:rPr>
      </w:pPr>
    </w:p>
    <w:p w14:paraId="24FB8A45" w14:textId="77777777" w:rsidR="00E34005" w:rsidRPr="007808C1" w:rsidRDefault="00E34005" w:rsidP="00E34005">
      <w:pPr>
        <w:spacing w:after="0" w:line="240" w:lineRule="auto"/>
        <w:jc w:val="center"/>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lastRenderedPageBreak/>
        <w:t>1. Общие положения.</w:t>
      </w:r>
    </w:p>
    <w:p w14:paraId="24FB8A46" w14:textId="77777777" w:rsidR="00E34005" w:rsidRPr="007808C1" w:rsidRDefault="00E34005" w:rsidP="00E34005">
      <w:pPr>
        <w:spacing w:after="0" w:line="240" w:lineRule="auto"/>
        <w:jc w:val="both"/>
        <w:rPr>
          <w:rFonts w:ascii="Times New Roman" w:eastAsia="Times New Roman" w:hAnsi="Times New Roman"/>
          <w:sz w:val="24"/>
          <w:szCs w:val="24"/>
          <w:lang w:eastAsia="ru-RU"/>
        </w:rPr>
      </w:pPr>
    </w:p>
    <w:p w14:paraId="24FB8A47" w14:textId="77777777" w:rsidR="00E34005" w:rsidRPr="007808C1" w:rsidRDefault="00E34005" w:rsidP="00E34005">
      <w:pPr>
        <w:spacing w:after="0" w:line="240" w:lineRule="auto"/>
        <w:ind w:firstLine="567"/>
        <w:jc w:val="both"/>
        <w:rPr>
          <w:rFonts w:ascii="Times New Roman" w:eastAsia="Times New Roman" w:hAnsi="Times New Roman"/>
          <w:i/>
          <w:sz w:val="24"/>
          <w:szCs w:val="24"/>
          <w:lang w:eastAsia="ru-RU"/>
        </w:rPr>
      </w:pPr>
      <w:r w:rsidRPr="007808C1">
        <w:rPr>
          <w:rFonts w:ascii="Times New Roman" w:eastAsia="Times New Roman" w:hAnsi="Times New Roman"/>
          <w:b/>
          <w:sz w:val="24"/>
          <w:szCs w:val="24"/>
          <w:lang w:eastAsia="ru-RU"/>
        </w:rPr>
        <w:t>1.1</w:t>
      </w:r>
      <w:r w:rsidRPr="007808C1">
        <w:rPr>
          <w:rFonts w:ascii="Times New Roman" w:eastAsia="Times New Roman" w:hAnsi="Times New Roman"/>
          <w:sz w:val="24"/>
          <w:szCs w:val="24"/>
          <w:lang w:eastAsia="ru-RU"/>
        </w:rPr>
        <w:t>. Настоящий Коллективный договор (далее – Договор) заключен между Работодателем и работниками в лице их представителей и является правовым актом, регулирующим социально-трудовые отношения в муниципально</w:t>
      </w:r>
      <w:r w:rsidR="00D57644">
        <w:rPr>
          <w:rFonts w:ascii="Times New Roman" w:eastAsia="Times New Roman" w:hAnsi="Times New Roman"/>
          <w:sz w:val="24"/>
          <w:szCs w:val="24"/>
          <w:lang w:eastAsia="ru-RU"/>
        </w:rPr>
        <w:t>м</w:t>
      </w:r>
      <w:r w:rsidRPr="007808C1">
        <w:rPr>
          <w:rFonts w:ascii="Times New Roman" w:eastAsia="Times New Roman" w:hAnsi="Times New Roman"/>
          <w:sz w:val="24"/>
          <w:szCs w:val="24"/>
          <w:lang w:eastAsia="ru-RU"/>
        </w:rPr>
        <w:t xml:space="preserve"> автономно</w:t>
      </w:r>
      <w:r w:rsidR="00D57644">
        <w:rPr>
          <w:rFonts w:ascii="Times New Roman" w:eastAsia="Times New Roman" w:hAnsi="Times New Roman"/>
          <w:sz w:val="24"/>
          <w:szCs w:val="24"/>
          <w:lang w:eastAsia="ru-RU"/>
        </w:rPr>
        <w:t>м общеобразовательном</w:t>
      </w:r>
      <w:r w:rsidRPr="007808C1">
        <w:rPr>
          <w:rFonts w:ascii="Times New Roman" w:eastAsia="Times New Roman" w:hAnsi="Times New Roman"/>
          <w:sz w:val="24"/>
          <w:szCs w:val="24"/>
          <w:lang w:eastAsia="ru-RU"/>
        </w:rPr>
        <w:t xml:space="preserve"> </w:t>
      </w:r>
      <w:r w:rsidR="00D57644">
        <w:rPr>
          <w:rFonts w:ascii="Times New Roman" w:eastAsia="Times New Roman" w:hAnsi="Times New Roman"/>
          <w:sz w:val="24"/>
          <w:szCs w:val="24"/>
          <w:lang w:eastAsia="ru-RU"/>
        </w:rPr>
        <w:t>учреждении</w:t>
      </w:r>
      <w:r w:rsidRPr="007808C1">
        <w:rPr>
          <w:rFonts w:ascii="Times New Roman" w:eastAsia="Times New Roman" w:hAnsi="Times New Roman"/>
          <w:sz w:val="24"/>
          <w:szCs w:val="24"/>
          <w:lang w:eastAsia="ru-RU"/>
        </w:rPr>
        <w:t xml:space="preserve"> «Специальная (коррекцион</w:t>
      </w:r>
      <w:r w:rsidR="00A37707" w:rsidRPr="007808C1">
        <w:rPr>
          <w:rFonts w:ascii="Times New Roman" w:eastAsia="Times New Roman" w:hAnsi="Times New Roman"/>
          <w:sz w:val="24"/>
          <w:szCs w:val="24"/>
          <w:lang w:eastAsia="ru-RU"/>
        </w:rPr>
        <w:t xml:space="preserve">ная) общеобразовательная школа </w:t>
      </w:r>
      <w:r w:rsidRPr="007808C1">
        <w:rPr>
          <w:rFonts w:ascii="Times New Roman" w:eastAsia="Times New Roman" w:hAnsi="Times New Roman"/>
          <w:sz w:val="24"/>
          <w:szCs w:val="24"/>
          <w:lang w:eastAsia="ru-RU"/>
        </w:rPr>
        <w:t>№ 38» г. Череповца (далее - МАОУ Специальная (коррекцион</w:t>
      </w:r>
      <w:r w:rsidR="00A37707" w:rsidRPr="007808C1">
        <w:rPr>
          <w:rFonts w:ascii="Times New Roman" w:eastAsia="Times New Roman" w:hAnsi="Times New Roman"/>
          <w:sz w:val="24"/>
          <w:szCs w:val="24"/>
          <w:lang w:eastAsia="ru-RU"/>
        </w:rPr>
        <w:t xml:space="preserve">ная) общеобразовательная школа </w:t>
      </w:r>
      <w:r w:rsidRPr="007808C1">
        <w:rPr>
          <w:rFonts w:ascii="Times New Roman" w:eastAsia="Times New Roman" w:hAnsi="Times New Roman"/>
          <w:sz w:val="24"/>
          <w:szCs w:val="24"/>
          <w:lang w:eastAsia="ru-RU"/>
        </w:rPr>
        <w:t>№ 38» г. Череповец.</w:t>
      </w:r>
    </w:p>
    <w:p w14:paraId="24FB8A48" w14:textId="77777777" w:rsidR="00E34005" w:rsidRPr="007808C1" w:rsidRDefault="00E34005" w:rsidP="00E34005">
      <w:pPr>
        <w:keepNext/>
        <w:tabs>
          <w:tab w:val="left" w:pos="0"/>
        </w:tabs>
        <w:spacing w:after="0" w:line="240" w:lineRule="auto"/>
        <w:ind w:firstLine="567"/>
        <w:jc w:val="both"/>
        <w:outlineLvl w:val="0"/>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1.2</w:t>
      </w:r>
      <w:r w:rsidRPr="007808C1">
        <w:rPr>
          <w:rFonts w:ascii="Times New Roman" w:eastAsia="Times New Roman" w:hAnsi="Times New Roman"/>
          <w:bCs/>
          <w:sz w:val="24"/>
          <w:szCs w:val="24"/>
          <w:lang w:eastAsia="ru-RU"/>
        </w:rPr>
        <w:t xml:space="preserve">. Настоящий Договор  основывается на действующих нормах, содержащихся в Конституции Российской Федерации, Трудовом кодексе Российской Федерации, законах Российской Федерации, Федеральном законе «О профессиональных союзах, их правах и гарантиях деятельности», Федеральном законе РФ «Об образовании в Российской Федерации», Законе РФ «О занятости населения в Российской Федерации», Территориальном отраслевом соглашении по муниципальным образовательным организациям, подведомственным управлению образования мэрии города Череповца Вологодской области </w:t>
      </w:r>
      <w:r w:rsidRPr="007808C1">
        <w:rPr>
          <w:rFonts w:ascii="Times New Roman" w:eastAsia="Times New Roman" w:hAnsi="Times New Roman"/>
          <w:b/>
          <w:bCs/>
          <w:sz w:val="24"/>
          <w:szCs w:val="24"/>
          <w:lang w:eastAsia="ru-RU"/>
        </w:rPr>
        <w:t>(далее – Территориальное отраслевое соглашение)</w:t>
      </w:r>
      <w:r w:rsidRPr="007808C1">
        <w:rPr>
          <w:rFonts w:ascii="Times New Roman" w:eastAsia="Times New Roman" w:hAnsi="Times New Roman"/>
          <w:bCs/>
          <w:sz w:val="24"/>
          <w:szCs w:val="24"/>
          <w:lang w:eastAsia="ru-RU"/>
        </w:rPr>
        <w:t xml:space="preserve"> и иных нормативных правовых актах РФ.  </w:t>
      </w:r>
    </w:p>
    <w:p w14:paraId="24FB8A4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1.3.</w:t>
      </w:r>
      <w:r w:rsidRPr="007808C1">
        <w:rPr>
          <w:rFonts w:ascii="Times New Roman" w:eastAsia="Times New Roman" w:hAnsi="Times New Roman"/>
          <w:sz w:val="24"/>
          <w:szCs w:val="24"/>
          <w:lang w:eastAsia="ru-RU"/>
        </w:rPr>
        <w:t xml:space="preserve"> Коллективный договор заключен с целью определения взаимных обязательств работников и работодателя по защите социально-трудовых прав и профессиональных интересов работников образовательной организации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трудовым законодательством, иными актами, содержащими нормы трудового права, соглашениями. </w:t>
      </w:r>
    </w:p>
    <w:p w14:paraId="24FB8A4A" w14:textId="77777777" w:rsidR="00E34005" w:rsidRPr="007808C1" w:rsidRDefault="00E34005" w:rsidP="00E34005">
      <w:pPr>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 xml:space="preserve">Сторонами Коллективного договора являются: </w:t>
      </w:r>
    </w:p>
    <w:p w14:paraId="24FB8A4B" w14:textId="77777777" w:rsidR="00E34005" w:rsidRPr="007808C1" w:rsidRDefault="0082774A"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w:t>
      </w:r>
      <w:r w:rsidR="00E34005" w:rsidRPr="007808C1">
        <w:rPr>
          <w:rFonts w:ascii="Times New Roman" w:eastAsia="Times New Roman" w:hAnsi="Times New Roman"/>
          <w:sz w:val="24"/>
          <w:szCs w:val="24"/>
          <w:lang w:eastAsia="ru-RU"/>
        </w:rPr>
        <w:t>аботодатель в лице его представителя – руководителя МАОУ Специальная (коррекционная) общеобразовательн</w:t>
      </w:r>
      <w:r w:rsidR="00DD1760" w:rsidRPr="007808C1">
        <w:rPr>
          <w:rFonts w:ascii="Times New Roman" w:eastAsia="Times New Roman" w:hAnsi="Times New Roman"/>
          <w:sz w:val="24"/>
          <w:szCs w:val="24"/>
          <w:lang w:eastAsia="ru-RU"/>
        </w:rPr>
        <w:t xml:space="preserve">ая школа </w:t>
      </w:r>
      <w:r w:rsidR="00E34005" w:rsidRPr="007808C1">
        <w:rPr>
          <w:rFonts w:ascii="Times New Roman" w:eastAsia="Times New Roman" w:hAnsi="Times New Roman"/>
          <w:sz w:val="24"/>
          <w:szCs w:val="24"/>
          <w:lang w:eastAsia="ru-RU"/>
        </w:rPr>
        <w:t>№ 38» г. Череповца</w:t>
      </w:r>
      <w:r w:rsidR="006F6F58" w:rsidRPr="007808C1">
        <w:rPr>
          <w:rFonts w:ascii="Times New Roman" w:eastAsia="Times New Roman" w:hAnsi="Times New Roman"/>
          <w:sz w:val="24"/>
          <w:szCs w:val="24"/>
          <w:lang w:eastAsia="ru-RU"/>
        </w:rPr>
        <w:t>.</w:t>
      </w:r>
      <w:r w:rsidR="00E34005" w:rsidRPr="007808C1">
        <w:rPr>
          <w:rFonts w:ascii="Times New Roman" w:eastAsia="Times New Roman" w:hAnsi="Times New Roman"/>
          <w:sz w:val="24"/>
          <w:szCs w:val="24"/>
          <w:lang w:eastAsia="ru-RU"/>
        </w:rPr>
        <w:t xml:space="preserve"> (далее – Работодатель);</w:t>
      </w:r>
    </w:p>
    <w:p w14:paraId="24FB8A4C" w14:textId="77777777" w:rsidR="00080344"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работники образовательной организации в лице их представителя – первичной профсоюзной организации Профсоюза работников образования города Череповца Вологодской области (далее – Профком) в лице председателя профкома первичной профсоюзной организации МАОУ «Специальная (коррекционная) общеобразовательная школа № 38»</w:t>
      </w:r>
      <w:r w:rsidR="006F6F58"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 xml:space="preserve"> </w:t>
      </w:r>
    </w:p>
    <w:p w14:paraId="24FB8A4D"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bCs/>
          <w:sz w:val="24"/>
          <w:szCs w:val="24"/>
          <w:lang w:eastAsia="ru-RU"/>
        </w:rPr>
        <w:t>1.4</w:t>
      </w:r>
      <w:r w:rsidRPr="007808C1">
        <w:rPr>
          <w:rFonts w:ascii="Times New Roman" w:eastAsia="Times New Roman" w:hAnsi="Times New Roman"/>
          <w:bCs/>
          <w:sz w:val="24"/>
          <w:szCs w:val="24"/>
          <w:lang w:eastAsia="ru-RU"/>
        </w:rPr>
        <w:t>. Стороны договорились, что Профком является единственным полномочным представителем работников</w:t>
      </w:r>
      <w:r w:rsidRPr="007808C1">
        <w:rPr>
          <w:rFonts w:ascii="Times New Roman" w:eastAsia="Times New Roman" w:hAnsi="Times New Roman"/>
          <w:sz w:val="24"/>
          <w:szCs w:val="24"/>
          <w:lang w:eastAsia="ru-RU"/>
        </w:rPr>
        <w:t xml:space="preserve"> </w:t>
      </w:r>
      <w:r w:rsidR="00080344" w:rsidRPr="007808C1">
        <w:rPr>
          <w:rFonts w:ascii="Times New Roman" w:eastAsia="Times New Roman" w:hAnsi="Times New Roman"/>
          <w:sz w:val="24"/>
          <w:szCs w:val="24"/>
          <w:lang w:eastAsia="ru-RU"/>
        </w:rPr>
        <w:t xml:space="preserve">МАОУ «Специальная (коррекционная) общеобразовательная школа № 38» </w:t>
      </w:r>
      <w:r w:rsidRPr="007808C1">
        <w:rPr>
          <w:rFonts w:ascii="Times New Roman" w:eastAsia="Times New Roman" w:hAnsi="Times New Roman"/>
          <w:sz w:val="24"/>
          <w:szCs w:val="24"/>
          <w:lang w:eastAsia="ru-RU"/>
        </w:rPr>
        <w:t>г. Череповец</w:t>
      </w:r>
      <w:r w:rsidRPr="007808C1">
        <w:rPr>
          <w:rFonts w:ascii="Times New Roman" w:eastAsia="Times New Roman" w:hAnsi="Times New Roman"/>
          <w:sz w:val="24"/>
          <w:szCs w:val="24"/>
          <w:lang w:eastAsia="ru-RU" w:bidi="ru-RU"/>
        </w:rPr>
        <w:t xml:space="preserve"> при проведении коллективных переговоров, заключении Коллективного договора, внесении в него изменений и</w:t>
      </w:r>
      <w:r w:rsidRPr="007808C1">
        <w:rPr>
          <w:rFonts w:ascii="Times New Roman" w:eastAsia="Times New Roman" w:hAnsi="Times New Roman"/>
          <w:spacing w:val="5"/>
          <w:sz w:val="24"/>
          <w:szCs w:val="24"/>
          <w:lang w:eastAsia="ru-RU" w:bidi="ru-RU"/>
        </w:rPr>
        <w:t xml:space="preserve"> </w:t>
      </w:r>
      <w:r w:rsidRPr="007808C1">
        <w:rPr>
          <w:rFonts w:ascii="Times New Roman" w:eastAsia="Times New Roman" w:hAnsi="Times New Roman"/>
          <w:sz w:val="24"/>
          <w:szCs w:val="24"/>
          <w:lang w:eastAsia="ru-RU" w:bidi="ru-RU"/>
        </w:rPr>
        <w:t xml:space="preserve">дополнений, организации контроля за выполнением Коллективного договора, </w:t>
      </w:r>
      <w:r w:rsidRPr="007808C1">
        <w:rPr>
          <w:rFonts w:ascii="Times New Roman" w:eastAsia="Times New Roman" w:hAnsi="Times New Roman"/>
          <w:bCs/>
          <w:sz w:val="24"/>
          <w:szCs w:val="24"/>
          <w:lang w:eastAsia="ru-RU"/>
        </w:rPr>
        <w:t xml:space="preserve">принятии и согласовании локальных нормативных актов, ведении переговоров по решению трудовых, профессиональных и социально-экономических вопросов. </w:t>
      </w:r>
    </w:p>
    <w:p w14:paraId="24FB8A4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1.5.</w:t>
      </w:r>
      <w:r w:rsidRPr="007808C1">
        <w:rPr>
          <w:rFonts w:ascii="Times New Roman" w:eastAsia="Times New Roman" w:hAnsi="Times New Roman"/>
          <w:sz w:val="24"/>
          <w:szCs w:val="24"/>
          <w:lang w:eastAsia="ru-RU"/>
        </w:rPr>
        <w:t xml:space="preserve"> Действия настоящего Коллективного договора распространяются на всех работников образовательной организации независимо от их должности, членства в Профсоюзе, длительности трудовых отношений, характера выполняемых работ.</w:t>
      </w:r>
    </w:p>
    <w:p w14:paraId="24FB8A4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bidi="ru-RU"/>
        </w:rPr>
        <w:t>При этом Профком не уполномочен нести ответственность за соблюдение индивидуальных прав и гарантий работников, не являющихся членами Профсоюза, если р</w:t>
      </w:r>
      <w:r w:rsidRPr="007808C1">
        <w:rPr>
          <w:rFonts w:ascii="Times New Roman" w:eastAsia="Times New Roman" w:hAnsi="Times New Roman"/>
          <w:sz w:val="24"/>
          <w:szCs w:val="24"/>
          <w:lang w:eastAsia="ru-RU"/>
        </w:rPr>
        <w:t xml:space="preserve">аботники, не являющиеся членами Профсоюза, не уполномочили орган первичной профсоюзной организации представлять их интересы во взаимоотношениях с работодателем по вопросам индивидуальных трудовых отношений и непосредственно связанных с ним отношений на условиях, установленных  первичной профсоюзной организацией (ст. 30 ТК РФ) и настоящим Договором. </w:t>
      </w:r>
    </w:p>
    <w:p w14:paraId="24FB8A5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Под индивидуальными трудовыми правами стороны понимают - комплекс трудовых прав, предусмотренный ТК РФ, актами социального партнерства, указанными в п. 1.2 Коллективного договора, применительно к конкретному работнику (конкретный размер оплаты труда, конкретная продолжительность рабочего времени и времени отдыха, включая дополнительный оплачиваемые отпуска в зависимости от должности, характера и условий работы и т.д.).</w:t>
      </w:r>
    </w:p>
    <w:p w14:paraId="24FB8A5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1.6.  Стороны, признавая принципы социального партнерства, обязуются:</w:t>
      </w:r>
    </w:p>
    <w:p w14:paraId="24FB8A5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1.6.1. Работодатель:</w:t>
      </w:r>
    </w:p>
    <w:p w14:paraId="24FB8A5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 соблюдать законы и иные нормативные правовые акты, локальные нормативные акты, </w:t>
      </w:r>
      <w:r w:rsidRPr="007808C1">
        <w:rPr>
          <w:rFonts w:ascii="Times New Roman" w:eastAsia="Times New Roman" w:hAnsi="Times New Roman"/>
          <w:sz w:val="24"/>
          <w:szCs w:val="24"/>
          <w:lang w:eastAsia="ru-RU"/>
        </w:rPr>
        <w:lastRenderedPageBreak/>
        <w:t>соглашения, действие которых распространяется на организацию в установленном законами порядке, условия Коллективного договора, трудовых договоров;</w:t>
      </w:r>
    </w:p>
    <w:p w14:paraId="24FB8A5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предоставлять работникам работу, обусловленную трудовым договором;</w:t>
      </w:r>
    </w:p>
    <w:p w14:paraId="24FB8A5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обеспечивать работникам равную оплату за труд равной ценности;</w:t>
      </w:r>
    </w:p>
    <w:p w14:paraId="24FB8A56" w14:textId="77777777" w:rsidR="00E34005" w:rsidRPr="007808C1" w:rsidRDefault="002214BB"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w:t>
      </w:r>
      <w:r w:rsidR="00E34005" w:rsidRPr="007808C1">
        <w:rPr>
          <w:rFonts w:ascii="Times New Roman" w:eastAsia="Times New Roman" w:hAnsi="Times New Roman"/>
          <w:sz w:val="24"/>
          <w:szCs w:val="24"/>
          <w:lang w:eastAsia="ru-RU"/>
        </w:rPr>
        <w:t>выплачивать в полном размере причитающуюся работникам заработную плату в сроки, установленные настоящим Коллективным договором;</w:t>
      </w:r>
    </w:p>
    <w:p w14:paraId="24FB8A5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создавать условия для профессионального и личностного роста работников, усиления мотивации производительного труда;</w:t>
      </w:r>
    </w:p>
    <w:p w14:paraId="24FB8A5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учитывать мнение Профсоюза по проектам текущих и перспективных производственных планов, и программ;</w:t>
      </w:r>
    </w:p>
    <w:p w14:paraId="24FB8A5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обеспечивать безопасность труда и условия, отвечающие требованиям охраны и гигиены труда;</w:t>
      </w:r>
    </w:p>
    <w:p w14:paraId="24FB8A5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14:paraId="24FB8A5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не препятствовать работникам в осуществлении ими самозащиты трудовых прав; </w:t>
      </w:r>
    </w:p>
    <w:p w14:paraId="24FB8A5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обеспечивать бытовые нужды работников, связанные с исполнением ими трудовых обязанностей;</w:t>
      </w:r>
    </w:p>
    <w:p w14:paraId="24FB8A5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осуществлять обязательное социальное страхование работников в порядке, установленном федеральными законами;</w:t>
      </w:r>
    </w:p>
    <w:p w14:paraId="24FB8A5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Трудовым кодексом, федеральными законами и иными нормативными актами;</w:t>
      </w:r>
    </w:p>
    <w:p w14:paraId="24FB8A5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рассматривать представления соответствующих профсоюзных органов о выявленных нарушениях законов и иных нормативных правовых актов, содержащих нормы трудового права, принимать меры по их устранению и сообщать о принятых мерах указанным органам и представителям.</w:t>
      </w:r>
    </w:p>
    <w:p w14:paraId="24FB8A6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1.6.2.  Профсоюз:</w:t>
      </w:r>
    </w:p>
    <w:p w14:paraId="24FB8A6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способствовать устойчивой деятельности организации присущими Профсоюзам методами;</w:t>
      </w:r>
    </w:p>
    <w:p w14:paraId="24FB8A6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нацеливать работников на соблюдение внутреннего трудового распорядка, полное, своевременное и качественное выполнение трудовых обязанностей;</w:t>
      </w:r>
    </w:p>
    <w:p w14:paraId="24FB8A6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способствовать росту квалификации работников;</w:t>
      </w:r>
    </w:p>
    <w:p w14:paraId="24FB8A6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добиваться повышения уровня жизни работников, улучшения условий их труда;</w:t>
      </w:r>
    </w:p>
    <w:p w14:paraId="24FB8A6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контролировать соблюдение Работодателем законодательства о труде и об охране труда, соглашений, настоящего Коллективного договора, других актов, действующих в соответствии с законодательством в организации.</w:t>
      </w:r>
    </w:p>
    <w:p w14:paraId="24FB8A6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1.6.3. Работники:</w:t>
      </w:r>
    </w:p>
    <w:p w14:paraId="24FB8A6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полно, качественно и своевременно выполнять свои трудовые обязанности, возложенные на них трудовым договором;</w:t>
      </w:r>
    </w:p>
    <w:p w14:paraId="24FB8A6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соблюдать правила внутреннего трудового распорядка, установленный режим труда, правила и инструкции по охране труда;</w:t>
      </w:r>
    </w:p>
    <w:p w14:paraId="24FB8A6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соблюдать трудовую дисциплину;</w:t>
      </w:r>
    </w:p>
    <w:p w14:paraId="24FB8A6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выполнять установленные нормы труда;</w:t>
      </w:r>
    </w:p>
    <w:p w14:paraId="24FB8A6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способствовать повышению эффективности и качества труда;</w:t>
      </w:r>
    </w:p>
    <w:p w14:paraId="24FB8A6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бережно относиться к имуществу работодателя и других работников;</w:t>
      </w:r>
    </w:p>
    <w:p w14:paraId="24FB8A6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w:t>
      </w:r>
    </w:p>
    <w:p w14:paraId="24FB8A6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создавать и сохранять благоприятный психологический климат в коллективе, уважать права друг друга.</w:t>
      </w:r>
    </w:p>
    <w:p w14:paraId="24FB8A6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1.7</w:t>
      </w:r>
      <w:r w:rsidRPr="007808C1">
        <w:rPr>
          <w:rFonts w:ascii="Times New Roman" w:eastAsia="Times New Roman" w:hAnsi="Times New Roman"/>
          <w:sz w:val="24"/>
          <w:szCs w:val="24"/>
          <w:lang w:eastAsia="ru-RU"/>
        </w:rPr>
        <w:t>. Стороны, подписавшие Договор, принимают на себя обязательства, соответствующие сторонам Договора.</w:t>
      </w:r>
    </w:p>
    <w:p w14:paraId="24FB8A7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1.8</w:t>
      </w:r>
      <w:r w:rsidRPr="007808C1">
        <w:rPr>
          <w:rFonts w:ascii="Times New Roman" w:eastAsia="Times New Roman" w:hAnsi="Times New Roman"/>
          <w:sz w:val="24"/>
          <w:szCs w:val="24"/>
          <w:lang w:eastAsia="ru-RU"/>
        </w:rPr>
        <w:t xml:space="preserve">. В случае пересмотра норм законодательства в сторону снижения уровня прав </w:t>
      </w:r>
      <w:r w:rsidRPr="007808C1">
        <w:rPr>
          <w:rFonts w:ascii="Times New Roman" w:eastAsia="Times New Roman" w:hAnsi="Times New Roman"/>
          <w:sz w:val="24"/>
          <w:szCs w:val="24"/>
          <w:lang w:eastAsia="ru-RU"/>
        </w:rPr>
        <w:lastRenderedPageBreak/>
        <w:t>работников на период действия настоящего Договора в учреждении соблюдаются прежние нормы.</w:t>
      </w:r>
    </w:p>
    <w:p w14:paraId="24FB8A71" w14:textId="77777777" w:rsidR="00E34005" w:rsidRPr="007808C1" w:rsidRDefault="00E34005" w:rsidP="00E34005">
      <w:pPr>
        <w:spacing w:after="0" w:line="240" w:lineRule="auto"/>
        <w:ind w:firstLine="567"/>
        <w:jc w:val="both"/>
        <w:rPr>
          <w:rFonts w:ascii="Times New Roman" w:eastAsia="Times New Roman" w:hAnsi="Times New Roman"/>
          <w:color w:val="000000" w:themeColor="text1"/>
          <w:sz w:val="24"/>
          <w:szCs w:val="24"/>
          <w:lang w:eastAsia="ru-RU"/>
        </w:rPr>
      </w:pPr>
      <w:r w:rsidRPr="007808C1">
        <w:rPr>
          <w:rFonts w:ascii="Times New Roman" w:eastAsia="Times New Roman" w:hAnsi="Times New Roman"/>
          <w:b/>
          <w:sz w:val="24"/>
          <w:szCs w:val="24"/>
          <w:lang w:eastAsia="ru-RU"/>
        </w:rPr>
        <w:t>1.9</w:t>
      </w:r>
      <w:r w:rsidRPr="007808C1">
        <w:rPr>
          <w:rFonts w:ascii="Times New Roman" w:eastAsia="Times New Roman" w:hAnsi="Times New Roman"/>
          <w:b/>
          <w:color w:val="000000" w:themeColor="text1"/>
          <w:sz w:val="24"/>
          <w:szCs w:val="24"/>
          <w:lang w:eastAsia="ru-RU"/>
        </w:rPr>
        <w:t>.</w:t>
      </w:r>
      <w:r w:rsidRPr="007808C1">
        <w:rPr>
          <w:rFonts w:ascii="Times New Roman" w:eastAsia="Times New Roman" w:hAnsi="Times New Roman"/>
          <w:color w:val="000000" w:themeColor="text1"/>
          <w:sz w:val="24"/>
          <w:szCs w:val="24"/>
          <w:lang w:eastAsia="ru-RU"/>
        </w:rPr>
        <w:t xml:space="preserve"> Работодатель обязан ознакомить под роспись с текстом Коллективного договора всех работников образовательной организации в течение </w:t>
      </w:r>
      <w:r w:rsidRPr="007808C1">
        <w:rPr>
          <w:rFonts w:ascii="Times New Roman" w:eastAsia="Times New Roman" w:hAnsi="Times New Roman"/>
          <w:b/>
          <w:color w:val="000000" w:themeColor="text1"/>
          <w:sz w:val="24"/>
          <w:szCs w:val="24"/>
          <w:lang w:eastAsia="ru-RU"/>
        </w:rPr>
        <w:t>пяти</w:t>
      </w:r>
      <w:r w:rsidRPr="007808C1">
        <w:rPr>
          <w:rFonts w:ascii="Times New Roman" w:eastAsia="Times New Roman" w:hAnsi="Times New Roman"/>
          <w:color w:val="000000" w:themeColor="text1"/>
          <w:sz w:val="24"/>
          <w:szCs w:val="24"/>
          <w:lang w:eastAsia="ru-RU"/>
        </w:rPr>
        <w:t xml:space="preserve"> дней после его подписания.</w:t>
      </w:r>
    </w:p>
    <w:p w14:paraId="24FB8A72"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1.10.</w:t>
      </w:r>
      <w:r w:rsidRPr="007808C1">
        <w:rPr>
          <w:rFonts w:ascii="Times New Roman" w:eastAsia="Times New Roman" w:hAnsi="Times New Roman"/>
          <w:sz w:val="24"/>
          <w:szCs w:val="24"/>
          <w:lang w:eastAsia="ru-RU"/>
        </w:rPr>
        <w:t xml:space="preserve"> Коллективный договор сохраняет свое действие в случае изменения наименования образовательной организации, реорганизации в форме преобразования</w:t>
      </w:r>
      <w:r w:rsidRPr="007808C1">
        <w:rPr>
          <w:rFonts w:ascii="Times New Roman" w:eastAsia="Times New Roman" w:hAnsi="Times New Roman"/>
          <w:color w:val="C0504D"/>
          <w:sz w:val="24"/>
          <w:szCs w:val="24"/>
          <w:lang w:eastAsia="ru-RU"/>
        </w:rPr>
        <w:t xml:space="preserve">, </w:t>
      </w:r>
      <w:r w:rsidRPr="007808C1">
        <w:rPr>
          <w:rFonts w:ascii="Times New Roman" w:eastAsia="Times New Roman" w:hAnsi="Times New Roman"/>
          <w:sz w:val="24"/>
          <w:szCs w:val="24"/>
          <w:lang w:eastAsia="ru-RU"/>
        </w:rPr>
        <w:t>а также смены руководителя образовательной организации, председателя Профкома.</w:t>
      </w:r>
    </w:p>
    <w:p w14:paraId="24FB8A7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1.11</w:t>
      </w:r>
      <w:r w:rsidRPr="007808C1">
        <w:rPr>
          <w:rFonts w:ascii="Times New Roman" w:eastAsia="Times New Roman" w:hAnsi="Times New Roman"/>
          <w:sz w:val="24"/>
          <w:szCs w:val="24"/>
          <w:lang w:eastAsia="ru-RU"/>
        </w:rPr>
        <w:t>. При реорганизации (слиянии, присоединении, разделении, выделении) образовательной организации Коллективный договор сохраняет свое действие в течение всего срока реорганизации.</w:t>
      </w:r>
    </w:p>
    <w:p w14:paraId="24FB8A74"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1.12.</w:t>
      </w:r>
      <w:r w:rsidRPr="007808C1">
        <w:rPr>
          <w:rFonts w:ascii="Times New Roman" w:eastAsia="Times New Roman" w:hAnsi="Times New Roman"/>
          <w:sz w:val="24"/>
          <w:szCs w:val="24"/>
          <w:lang w:eastAsia="ru-RU"/>
        </w:rPr>
        <w:t xml:space="preserve"> При смене формы собственности образовательной организации Коллективный договор сохраняет свое действие в течение </w:t>
      </w:r>
      <w:r w:rsidRPr="007808C1">
        <w:rPr>
          <w:rFonts w:ascii="Times New Roman" w:eastAsia="Times New Roman" w:hAnsi="Times New Roman"/>
          <w:b/>
          <w:sz w:val="24"/>
          <w:szCs w:val="24"/>
          <w:lang w:eastAsia="ru-RU"/>
        </w:rPr>
        <w:t>трех</w:t>
      </w:r>
      <w:r w:rsidRPr="007808C1">
        <w:rPr>
          <w:rFonts w:ascii="Times New Roman" w:eastAsia="Times New Roman" w:hAnsi="Times New Roman"/>
          <w:sz w:val="24"/>
          <w:szCs w:val="24"/>
          <w:lang w:eastAsia="ru-RU"/>
        </w:rPr>
        <w:t xml:space="preserve"> месяцев со дня перехода прав собственности.</w:t>
      </w:r>
    </w:p>
    <w:p w14:paraId="24FB8A7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1.13</w:t>
      </w:r>
      <w:r w:rsidRPr="007808C1">
        <w:rPr>
          <w:rFonts w:ascii="Times New Roman" w:eastAsia="Times New Roman" w:hAnsi="Times New Roman"/>
          <w:sz w:val="24"/>
          <w:szCs w:val="24"/>
          <w:lang w:eastAsia="ru-RU"/>
        </w:rPr>
        <w:t>. При ликвидации образовательной организации коллективный договор сохраняет свое действие в течение всего срока проведения ликвидации.</w:t>
      </w:r>
    </w:p>
    <w:p w14:paraId="24FB8A76"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1.14</w:t>
      </w:r>
      <w:r w:rsidRPr="007808C1">
        <w:rPr>
          <w:rFonts w:ascii="Times New Roman" w:eastAsia="Times New Roman" w:hAnsi="Times New Roman"/>
          <w:sz w:val="24"/>
          <w:szCs w:val="24"/>
          <w:lang w:eastAsia="ru-RU"/>
        </w:rPr>
        <w:t>. Любая из сторон имеет право направить другой стороне предложение о заключении нового Коллективного договора или о продлении действующего на срок до трех лет, которое осуществляется в порядке, аналогичном порядку внесения изменений и дополнений в Коллективный договор.</w:t>
      </w:r>
    </w:p>
    <w:p w14:paraId="24FB8A77"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1.15</w:t>
      </w:r>
      <w:r w:rsidRPr="007808C1">
        <w:rPr>
          <w:rFonts w:ascii="Times New Roman" w:eastAsia="Times New Roman" w:hAnsi="Times New Roman"/>
          <w:sz w:val="24"/>
          <w:szCs w:val="24"/>
          <w:lang w:eastAsia="ru-RU"/>
        </w:rPr>
        <w:t>. Стороны договорились, что изменения и дополнения в Коллективный договор в течение срока его действия могут вноситься по совместному решению представителями сторон без созыва общего собрания (конференции) работников в установленном законом порядке (статья 44 ТК РФ). Вносимые изменения и дополнения в текст Коллективного договора не могут ухудшать положение работников по сравнению с законодательством Российской Федерации и положениями прежнего Коллективного договора</w:t>
      </w:r>
    </w:p>
    <w:p w14:paraId="24FB8A78"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1.16</w:t>
      </w:r>
      <w:r w:rsidRPr="007808C1">
        <w:rPr>
          <w:rFonts w:ascii="Times New Roman" w:eastAsia="Times New Roman" w:hAnsi="Times New Roman"/>
          <w:sz w:val="24"/>
          <w:szCs w:val="24"/>
          <w:lang w:eastAsia="ru-RU"/>
        </w:rPr>
        <w:t>. Контроль за ходом выполнения Коллективного договора осуществляется сторонами Коллективного договора в лице их представителей, соответствующими органами по труду.</w:t>
      </w:r>
    </w:p>
    <w:p w14:paraId="24FB8A7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1.17</w:t>
      </w:r>
      <w:r w:rsidRPr="007808C1">
        <w:rPr>
          <w:rFonts w:ascii="Times New Roman" w:eastAsia="Times New Roman" w:hAnsi="Times New Roman"/>
          <w:sz w:val="24"/>
          <w:szCs w:val="24"/>
          <w:lang w:eastAsia="ru-RU"/>
        </w:rPr>
        <w:t>. Стороны Коллективного договора обязуются проводить обсуждение итогов выполнения Коллективного договора на общем собрании работников не реже одного раза в год.</w:t>
      </w:r>
    </w:p>
    <w:p w14:paraId="24FB8A7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bookmarkStart w:id="2" w:name="_Hlk72156675"/>
      <w:r w:rsidRPr="007808C1">
        <w:rPr>
          <w:rFonts w:ascii="Times New Roman" w:eastAsia="Times New Roman" w:hAnsi="Times New Roman"/>
          <w:b/>
          <w:sz w:val="24"/>
          <w:szCs w:val="24"/>
          <w:lang w:eastAsia="ru-RU"/>
        </w:rPr>
        <w:t>1.18</w:t>
      </w:r>
      <w:r w:rsidRPr="007808C1">
        <w:rPr>
          <w:rFonts w:ascii="Times New Roman" w:eastAsia="Times New Roman" w:hAnsi="Times New Roman"/>
          <w:sz w:val="24"/>
          <w:szCs w:val="24"/>
          <w:lang w:eastAsia="ru-RU"/>
        </w:rPr>
        <w:t xml:space="preserve">. Стороны договорились, что </w:t>
      </w:r>
      <w:r w:rsidRPr="007808C1">
        <w:rPr>
          <w:rFonts w:ascii="Times New Roman" w:eastAsia="Times New Roman" w:hAnsi="Times New Roman"/>
          <w:b/>
          <w:sz w:val="24"/>
          <w:szCs w:val="24"/>
          <w:lang w:eastAsia="ru-RU"/>
        </w:rPr>
        <w:t>по согласованию с Профкомом</w:t>
      </w:r>
      <w:r w:rsidRPr="007808C1">
        <w:rPr>
          <w:rFonts w:ascii="Times New Roman" w:eastAsia="Times New Roman" w:hAnsi="Times New Roman"/>
          <w:sz w:val="24"/>
          <w:szCs w:val="24"/>
          <w:lang w:eastAsia="ru-RU"/>
        </w:rPr>
        <w:t xml:space="preserve">, в соответствии с Инструкцией </w:t>
      </w:r>
      <w:r w:rsidRPr="007808C1">
        <w:rPr>
          <w:rFonts w:ascii="Times New Roman" w:eastAsia="Tahoma" w:hAnsi="Times New Roman"/>
          <w:color w:val="000000"/>
          <w:sz w:val="24"/>
          <w:szCs w:val="24"/>
          <w:lang w:eastAsia="ru-RU"/>
        </w:rPr>
        <w:t>о порядке взаимодействия с первичной профсоюзной организацией при учете мотивированного мнения и согласовании локальных актов</w:t>
      </w:r>
      <w:r w:rsidRPr="007808C1">
        <w:rPr>
          <w:rFonts w:ascii="Times New Roman" w:eastAsia="Times New Roman" w:hAnsi="Times New Roman"/>
          <w:b/>
          <w:sz w:val="24"/>
          <w:szCs w:val="24"/>
          <w:lang w:eastAsia="ru-RU"/>
        </w:rPr>
        <w:t xml:space="preserve"> (Приложение № 1</w:t>
      </w:r>
      <w:r w:rsidRPr="007808C1">
        <w:rPr>
          <w:rFonts w:ascii="Times New Roman" w:eastAsia="Times New Roman" w:hAnsi="Times New Roman"/>
          <w:b/>
          <w:i/>
          <w:sz w:val="24"/>
          <w:szCs w:val="24"/>
          <w:lang w:eastAsia="ru-RU"/>
        </w:rPr>
        <w:t xml:space="preserve"> </w:t>
      </w:r>
      <w:r w:rsidRPr="007808C1">
        <w:rPr>
          <w:rFonts w:ascii="Times New Roman" w:eastAsia="Times New Roman" w:hAnsi="Times New Roman"/>
          <w:b/>
          <w:sz w:val="24"/>
          <w:szCs w:val="24"/>
          <w:lang w:eastAsia="ru-RU"/>
        </w:rPr>
        <w:t>к Коллективному договору</w:t>
      </w:r>
      <w:r w:rsidRPr="007808C1">
        <w:rPr>
          <w:rFonts w:ascii="Times New Roman" w:eastAsia="Times New Roman" w:hAnsi="Times New Roman"/>
          <w:b/>
          <w:i/>
          <w:sz w:val="24"/>
          <w:szCs w:val="24"/>
          <w:lang w:eastAsia="ru-RU"/>
        </w:rPr>
        <w:t>),</w:t>
      </w:r>
      <w:r w:rsidRPr="007808C1">
        <w:rPr>
          <w:rFonts w:ascii="Times New Roman" w:eastAsia="Times New Roman" w:hAnsi="Times New Roman"/>
          <w:sz w:val="24"/>
          <w:szCs w:val="24"/>
          <w:lang w:eastAsia="ru-RU"/>
        </w:rPr>
        <w:t xml:space="preserve"> работодатель принимает следующие локальные акты и рассматривает следующие вопросы: </w:t>
      </w:r>
    </w:p>
    <w:p w14:paraId="24FB8A7B"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правила внутрен</w:t>
      </w:r>
      <w:r w:rsidR="002214BB" w:rsidRPr="007808C1">
        <w:rPr>
          <w:rFonts w:ascii="Times New Roman" w:eastAsia="Times New Roman" w:hAnsi="Times New Roman"/>
          <w:sz w:val="24"/>
          <w:szCs w:val="24"/>
          <w:lang w:eastAsia="ru-RU"/>
        </w:rPr>
        <w:t>н</w:t>
      </w:r>
      <w:r w:rsidRPr="007808C1">
        <w:rPr>
          <w:rFonts w:ascii="Times New Roman" w:eastAsia="Times New Roman" w:hAnsi="Times New Roman"/>
          <w:sz w:val="24"/>
          <w:szCs w:val="24"/>
          <w:lang w:eastAsia="ru-RU"/>
        </w:rPr>
        <w:t>его трудового распорядка;</w:t>
      </w:r>
    </w:p>
    <w:p w14:paraId="24FB8A7C"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положение об оплате труда;</w:t>
      </w:r>
    </w:p>
    <w:p w14:paraId="24FB8A7D"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положение о порядке установления стимулирующих выплат;</w:t>
      </w:r>
    </w:p>
    <w:p w14:paraId="24FB8A7E"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положение о премировании;</w:t>
      </w:r>
    </w:p>
    <w:p w14:paraId="24FB8A7F"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соглашение по охране труда;</w:t>
      </w:r>
    </w:p>
    <w:p w14:paraId="24FB8A80"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создание комиссии по охране труда;</w:t>
      </w:r>
    </w:p>
    <w:p w14:paraId="24FB8A81"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положение о работе с персональными данными;</w:t>
      </w:r>
    </w:p>
    <w:p w14:paraId="24FB8A82" w14:textId="77777777" w:rsidR="00E34005" w:rsidRPr="007808C1" w:rsidRDefault="00E34005" w:rsidP="00E34005">
      <w:pPr>
        <w:spacing w:after="0" w:line="240" w:lineRule="auto"/>
        <w:ind w:firstLine="567"/>
        <w:jc w:val="both"/>
        <w:rPr>
          <w:rFonts w:ascii="Times New Roman" w:eastAsia="Times New Roman" w:hAnsi="Times New Roman"/>
          <w:color w:val="000000" w:themeColor="text1"/>
          <w:sz w:val="24"/>
          <w:szCs w:val="24"/>
          <w:lang w:eastAsia="ru-RU"/>
        </w:rPr>
      </w:pPr>
      <w:r w:rsidRPr="007808C1">
        <w:rPr>
          <w:rFonts w:ascii="Times New Roman" w:eastAsia="Times New Roman" w:hAnsi="Times New Roman"/>
          <w:color w:val="000000" w:themeColor="text1"/>
          <w:sz w:val="24"/>
          <w:szCs w:val="24"/>
          <w:lang w:eastAsia="ru-RU"/>
        </w:rPr>
        <w:t xml:space="preserve"> - режим работы всех категорий работников; </w:t>
      </w:r>
    </w:p>
    <w:p w14:paraId="24FB8A8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-составление графиков сменности, дежурств и отпусков, распределение учебной нагрузки; </w:t>
      </w:r>
    </w:p>
    <w:p w14:paraId="24FB8A84"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определение объема аудиторной и неаудиторной занятости; </w:t>
      </w:r>
    </w:p>
    <w:p w14:paraId="24FB8A8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должностные обязанности работников; </w:t>
      </w:r>
    </w:p>
    <w:p w14:paraId="24FB8A86"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утверждение правил внутреннего трудового распорядка;</w:t>
      </w:r>
    </w:p>
    <w:p w14:paraId="24FB8A87"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приказы на выполнение сверхурочных работ; </w:t>
      </w:r>
    </w:p>
    <w:p w14:paraId="24FB8A88"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-установление заработной платы работникам, порядка, места и сроков ее выплаты, другие связанные с этим вопросы;  </w:t>
      </w:r>
    </w:p>
    <w:p w14:paraId="24FB8A8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-установление, изменение размеров и снятие всех видов выплат компенсационного и стимулирующего характера; </w:t>
      </w:r>
    </w:p>
    <w:p w14:paraId="24FB8A8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распределение выплат премиального характера и использование фонда;</w:t>
      </w:r>
    </w:p>
    <w:p w14:paraId="24FB8A8B"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досрочное снятие дисциплинарного взыскания;</w:t>
      </w:r>
    </w:p>
    <w:p w14:paraId="24FB8A8C"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отдельные вопросы предоставления длительного педагогического отпуска,</w:t>
      </w:r>
    </w:p>
    <w:p w14:paraId="24FB8A8D" w14:textId="77777777" w:rsidR="00E34005" w:rsidRPr="007808C1" w:rsidRDefault="00E34005" w:rsidP="009207ED">
      <w:pPr>
        <w:spacing w:after="0" w:line="240" w:lineRule="auto"/>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lastRenderedPageBreak/>
        <w:t>предусмотренные п. 5 Порядка предоставления педагогическим работникам организаций, осуществляющих образовательную деятельность, длительного отпуска сроком до одного года (утв. приказом Министерства образования и науки РФ от 31 мая 2016 г. № 644);</w:t>
      </w:r>
    </w:p>
    <w:p w14:paraId="24FB8A8E"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увольнение работников, являющихся членами Профсоюза работников образования города Череповца Вологодской области по сокращению численности или штата, несоответствие работника занимаемой должности ил</w:t>
      </w:r>
      <w:r w:rsidR="009207ED" w:rsidRPr="007808C1">
        <w:rPr>
          <w:rFonts w:ascii="Times New Roman" w:eastAsia="Times New Roman" w:hAnsi="Times New Roman"/>
          <w:sz w:val="24"/>
          <w:szCs w:val="24"/>
          <w:lang w:eastAsia="ru-RU"/>
        </w:rPr>
        <w:t>и выполняемой работе в следствие</w:t>
      </w:r>
      <w:r w:rsidRPr="007808C1">
        <w:rPr>
          <w:rFonts w:ascii="Times New Roman" w:eastAsia="Times New Roman" w:hAnsi="Times New Roman"/>
          <w:sz w:val="24"/>
          <w:szCs w:val="24"/>
          <w:lang w:eastAsia="ru-RU"/>
        </w:rPr>
        <w:t xml:space="preserve"> недостаточной квалификации, подтверждённой результатами аттестации; </w:t>
      </w:r>
    </w:p>
    <w:p w14:paraId="24FB8A8F"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предоставление ежегодных дополнительных оплачиваемых отпусков;</w:t>
      </w:r>
    </w:p>
    <w:p w14:paraId="24FB8A90"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положение о комиссии по урегулированию споров между участниками образовательных отношений п. Коллективного договора;</w:t>
      </w:r>
    </w:p>
    <w:p w14:paraId="24FB8A91"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положение о нормах профессиональной этики.</w:t>
      </w:r>
    </w:p>
    <w:p w14:paraId="24FB8A92"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1.19.</w:t>
      </w:r>
      <w:r w:rsidRPr="007808C1">
        <w:rPr>
          <w:rFonts w:ascii="Times New Roman" w:eastAsia="Times New Roman" w:hAnsi="Times New Roman"/>
          <w:sz w:val="24"/>
          <w:szCs w:val="24"/>
          <w:lang w:eastAsia="ru-RU"/>
        </w:rPr>
        <w:t xml:space="preserve"> С учетом </w:t>
      </w:r>
      <w:r w:rsidRPr="007808C1">
        <w:rPr>
          <w:rFonts w:ascii="Times New Roman" w:eastAsia="Times New Roman" w:hAnsi="Times New Roman"/>
          <w:b/>
          <w:sz w:val="24"/>
          <w:szCs w:val="24"/>
          <w:lang w:eastAsia="ru-RU"/>
        </w:rPr>
        <w:t>мотивированного мнения Профкома</w:t>
      </w:r>
      <w:r w:rsidRPr="007808C1">
        <w:rPr>
          <w:rFonts w:ascii="Times New Roman" w:eastAsia="Times New Roman" w:hAnsi="Times New Roman"/>
          <w:sz w:val="24"/>
          <w:szCs w:val="24"/>
          <w:lang w:eastAsia="ru-RU"/>
        </w:rPr>
        <w:t xml:space="preserve">, в соответствии с Инструкцией </w:t>
      </w:r>
      <w:r w:rsidRPr="007808C1">
        <w:rPr>
          <w:rFonts w:ascii="Times New Roman" w:eastAsia="Tahoma" w:hAnsi="Times New Roman"/>
          <w:color w:val="000000"/>
          <w:sz w:val="24"/>
          <w:szCs w:val="24"/>
          <w:lang w:eastAsia="ru-RU"/>
        </w:rPr>
        <w:t>о порядке взаимодействия с первичной профсоюзной организацией при учете мотивированного мнения и согласовании локальных актов</w:t>
      </w:r>
      <w:r w:rsidRPr="007808C1">
        <w:rPr>
          <w:rFonts w:ascii="Times New Roman" w:eastAsia="Times New Roman" w:hAnsi="Times New Roman"/>
          <w:b/>
          <w:sz w:val="24"/>
          <w:szCs w:val="24"/>
          <w:lang w:eastAsia="ru-RU"/>
        </w:rPr>
        <w:t xml:space="preserve"> (Приложение № 1 к Коллективному договору</w:t>
      </w:r>
      <w:r w:rsidRPr="007808C1">
        <w:rPr>
          <w:rFonts w:ascii="Times New Roman" w:eastAsia="Times New Roman" w:hAnsi="Times New Roman"/>
          <w:b/>
          <w:i/>
          <w:sz w:val="24"/>
          <w:szCs w:val="24"/>
          <w:lang w:eastAsia="ru-RU"/>
        </w:rPr>
        <w:t>),</w:t>
      </w:r>
      <w:r w:rsidRPr="007808C1">
        <w:rPr>
          <w:rFonts w:ascii="Times New Roman" w:eastAsia="Times New Roman" w:hAnsi="Times New Roman"/>
          <w:sz w:val="24"/>
          <w:szCs w:val="24"/>
          <w:lang w:eastAsia="ru-RU"/>
        </w:rPr>
        <w:t xml:space="preserve"> Работодатель принимает следующие локальные акты и рассматривает следующие вопросы:</w:t>
      </w:r>
    </w:p>
    <w:p w14:paraId="24FB8A9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введение и отмена режима неполного рабочего времени;</w:t>
      </w:r>
    </w:p>
    <w:p w14:paraId="24FB8A94"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 порядок аттестации педагогических работников на соответствие занимаемой должности;</w:t>
      </w:r>
    </w:p>
    <w:p w14:paraId="24FB8A9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разделение рабочего дня на части;</w:t>
      </w:r>
    </w:p>
    <w:p w14:paraId="24FB8A96"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-привлечение работника к работе в выходные и другие нерабочие праздничные;</w:t>
      </w:r>
    </w:p>
    <w:p w14:paraId="24FB8A97"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очередность предоставления ежегодных оплачиваемых отпусков, в том числе график отпусков;  </w:t>
      </w:r>
    </w:p>
    <w:p w14:paraId="24FB8A98"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форма расчетного листка;</w:t>
      </w:r>
    </w:p>
    <w:p w14:paraId="24FB8A9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-формы подготовки и дополнительного профессионального образования работников, перечень необходимых профессий и специальностей, в том числе для направления работников на прохождение независимой оценки квалификации;</w:t>
      </w:r>
    </w:p>
    <w:p w14:paraId="24FB8A9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принятие других локальных нормативных актов, затрагивающих трудовые, социально- экономические права и гарантии работников, если по порядку принятия таких локальных актов Коллективным договором не установлена процедура согласования.</w:t>
      </w:r>
      <w:bookmarkEnd w:id="2"/>
      <w:r w:rsidRPr="007808C1">
        <w:rPr>
          <w:rFonts w:ascii="Times New Roman" w:eastAsia="Times New Roman" w:hAnsi="Times New Roman"/>
          <w:sz w:val="24"/>
          <w:szCs w:val="24"/>
          <w:lang w:eastAsia="ru-RU"/>
        </w:rPr>
        <w:t xml:space="preserve">  </w:t>
      </w:r>
    </w:p>
    <w:p w14:paraId="24FB8A9B"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1.20</w:t>
      </w:r>
      <w:r w:rsidRPr="007808C1">
        <w:rPr>
          <w:rFonts w:ascii="Times New Roman" w:eastAsia="Times New Roman" w:hAnsi="Times New Roman"/>
          <w:sz w:val="24"/>
          <w:szCs w:val="24"/>
          <w:lang w:eastAsia="ru-RU"/>
        </w:rPr>
        <w:t>. Работодатель обязуется обеспечивать гласность содержания и выполнения условий Коллективного договора.</w:t>
      </w:r>
    </w:p>
    <w:p w14:paraId="24FB8A9C"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1.21</w:t>
      </w:r>
      <w:r w:rsidRPr="007808C1">
        <w:rPr>
          <w:rFonts w:ascii="Times New Roman" w:eastAsia="Times New Roman" w:hAnsi="Times New Roman"/>
          <w:sz w:val="24"/>
          <w:szCs w:val="24"/>
          <w:lang w:eastAsia="ru-RU"/>
        </w:rPr>
        <w:t>. 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14:paraId="24FB8A9D" w14:textId="77777777" w:rsidR="00E34005" w:rsidRPr="007808C1" w:rsidRDefault="00E34005" w:rsidP="00E34005">
      <w:pPr>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 xml:space="preserve">1.22. </w:t>
      </w:r>
      <w:r w:rsidRPr="007808C1">
        <w:rPr>
          <w:rFonts w:ascii="Times New Roman" w:eastAsia="Times New Roman" w:hAnsi="Times New Roman"/>
          <w:sz w:val="24"/>
          <w:szCs w:val="24"/>
          <w:lang w:eastAsia="ru-RU"/>
        </w:rPr>
        <w:t>Настоящий Коллективный договор вступает в силу с момента его подписания сторонами и действует три года.</w:t>
      </w:r>
    </w:p>
    <w:p w14:paraId="24FB8A9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1.23</w:t>
      </w:r>
      <w:r w:rsidRPr="007808C1">
        <w:rPr>
          <w:rFonts w:ascii="Times New Roman" w:eastAsia="Times New Roman" w:hAnsi="Times New Roman"/>
          <w:sz w:val="24"/>
          <w:szCs w:val="24"/>
          <w:lang w:eastAsia="ru-RU"/>
        </w:rPr>
        <w:t xml:space="preserve">. Подписанный сторонами Коллективный договор, приложения к нему в семидневный срок направляются </w:t>
      </w:r>
      <w:r w:rsidRPr="007808C1">
        <w:rPr>
          <w:rFonts w:ascii="Times New Roman" w:eastAsia="Times New Roman" w:hAnsi="Times New Roman"/>
          <w:b/>
          <w:sz w:val="24"/>
          <w:szCs w:val="24"/>
          <w:lang w:eastAsia="ru-RU"/>
        </w:rPr>
        <w:t>в соответствующий орган по труду</w:t>
      </w:r>
      <w:r w:rsidRPr="007808C1">
        <w:rPr>
          <w:rFonts w:ascii="Times New Roman" w:eastAsia="Times New Roman" w:hAnsi="Times New Roman"/>
          <w:color w:val="FF0000"/>
          <w:sz w:val="24"/>
          <w:szCs w:val="24"/>
          <w:lang w:eastAsia="ru-RU"/>
        </w:rPr>
        <w:t xml:space="preserve"> </w:t>
      </w:r>
      <w:r w:rsidRPr="007808C1">
        <w:rPr>
          <w:rFonts w:ascii="Times New Roman" w:eastAsia="Times New Roman" w:hAnsi="Times New Roman"/>
          <w:sz w:val="24"/>
          <w:szCs w:val="24"/>
          <w:lang w:eastAsia="ru-RU"/>
        </w:rPr>
        <w:t>для уведомительной регистрации (ст. 50 ТК РФ).</w:t>
      </w:r>
    </w:p>
    <w:p w14:paraId="24FB8A9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1.24.</w:t>
      </w:r>
      <w:r w:rsidRPr="007808C1">
        <w:rPr>
          <w:rFonts w:ascii="Times New Roman" w:eastAsia="Times New Roman" w:hAnsi="Times New Roman"/>
          <w:sz w:val="24"/>
          <w:szCs w:val="24"/>
          <w:lang w:eastAsia="ru-RU"/>
        </w:rPr>
        <w:t xml:space="preserve"> К Коллективному договору приняты следующие приложения:</w:t>
      </w:r>
    </w:p>
    <w:p w14:paraId="24FB8AA0" w14:textId="77777777" w:rsidR="00E34005" w:rsidRPr="007808C1" w:rsidRDefault="00E34005" w:rsidP="00E34005">
      <w:pPr>
        <w:spacing w:after="0" w:line="240" w:lineRule="auto"/>
        <w:ind w:firstLine="567"/>
        <w:jc w:val="both"/>
        <w:rPr>
          <w:rFonts w:ascii="Times New Roman" w:eastAsia="Times New Roman" w:hAnsi="Times New Roman"/>
          <w:noProof/>
          <w:sz w:val="24"/>
          <w:szCs w:val="24"/>
          <w:lang w:eastAsia="ru-RU"/>
        </w:rPr>
      </w:pPr>
      <w:bookmarkStart w:id="3" w:name="_Hlk72152002"/>
      <w:r w:rsidRPr="007808C1">
        <w:rPr>
          <w:rFonts w:ascii="Times New Roman" w:eastAsia="Times New Roman" w:hAnsi="Times New Roman"/>
          <w:sz w:val="24"/>
          <w:szCs w:val="24"/>
          <w:lang w:eastAsia="ru-RU"/>
        </w:rPr>
        <w:t>-</w:t>
      </w:r>
      <w:r w:rsidRPr="007808C1">
        <w:rPr>
          <w:rFonts w:ascii="Times New Roman" w:eastAsia="Times New Roman" w:hAnsi="Times New Roman"/>
          <w:noProof/>
          <w:sz w:val="24"/>
          <w:szCs w:val="24"/>
          <w:lang w:eastAsia="ru-RU"/>
        </w:rPr>
        <w:t xml:space="preserve"> Приложение № 1 «Инструкция о порядке учета мотивированного мнения и согласования»</w:t>
      </w:r>
    </w:p>
    <w:p w14:paraId="24FB8AA1" w14:textId="77777777" w:rsidR="00E34005" w:rsidRPr="007808C1" w:rsidRDefault="00E34005" w:rsidP="00E34005">
      <w:pPr>
        <w:spacing w:after="0" w:line="240" w:lineRule="auto"/>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 Приложение №2 «Положение о системе оплаты труда работников </w:t>
      </w:r>
      <w:r w:rsidR="009207ED" w:rsidRPr="007808C1">
        <w:rPr>
          <w:rFonts w:ascii="Times New Roman" w:eastAsia="Times New Roman" w:hAnsi="Times New Roman"/>
          <w:sz w:val="24"/>
          <w:szCs w:val="24"/>
          <w:lang w:eastAsia="ru-RU"/>
        </w:rPr>
        <w:t>МАОУ «Специальная (коррекционная) общеобразовательная школа № 38»</w:t>
      </w:r>
      <w:r w:rsidRPr="007808C1">
        <w:rPr>
          <w:rFonts w:ascii="Times New Roman" w:eastAsia="Times New Roman" w:hAnsi="Times New Roman"/>
          <w:sz w:val="24"/>
          <w:szCs w:val="24"/>
          <w:lang w:eastAsia="ru-RU"/>
        </w:rPr>
        <w:t xml:space="preserve"> г. Череповца,</w:t>
      </w:r>
    </w:p>
    <w:p w14:paraId="24FB8AA2"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Приложение № 3 «Положение о распределении стимулирую</w:t>
      </w:r>
      <w:r w:rsidR="009207ED" w:rsidRPr="007808C1">
        <w:rPr>
          <w:rFonts w:ascii="Times New Roman" w:eastAsia="Times New Roman" w:hAnsi="Times New Roman"/>
          <w:sz w:val="24"/>
          <w:szCs w:val="24"/>
          <w:lang w:eastAsia="ru-RU"/>
        </w:rPr>
        <w:t xml:space="preserve">щих выплат работникам МАОУ «Специальная (коррекционная) общеобразовательная школа № </w:t>
      </w:r>
      <w:proofErr w:type="gramStart"/>
      <w:r w:rsidR="009207ED" w:rsidRPr="007808C1">
        <w:rPr>
          <w:rFonts w:ascii="Times New Roman" w:eastAsia="Times New Roman" w:hAnsi="Times New Roman"/>
          <w:sz w:val="24"/>
          <w:szCs w:val="24"/>
          <w:lang w:eastAsia="ru-RU"/>
        </w:rPr>
        <w:t xml:space="preserve">38» </w:t>
      </w:r>
      <w:r w:rsidRPr="007808C1">
        <w:rPr>
          <w:rFonts w:ascii="Times New Roman" w:eastAsia="Times New Roman" w:hAnsi="Times New Roman"/>
          <w:sz w:val="24"/>
          <w:szCs w:val="24"/>
          <w:lang w:eastAsia="ru-RU"/>
        </w:rPr>
        <w:t xml:space="preserve"> г.</w:t>
      </w:r>
      <w:proofErr w:type="gramEnd"/>
      <w:r w:rsidRPr="007808C1">
        <w:rPr>
          <w:rFonts w:ascii="Times New Roman" w:eastAsia="Times New Roman" w:hAnsi="Times New Roman"/>
          <w:sz w:val="24"/>
          <w:szCs w:val="24"/>
          <w:lang w:eastAsia="ru-RU"/>
        </w:rPr>
        <w:t xml:space="preserve"> Череповца,</w:t>
      </w:r>
    </w:p>
    <w:p w14:paraId="24FB8AA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Приложение № 4 «Положение о пр</w:t>
      </w:r>
      <w:r w:rsidR="009207ED" w:rsidRPr="007808C1">
        <w:rPr>
          <w:rFonts w:ascii="Times New Roman" w:eastAsia="Times New Roman" w:hAnsi="Times New Roman"/>
          <w:sz w:val="24"/>
          <w:szCs w:val="24"/>
          <w:lang w:eastAsia="ru-RU"/>
        </w:rPr>
        <w:t>емировании работников МАОУ «Специальная (коррекционная) общеобразовательная школа № 38»</w:t>
      </w:r>
      <w:r w:rsidR="00071EE4" w:rsidRPr="007808C1">
        <w:rPr>
          <w:rFonts w:ascii="Times New Roman" w:eastAsia="Times New Roman" w:hAnsi="Times New Roman"/>
          <w:sz w:val="24"/>
          <w:szCs w:val="24"/>
          <w:lang w:eastAsia="ru-RU"/>
        </w:rPr>
        <w:t xml:space="preserve"> </w:t>
      </w:r>
      <w:r w:rsidRPr="007808C1">
        <w:rPr>
          <w:rFonts w:ascii="Times New Roman" w:eastAsia="Times New Roman" w:hAnsi="Times New Roman"/>
          <w:sz w:val="24"/>
          <w:szCs w:val="24"/>
          <w:lang w:eastAsia="ru-RU"/>
        </w:rPr>
        <w:t>г. Череповца,</w:t>
      </w:r>
    </w:p>
    <w:p w14:paraId="24FB8AA4" w14:textId="77777777" w:rsidR="006F3D48" w:rsidRPr="007808C1" w:rsidRDefault="006F3D48"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Приложение № 5 «Правила внутреннего трудового </w:t>
      </w:r>
      <w:proofErr w:type="gramStart"/>
      <w:r w:rsidRPr="007808C1">
        <w:rPr>
          <w:rFonts w:ascii="Times New Roman" w:eastAsia="Times New Roman" w:hAnsi="Times New Roman"/>
          <w:sz w:val="24"/>
          <w:szCs w:val="24"/>
          <w:lang w:eastAsia="ru-RU"/>
        </w:rPr>
        <w:t>распорядка  для</w:t>
      </w:r>
      <w:proofErr w:type="gramEnd"/>
      <w:r w:rsidRPr="007808C1">
        <w:rPr>
          <w:rFonts w:ascii="Times New Roman" w:eastAsia="Times New Roman" w:hAnsi="Times New Roman"/>
          <w:sz w:val="24"/>
          <w:szCs w:val="24"/>
          <w:lang w:eastAsia="ru-RU"/>
        </w:rPr>
        <w:t xml:space="preserve"> работников МБОУ «Специальная (коррекционная) общеобразовательная школа  № 38».</w:t>
      </w:r>
    </w:p>
    <w:bookmarkEnd w:id="3"/>
    <w:p w14:paraId="24FB8AA5" w14:textId="77777777" w:rsidR="00E34005" w:rsidRDefault="00E34005" w:rsidP="00E34005">
      <w:pPr>
        <w:spacing w:after="0" w:line="240" w:lineRule="auto"/>
        <w:ind w:firstLine="567"/>
        <w:jc w:val="both"/>
        <w:rPr>
          <w:rFonts w:ascii="Times New Roman" w:eastAsia="Times New Roman" w:hAnsi="Times New Roman"/>
          <w:sz w:val="24"/>
          <w:szCs w:val="24"/>
          <w:lang w:eastAsia="ru-RU"/>
        </w:rPr>
      </w:pPr>
    </w:p>
    <w:p w14:paraId="24FB8AA6" w14:textId="77777777" w:rsidR="0015068B" w:rsidRDefault="0015068B" w:rsidP="00E34005">
      <w:pPr>
        <w:spacing w:after="0" w:line="240" w:lineRule="auto"/>
        <w:ind w:firstLine="567"/>
        <w:jc w:val="both"/>
        <w:rPr>
          <w:rFonts w:ascii="Times New Roman" w:eastAsia="Times New Roman" w:hAnsi="Times New Roman"/>
          <w:sz w:val="24"/>
          <w:szCs w:val="24"/>
          <w:lang w:eastAsia="ru-RU"/>
        </w:rPr>
      </w:pPr>
    </w:p>
    <w:p w14:paraId="24FB8AA7" w14:textId="77777777" w:rsidR="0015068B" w:rsidRDefault="0015068B" w:rsidP="00E34005">
      <w:pPr>
        <w:spacing w:after="0" w:line="240" w:lineRule="auto"/>
        <w:ind w:firstLine="567"/>
        <w:jc w:val="both"/>
        <w:rPr>
          <w:rFonts w:ascii="Times New Roman" w:eastAsia="Times New Roman" w:hAnsi="Times New Roman"/>
          <w:sz w:val="24"/>
          <w:szCs w:val="24"/>
          <w:lang w:eastAsia="ru-RU"/>
        </w:rPr>
      </w:pPr>
    </w:p>
    <w:p w14:paraId="24FB8AA8" w14:textId="77777777" w:rsidR="0015068B" w:rsidRPr="007808C1" w:rsidRDefault="0015068B" w:rsidP="00E34005">
      <w:pPr>
        <w:spacing w:after="0" w:line="240" w:lineRule="auto"/>
        <w:ind w:firstLine="567"/>
        <w:jc w:val="both"/>
        <w:rPr>
          <w:rFonts w:ascii="Times New Roman" w:eastAsia="Times New Roman" w:hAnsi="Times New Roman"/>
          <w:sz w:val="24"/>
          <w:szCs w:val="24"/>
          <w:lang w:eastAsia="ru-RU"/>
        </w:rPr>
      </w:pPr>
    </w:p>
    <w:p w14:paraId="24FB8AA9" w14:textId="77777777" w:rsidR="00E34005" w:rsidRPr="007808C1" w:rsidRDefault="00E34005" w:rsidP="00E34005">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lastRenderedPageBreak/>
        <w:t>2. Социальное партнерство.</w:t>
      </w:r>
    </w:p>
    <w:p w14:paraId="24FB8AAA" w14:textId="77777777" w:rsidR="00E34005" w:rsidRPr="007808C1" w:rsidRDefault="00E34005" w:rsidP="00E34005">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t>Гарантии прав профсоюзной организации и членов Профсоюза.</w:t>
      </w:r>
    </w:p>
    <w:p w14:paraId="24FB8AAB" w14:textId="77777777" w:rsidR="00E34005" w:rsidRPr="007808C1" w:rsidRDefault="00E34005" w:rsidP="00E3400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p>
    <w:p w14:paraId="24FB8AAC" w14:textId="77777777" w:rsidR="00E34005" w:rsidRPr="007808C1" w:rsidRDefault="00E34005" w:rsidP="00E34005">
      <w:pPr>
        <w:widowControl w:val="0"/>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2.1.</w:t>
      </w:r>
      <w:r w:rsidRPr="007808C1">
        <w:rPr>
          <w:rFonts w:ascii="Times New Roman" w:eastAsia="Times New Roman" w:hAnsi="Times New Roman"/>
          <w:bCs/>
          <w:sz w:val="24"/>
          <w:szCs w:val="24"/>
          <w:lang w:eastAsia="ru-RU"/>
        </w:rPr>
        <w:tab/>
        <w:t xml:space="preserve">Стороны договорились строить свои взаимоотношения, руководствуясь основными принципами социального партнерства, осознавая ответственность за функционирование и развитие </w:t>
      </w:r>
      <w:bookmarkStart w:id="4" w:name="_Hlk71705075"/>
      <w:r w:rsidR="00071EE4" w:rsidRPr="007808C1">
        <w:rPr>
          <w:rFonts w:ascii="Times New Roman" w:eastAsia="Times New Roman" w:hAnsi="Times New Roman"/>
          <w:sz w:val="24"/>
          <w:szCs w:val="24"/>
          <w:lang w:eastAsia="ru-RU"/>
        </w:rPr>
        <w:t>МАОУ «Специальная (коррекционная) общеобразовательная школа № 38</w:t>
      </w:r>
      <w:r w:rsidRPr="007808C1">
        <w:rPr>
          <w:rFonts w:ascii="Times New Roman" w:eastAsia="Times New Roman" w:hAnsi="Times New Roman"/>
          <w:sz w:val="24"/>
          <w:szCs w:val="24"/>
          <w:lang w:eastAsia="ru-RU"/>
        </w:rPr>
        <w:t>» г. Череповца</w:t>
      </w:r>
      <w:bookmarkEnd w:id="4"/>
      <w:r w:rsidRPr="007808C1">
        <w:rPr>
          <w:rFonts w:ascii="Times New Roman" w:eastAsia="Times New Roman" w:hAnsi="Times New Roman"/>
          <w:sz w:val="24"/>
          <w:szCs w:val="24"/>
          <w:lang w:eastAsia="ru-RU" w:bidi="ru-RU"/>
        </w:rPr>
        <w:t xml:space="preserve"> </w:t>
      </w:r>
      <w:r w:rsidRPr="007808C1">
        <w:rPr>
          <w:rFonts w:ascii="Times New Roman" w:eastAsia="Times New Roman" w:hAnsi="Times New Roman"/>
          <w:bCs/>
          <w:sz w:val="24"/>
          <w:szCs w:val="24"/>
          <w:lang w:eastAsia="ru-RU"/>
        </w:rPr>
        <w:t>и необходимость улучшения социально-экономического положения работников.</w:t>
      </w:r>
    </w:p>
    <w:p w14:paraId="24FB8AAD" w14:textId="77777777" w:rsidR="00E34005" w:rsidRPr="007808C1" w:rsidRDefault="00E34005" w:rsidP="00E34005">
      <w:pPr>
        <w:widowControl w:val="0"/>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2.2</w:t>
      </w:r>
      <w:r w:rsidRPr="007808C1">
        <w:rPr>
          <w:rFonts w:ascii="Times New Roman" w:eastAsia="Times New Roman" w:hAnsi="Times New Roman"/>
          <w:bCs/>
          <w:sz w:val="24"/>
          <w:szCs w:val="24"/>
          <w:lang w:eastAsia="ru-RU"/>
        </w:rPr>
        <w:t>.</w:t>
      </w:r>
      <w:r w:rsidRPr="007808C1">
        <w:rPr>
          <w:rFonts w:ascii="Times New Roman" w:eastAsia="Times New Roman" w:hAnsi="Times New Roman"/>
          <w:bCs/>
          <w:sz w:val="24"/>
          <w:szCs w:val="24"/>
          <w:lang w:eastAsia="ru-RU"/>
        </w:rPr>
        <w:tab/>
        <w:t xml:space="preserve">В соответствии со ст. 8 и 53 ТК РФ, ст. 26 ФЗ «Об образовании в РФ» стороны определили следующие основные формы участия работников в управлении </w:t>
      </w:r>
      <w:r w:rsidR="00071EE4" w:rsidRPr="007808C1">
        <w:rPr>
          <w:rFonts w:ascii="Times New Roman" w:eastAsia="Times New Roman" w:hAnsi="Times New Roman"/>
          <w:sz w:val="24"/>
          <w:szCs w:val="24"/>
          <w:lang w:eastAsia="ru-RU"/>
        </w:rPr>
        <w:t xml:space="preserve">МАОУ «Специальная (коррекционная) общеобразовательная школа № 38» </w:t>
      </w:r>
      <w:r w:rsidRPr="007808C1">
        <w:rPr>
          <w:rFonts w:ascii="Times New Roman" w:eastAsia="Times New Roman" w:hAnsi="Times New Roman"/>
          <w:bCs/>
          <w:sz w:val="24"/>
          <w:szCs w:val="24"/>
          <w:lang w:eastAsia="ru-RU"/>
        </w:rPr>
        <w:t xml:space="preserve">г. Череповца: </w:t>
      </w:r>
    </w:p>
    <w:p w14:paraId="24FB8AAE"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lang w:eastAsia="ru-RU"/>
        </w:rPr>
      </w:pPr>
      <w:r w:rsidRPr="007808C1">
        <w:rPr>
          <w:rFonts w:ascii="Times New Roman" w:hAnsi="Times New Roman"/>
          <w:sz w:val="24"/>
          <w:szCs w:val="24"/>
          <w:lang w:eastAsia="ru-RU"/>
        </w:rPr>
        <w:t>- учет мнения профкома или согласование с профкомом в случаях, предусмотренных ТК РФ, коллективным договором, соглашениями;</w:t>
      </w:r>
    </w:p>
    <w:p w14:paraId="24FB8AAF"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lang w:eastAsia="ru-RU"/>
        </w:rPr>
      </w:pPr>
      <w:r w:rsidRPr="007808C1">
        <w:rPr>
          <w:rFonts w:ascii="Times New Roman" w:hAnsi="Times New Roman"/>
          <w:sz w:val="24"/>
          <w:szCs w:val="24"/>
          <w:lang w:eastAsia="ru-RU"/>
        </w:rPr>
        <w:t>- проведение Профкомом консультаций с работодателем по вопросам принятия локальных нормативных актов;</w:t>
      </w:r>
    </w:p>
    <w:p w14:paraId="24FB8AB0"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lang w:eastAsia="ru-RU"/>
        </w:rPr>
      </w:pPr>
      <w:r w:rsidRPr="007808C1">
        <w:rPr>
          <w:rFonts w:ascii="Times New Roman" w:hAnsi="Times New Roman"/>
          <w:sz w:val="24"/>
          <w:szCs w:val="24"/>
          <w:lang w:eastAsia="ru-RU"/>
        </w:rPr>
        <w:t>- получение Профкомом от работодателя информации по вопросам, непосредственно затрагивающим интересы работников;</w:t>
      </w:r>
    </w:p>
    <w:p w14:paraId="24FB8AB1"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lang w:eastAsia="ru-RU"/>
        </w:rPr>
      </w:pPr>
      <w:r w:rsidRPr="007808C1">
        <w:rPr>
          <w:rFonts w:ascii="Times New Roman" w:hAnsi="Times New Roman"/>
          <w:sz w:val="24"/>
          <w:szCs w:val="24"/>
          <w:lang w:eastAsia="ru-RU"/>
        </w:rPr>
        <w:t>- обсуждение Профкомом с работодателем вопросов о работе организации, внесение предложений по ее совершенствованию;</w:t>
      </w:r>
    </w:p>
    <w:p w14:paraId="24FB8AB2"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lang w:eastAsia="ru-RU"/>
        </w:rPr>
      </w:pPr>
      <w:r w:rsidRPr="007808C1">
        <w:rPr>
          <w:rFonts w:ascii="Times New Roman" w:hAnsi="Times New Roman"/>
          <w:sz w:val="24"/>
          <w:szCs w:val="24"/>
          <w:lang w:eastAsia="ru-RU"/>
        </w:rPr>
        <w:t>- обсуждение Профкомом планов социально-экономического развития организации;</w:t>
      </w:r>
    </w:p>
    <w:p w14:paraId="24FB8AB3"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lang w:eastAsia="ru-RU"/>
        </w:rPr>
      </w:pPr>
      <w:r w:rsidRPr="007808C1">
        <w:rPr>
          <w:rFonts w:ascii="Times New Roman" w:hAnsi="Times New Roman"/>
          <w:sz w:val="24"/>
          <w:szCs w:val="24"/>
          <w:lang w:eastAsia="ru-RU"/>
        </w:rPr>
        <w:t>- участие Профкома в разработке и принятии коллективных договоров;</w:t>
      </w:r>
    </w:p>
    <w:p w14:paraId="24FB8AB4"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lang w:eastAsia="ru-RU"/>
        </w:rPr>
      </w:pPr>
      <w:r w:rsidRPr="007808C1">
        <w:rPr>
          <w:rFonts w:ascii="Times New Roman" w:hAnsi="Times New Roman"/>
          <w:sz w:val="24"/>
          <w:szCs w:val="24"/>
          <w:lang w:eastAsia="ru-RU"/>
        </w:rPr>
        <w:t>- участие Профкома в заседаниях коллегиального органа управления организации с правом совещательного голоса (ст.53.1 ТК РФ).</w:t>
      </w:r>
    </w:p>
    <w:p w14:paraId="24FB8AB5"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lang w:eastAsia="ru-RU"/>
        </w:rPr>
      </w:pPr>
      <w:r w:rsidRPr="007808C1">
        <w:rPr>
          <w:rFonts w:ascii="Times New Roman" w:hAnsi="Times New Roman"/>
          <w:sz w:val="24"/>
          <w:szCs w:val="24"/>
          <w:lang w:eastAsia="ru-RU"/>
        </w:rPr>
        <w:t>Профком имеет право получать от работодателя информацию по вопросам, непосредственно затрагивающим интересы работников, в том числе по вопросам:</w:t>
      </w:r>
    </w:p>
    <w:p w14:paraId="24FB8AB6" w14:textId="77777777" w:rsidR="00E34005" w:rsidRPr="007808C1" w:rsidRDefault="00E34005" w:rsidP="00256D5A">
      <w:pPr>
        <w:numPr>
          <w:ilvl w:val="0"/>
          <w:numId w:val="6"/>
        </w:numPr>
        <w:autoSpaceDE w:val="0"/>
        <w:autoSpaceDN w:val="0"/>
        <w:adjustRightInd w:val="0"/>
        <w:spacing w:after="0" w:line="240" w:lineRule="auto"/>
        <w:jc w:val="both"/>
        <w:rPr>
          <w:rFonts w:ascii="Times New Roman" w:hAnsi="Times New Roman"/>
          <w:sz w:val="24"/>
          <w:szCs w:val="24"/>
          <w:lang w:eastAsia="ru-RU"/>
        </w:rPr>
      </w:pPr>
      <w:r w:rsidRPr="007808C1">
        <w:rPr>
          <w:rFonts w:ascii="Times New Roman" w:hAnsi="Times New Roman"/>
          <w:sz w:val="24"/>
          <w:szCs w:val="24"/>
          <w:lang w:eastAsia="ru-RU"/>
        </w:rPr>
        <w:t>реорганизации или ликвидации организации;</w:t>
      </w:r>
    </w:p>
    <w:p w14:paraId="24FB8AB7" w14:textId="77777777" w:rsidR="00E34005" w:rsidRPr="007808C1" w:rsidRDefault="00E34005" w:rsidP="00256D5A">
      <w:pPr>
        <w:numPr>
          <w:ilvl w:val="0"/>
          <w:numId w:val="6"/>
        </w:numPr>
        <w:autoSpaceDE w:val="0"/>
        <w:autoSpaceDN w:val="0"/>
        <w:adjustRightInd w:val="0"/>
        <w:spacing w:after="0" w:line="240" w:lineRule="auto"/>
        <w:jc w:val="both"/>
        <w:rPr>
          <w:rFonts w:ascii="Times New Roman" w:hAnsi="Times New Roman"/>
          <w:sz w:val="24"/>
          <w:szCs w:val="24"/>
          <w:lang w:eastAsia="ru-RU"/>
        </w:rPr>
      </w:pPr>
      <w:r w:rsidRPr="007808C1">
        <w:rPr>
          <w:rFonts w:ascii="Times New Roman" w:hAnsi="Times New Roman"/>
          <w:sz w:val="24"/>
          <w:szCs w:val="24"/>
          <w:lang w:eastAsia="ru-RU"/>
        </w:rPr>
        <w:t>введения технологических изменений, влекущих за собой изменение условий труда работников;</w:t>
      </w:r>
    </w:p>
    <w:p w14:paraId="24FB8AB8" w14:textId="77777777" w:rsidR="00E34005" w:rsidRPr="007808C1" w:rsidRDefault="00E34005" w:rsidP="00256D5A">
      <w:pPr>
        <w:numPr>
          <w:ilvl w:val="0"/>
          <w:numId w:val="6"/>
        </w:numPr>
        <w:autoSpaceDE w:val="0"/>
        <w:autoSpaceDN w:val="0"/>
        <w:adjustRightInd w:val="0"/>
        <w:spacing w:after="0" w:line="240" w:lineRule="auto"/>
        <w:jc w:val="both"/>
        <w:rPr>
          <w:rFonts w:ascii="Times New Roman" w:hAnsi="Times New Roman"/>
          <w:sz w:val="24"/>
          <w:szCs w:val="24"/>
          <w:lang w:eastAsia="ru-RU"/>
        </w:rPr>
      </w:pPr>
      <w:r w:rsidRPr="007808C1">
        <w:rPr>
          <w:rFonts w:ascii="Times New Roman" w:hAnsi="Times New Roman"/>
          <w:sz w:val="24"/>
          <w:szCs w:val="24"/>
          <w:lang w:eastAsia="ru-RU"/>
        </w:rPr>
        <w:t>подготовки и дополнительного профессионального образования работников;</w:t>
      </w:r>
    </w:p>
    <w:p w14:paraId="24FB8AB9" w14:textId="77777777" w:rsidR="00E34005" w:rsidRPr="007808C1" w:rsidRDefault="00E34005" w:rsidP="00256D5A">
      <w:pPr>
        <w:numPr>
          <w:ilvl w:val="0"/>
          <w:numId w:val="6"/>
        </w:numPr>
        <w:autoSpaceDE w:val="0"/>
        <w:autoSpaceDN w:val="0"/>
        <w:adjustRightInd w:val="0"/>
        <w:spacing w:after="0" w:line="240" w:lineRule="auto"/>
        <w:jc w:val="both"/>
        <w:rPr>
          <w:rFonts w:ascii="Times New Roman" w:hAnsi="Times New Roman"/>
          <w:sz w:val="24"/>
          <w:szCs w:val="24"/>
          <w:lang w:eastAsia="ru-RU"/>
        </w:rPr>
      </w:pPr>
      <w:r w:rsidRPr="007808C1">
        <w:rPr>
          <w:rFonts w:ascii="Times New Roman" w:hAnsi="Times New Roman"/>
          <w:sz w:val="24"/>
          <w:szCs w:val="24"/>
          <w:lang w:eastAsia="ru-RU"/>
        </w:rPr>
        <w:t xml:space="preserve">по другим вопросам, предусмотренным ТК РФ, иными федеральными </w:t>
      </w:r>
      <w:hyperlink r:id="rId8" w:history="1">
        <w:r w:rsidRPr="007808C1">
          <w:rPr>
            <w:rFonts w:ascii="Times New Roman" w:hAnsi="Times New Roman"/>
            <w:sz w:val="24"/>
            <w:szCs w:val="24"/>
            <w:lang w:eastAsia="ru-RU"/>
          </w:rPr>
          <w:t>законами</w:t>
        </w:r>
      </w:hyperlink>
      <w:r w:rsidRPr="007808C1">
        <w:rPr>
          <w:rFonts w:ascii="Times New Roman" w:hAnsi="Times New Roman"/>
          <w:sz w:val="24"/>
          <w:szCs w:val="24"/>
          <w:lang w:eastAsia="ru-RU"/>
        </w:rPr>
        <w:t>, учредительными документами организации, коллективным договором, соглашениями.</w:t>
      </w:r>
    </w:p>
    <w:p w14:paraId="24FB8ABA"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lang w:eastAsia="ru-RU"/>
        </w:rPr>
      </w:pPr>
      <w:r w:rsidRPr="007808C1">
        <w:rPr>
          <w:rFonts w:ascii="Times New Roman" w:hAnsi="Times New Roman"/>
          <w:sz w:val="24"/>
          <w:szCs w:val="24"/>
          <w:lang w:eastAsia="ru-RU"/>
        </w:rPr>
        <w:t>Профком также имеет право вносить по этим вопросам в органы управления организацией соответствующие предложения и участвовать в заседаниях указанных органов при их рассмотрении.</w:t>
      </w:r>
    </w:p>
    <w:p w14:paraId="24FB8ABB" w14:textId="77777777" w:rsidR="00E34005" w:rsidRPr="007808C1" w:rsidRDefault="00E34005" w:rsidP="00E34005">
      <w:pPr>
        <w:widowControl w:val="0"/>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2.3.</w:t>
      </w:r>
      <w:r w:rsidRPr="007808C1">
        <w:rPr>
          <w:rFonts w:ascii="Times New Roman" w:eastAsia="Times New Roman" w:hAnsi="Times New Roman"/>
          <w:bCs/>
          <w:sz w:val="24"/>
          <w:szCs w:val="24"/>
          <w:lang w:eastAsia="ru-RU"/>
        </w:rPr>
        <w:tab/>
        <w:t xml:space="preserve">При решении конфликтных ситуаций стороны в первую очередь используют взаимные консультации и переговоры, как форму социального партнерства, с целью учета интересов сторон, предотвращения индивидуальных и коллективных трудовых споров, социальной напряженности в </w:t>
      </w:r>
      <w:r w:rsidR="000A2AF2" w:rsidRPr="007808C1">
        <w:rPr>
          <w:rFonts w:ascii="Times New Roman" w:eastAsia="Times New Roman" w:hAnsi="Times New Roman"/>
          <w:sz w:val="24"/>
          <w:szCs w:val="24"/>
          <w:lang w:eastAsia="ru-RU"/>
        </w:rPr>
        <w:t xml:space="preserve">МАОУ «Специальная (коррекционная) общеобразовательная школа № 38» </w:t>
      </w:r>
      <w:r w:rsidRPr="007808C1">
        <w:rPr>
          <w:rFonts w:ascii="Times New Roman" w:eastAsia="Times New Roman" w:hAnsi="Times New Roman"/>
          <w:bCs/>
          <w:sz w:val="24"/>
          <w:szCs w:val="24"/>
          <w:lang w:eastAsia="ru-RU"/>
        </w:rPr>
        <w:t xml:space="preserve">г. Череповца. </w:t>
      </w:r>
    </w:p>
    <w:p w14:paraId="24FB8AB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t>Стороны пришли к согласию, что:</w:t>
      </w:r>
    </w:p>
    <w:p w14:paraId="24FB8AB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2.4</w:t>
      </w:r>
      <w:r w:rsidRPr="007808C1">
        <w:rPr>
          <w:rFonts w:ascii="Times New Roman" w:eastAsia="Times New Roman" w:hAnsi="Times New Roman"/>
          <w:sz w:val="24"/>
          <w:szCs w:val="24"/>
          <w:lang w:eastAsia="ru-RU"/>
        </w:rPr>
        <w:t>. Работодатель признает деятельность Профсоюза значимой для образовательной организации.</w:t>
      </w:r>
    </w:p>
    <w:p w14:paraId="24FB8AB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Не допускает ограничение гарантированных законом трудовых, социально- экономических, иных прав, свобод и гарантий, принуждение, увольнение, а также иных форм воздействия в отношении любого работника в связи с его членством в Профсоюзе или профсоюзной деятельностью.</w:t>
      </w:r>
    </w:p>
    <w:p w14:paraId="24FB8AB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2.5.</w:t>
      </w:r>
      <w:r w:rsidRPr="007808C1">
        <w:rPr>
          <w:rFonts w:ascii="Times New Roman" w:eastAsia="Times New Roman" w:hAnsi="Times New Roman"/>
          <w:sz w:val="24"/>
          <w:szCs w:val="24"/>
          <w:lang w:eastAsia="ru-RU"/>
        </w:rPr>
        <w:t xml:space="preserve"> Работодатель в соответствии со ст. 377 ТК РФ ежемесячно бесплатно перечисляет на счет профсоюзной организации членские профсоюзные взносы из заработной платы работников, являющихся членами Профсоюза при наличии письменных заявлений, и работников, не являющихся членами Профсоюза, но уполномочивших его выступать от их имени (п.2.16 Коллективного договора).</w:t>
      </w:r>
    </w:p>
    <w:p w14:paraId="24FB8AC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При этом Работодатель перечисляет членские профсоюзные взносы в день выплаты </w:t>
      </w:r>
      <w:r w:rsidRPr="007808C1">
        <w:rPr>
          <w:rFonts w:ascii="Times New Roman" w:eastAsia="Times New Roman" w:hAnsi="Times New Roman"/>
          <w:sz w:val="24"/>
          <w:szCs w:val="24"/>
          <w:lang w:eastAsia="ru-RU"/>
        </w:rPr>
        <w:lastRenderedPageBreak/>
        <w:t>работникам заработной платы, не допуская задержки перечисления средств.</w:t>
      </w:r>
    </w:p>
    <w:p w14:paraId="24FB8AC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2.6.</w:t>
      </w:r>
      <w:r w:rsidRPr="007808C1">
        <w:rPr>
          <w:rFonts w:ascii="Times New Roman" w:eastAsia="Times New Roman" w:hAnsi="Times New Roman"/>
          <w:sz w:val="24"/>
          <w:szCs w:val="24"/>
          <w:lang w:eastAsia="ru-RU"/>
        </w:rPr>
        <w:t xml:space="preserve"> В целях создания условий для успешной деятельности первичной профсоюзной организации и ее выборного органа в соответствии с Трудовым кодексом Российской Федерации, Федеральным законом «О профессиональных союзах, их правах и гарантиях деятельности», иными федеральными законами, настоящим Коллективным договором </w:t>
      </w:r>
      <w:r w:rsidRPr="007808C1">
        <w:rPr>
          <w:rFonts w:ascii="Times New Roman" w:eastAsia="Times New Roman" w:hAnsi="Times New Roman"/>
          <w:b/>
          <w:sz w:val="24"/>
          <w:szCs w:val="24"/>
          <w:lang w:eastAsia="ru-RU"/>
        </w:rPr>
        <w:t>Работодатель обязуется:</w:t>
      </w:r>
      <w:r w:rsidR="003D4AEF" w:rsidRPr="007808C1">
        <w:rPr>
          <w:rFonts w:ascii="Times New Roman" w:eastAsia="Times New Roman" w:hAnsi="Times New Roman"/>
          <w:b/>
          <w:sz w:val="24"/>
          <w:szCs w:val="24"/>
          <w:lang w:eastAsia="ru-RU"/>
        </w:rPr>
        <w:tab/>
      </w:r>
      <w:r w:rsidR="003D4AEF" w:rsidRPr="007808C1">
        <w:rPr>
          <w:rFonts w:ascii="Times New Roman" w:eastAsia="Times New Roman" w:hAnsi="Times New Roman"/>
          <w:b/>
          <w:sz w:val="24"/>
          <w:szCs w:val="24"/>
          <w:lang w:eastAsia="ru-RU"/>
        </w:rPr>
        <w:tab/>
      </w:r>
    </w:p>
    <w:p w14:paraId="24FB8AC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2.6.1.</w:t>
      </w:r>
      <w:r w:rsidRPr="007808C1">
        <w:rPr>
          <w:rFonts w:ascii="Times New Roman" w:eastAsia="Times New Roman" w:hAnsi="Times New Roman"/>
          <w:sz w:val="24"/>
          <w:szCs w:val="24"/>
          <w:lang w:eastAsia="ru-RU"/>
        </w:rPr>
        <w:t xml:space="preserve"> При принятии локальных нормативных актов, затрагивающих права работников образовательной организации, учитывать мнение выборного органа и проводить согласование с первичной профсоюзной организацией в порядке и на условиях, предусмотренных трудовым законодательством и настоящим Коллективным договором;</w:t>
      </w:r>
    </w:p>
    <w:p w14:paraId="24FB8AC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2.6.2.</w:t>
      </w:r>
      <w:r w:rsidRPr="007808C1">
        <w:rPr>
          <w:rFonts w:ascii="Times New Roman" w:eastAsia="Times New Roman" w:hAnsi="Times New Roman"/>
          <w:sz w:val="24"/>
          <w:szCs w:val="24"/>
          <w:lang w:eastAsia="ru-RU"/>
        </w:rPr>
        <w:t xml:space="preserve"> Соблюдать права Профсоюза, установленные законодательством и настоящим Коллективным договором (глава 58 ТК РФ);</w:t>
      </w:r>
    </w:p>
    <w:p w14:paraId="24FB8AC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2.6.3</w:t>
      </w:r>
      <w:r w:rsidRPr="007808C1">
        <w:rPr>
          <w:rFonts w:ascii="Times New Roman" w:eastAsia="Times New Roman" w:hAnsi="Times New Roman"/>
          <w:sz w:val="24"/>
          <w:szCs w:val="24"/>
          <w:lang w:eastAsia="ru-RU"/>
        </w:rPr>
        <w:t>. Не препятствовать представителям Профсоюза в посещении рабочих мест, на которых работают члены Профсоюза, для реализации уставных задач и представленных законодательством прав (статья 370 ТК РФ, статья 11 Федерального закона «О профессиональных союзах, их правах и гарантиях деятельности»);</w:t>
      </w:r>
    </w:p>
    <w:p w14:paraId="24FB8AC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2.6.4.</w:t>
      </w:r>
      <w:r w:rsidRPr="007808C1">
        <w:rPr>
          <w:rFonts w:ascii="Times New Roman" w:eastAsia="Times New Roman" w:hAnsi="Times New Roman"/>
          <w:sz w:val="24"/>
          <w:szCs w:val="24"/>
          <w:lang w:eastAsia="ru-RU"/>
        </w:rPr>
        <w:t xml:space="preserve"> Безвозмездно предоставлять выборному органу </w:t>
      </w:r>
      <w:bookmarkStart w:id="5" w:name="_Hlk71705455"/>
      <w:r w:rsidRPr="007808C1">
        <w:rPr>
          <w:rFonts w:ascii="Times New Roman" w:eastAsia="Times New Roman" w:hAnsi="Times New Roman"/>
          <w:sz w:val="24"/>
          <w:szCs w:val="24"/>
          <w:lang w:eastAsia="ru-RU"/>
        </w:rPr>
        <w:t>первичной профсоюзной организации</w:t>
      </w:r>
      <w:bookmarkEnd w:id="5"/>
      <w:r w:rsidRPr="007808C1">
        <w:rPr>
          <w:rFonts w:ascii="Times New Roman" w:eastAsia="Times New Roman" w:hAnsi="Times New Roman"/>
          <w:sz w:val="24"/>
          <w:szCs w:val="24"/>
          <w:lang w:eastAsia="ru-RU"/>
        </w:rPr>
        <w:t>, независимо от численности членов первичной профсоюзной организации, помещения</w:t>
      </w:r>
      <w:r w:rsidR="00C52237"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 xml:space="preserve"> как для постоянной работы выборного органа первичной профсоюзной организации, так и для проведения заседаний, собраний, хранения документов, а также предоставить возможность размещения информации в доступном для всех работников месте; </w:t>
      </w:r>
    </w:p>
    <w:p w14:paraId="24FB8AC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2.6.5.</w:t>
      </w:r>
      <w:r w:rsidRPr="007808C1">
        <w:rPr>
          <w:rFonts w:ascii="Times New Roman" w:eastAsia="Times New Roman" w:hAnsi="Times New Roman"/>
          <w:sz w:val="24"/>
          <w:szCs w:val="24"/>
          <w:lang w:eastAsia="ru-RU"/>
        </w:rPr>
        <w:t xml:space="preserve"> Предоставлять выборному органу первичной профсоюзной организации, независимо от численности членов первичной профсоюзной организации, в бесплатное пользование необходимые для его деятельности оборудование, транспортные средства (при наличии их у организации), средства связи и оргтехники; </w:t>
      </w:r>
    </w:p>
    <w:p w14:paraId="24FB8AC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2.6.6.</w:t>
      </w:r>
      <w:r w:rsidRPr="007808C1">
        <w:rPr>
          <w:rFonts w:ascii="Times New Roman" w:eastAsia="Times New Roman" w:hAnsi="Times New Roman"/>
          <w:sz w:val="24"/>
          <w:szCs w:val="24"/>
          <w:lang w:eastAsia="ru-RU"/>
        </w:rPr>
        <w:t xml:space="preserve"> Осуществлять техническое обслуживание оргтехники и компьютеров, множительной техники, необходимой для деятельности выборного органа первичной профсоюзной организации, а также осуществлять хозяйственное содержание, ремонт, отопление, освещение, уборку и охрану помещения, выделенного выборному органу первичной профсоюзной организации;</w:t>
      </w:r>
    </w:p>
    <w:p w14:paraId="24FB8AC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2.6.7.</w:t>
      </w:r>
      <w:r w:rsidRPr="007808C1">
        <w:rPr>
          <w:rFonts w:ascii="Times New Roman" w:eastAsia="Times New Roman" w:hAnsi="Times New Roman"/>
          <w:sz w:val="24"/>
          <w:szCs w:val="24"/>
          <w:lang w:eastAsia="ru-RU"/>
        </w:rPr>
        <w:t xml:space="preserve"> Своевременно и в полном объеме передавать председателю Профкома всю информацию и документацию, поступающую на электронный адрес организации от вышестоящих профсоюзных органов;</w:t>
      </w:r>
    </w:p>
    <w:p w14:paraId="24FB8AC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2.6.8</w:t>
      </w:r>
      <w:r w:rsidRPr="007808C1">
        <w:rPr>
          <w:rFonts w:ascii="Times New Roman" w:eastAsia="Times New Roman" w:hAnsi="Times New Roman"/>
          <w:sz w:val="24"/>
          <w:szCs w:val="24"/>
          <w:lang w:eastAsia="ru-RU"/>
        </w:rPr>
        <w:t>. Размещать информацию о деятельности Профсоюза, профсоюзн</w:t>
      </w:r>
      <w:r w:rsidR="007766A3" w:rsidRPr="007808C1">
        <w:rPr>
          <w:rFonts w:ascii="Times New Roman" w:eastAsia="Times New Roman" w:hAnsi="Times New Roman"/>
          <w:sz w:val="24"/>
          <w:szCs w:val="24"/>
          <w:lang w:eastAsia="ru-RU"/>
        </w:rPr>
        <w:t>ой организации МАОУ «Специальная (коррекционная) общеобразовательная школа № 38»</w:t>
      </w:r>
      <w:r w:rsidRPr="007808C1">
        <w:rPr>
          <w:rFonts w:ascii="Times New Roman" w:eastAsia="Times New Roman" w:hAnsi="Times New Roman"/>
          <w:sz w:val="24"/>
          <w:szCs w:val="24"/>
          <w:lang w:eastAsia="ru-RU"/>
        </w:rPr>
        <w:t xml:space="preserve"> г. Череповца, на интернет-сайте </w:t>
      </w:r>
      <w:r w:rsidR="007766A3" w:rsidRPr="007808C1">
        <w:rPr>
          <w:rFonts w:ascii="Times New Roman" w:eastAsia="Times New Roman" w:hAnsi="Times New Roman"/>
          <w:sz w:val="24"/>
          <w:szCs w:val="24"/>
          <w:lang w:eastAsia="ru-RU"/>
        </w:rPr>
        <w:t xml:space="preserve">МАОУ «Специальная (коррекционная) общеобразовательная школа № 38» </w:t>
      </w:r>
      <w:r w:rsidRPr="007808C1">
        <w:rPr>
          <w:rFonts w:ascii="Times New Roman" w:eastAsia="Times New Roman" w:hAnsi="Times New Roman"/>
          <w:sz w:val="24"/>
          <w:szCs w:val="24"/>
          <w:lang w:eastAsia="ru-RU"/>
        </w:rPr>
        <w:t>г. Череповца и информационных стендах организации.</w:t>
      </w:r>
    </w:p>
    <w:p w14:paraId="24FB8AC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2.6.9.</w:t>
      </w:r>
      <w:r w:rsidRPr="007808C1">
        <w:rPr>
          <w:rFonts w:ascii="Times New Roman" w:eastAsia="Times New Roman" w:hAnsi="Times New Roman"/>
          <w:sz w:val="24"/>
          <w:szCs w:val="24"/>
          <w:lang w:eastAsia="ru-RU"/>
        </w:rPr>
        <w:t xml:space="preserve"> Привлекать представителей выборного органа первичной профсоюзной организации для осуществления контроля за правильностью расходования фонда оплаты труда, фонда экономии заработной платы, внебюджетного фонда.</w:t>
      </w:r>
    </w:p>
    <w:p w14:paraId="24FB8AC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2.6.10</w:t>
      </w:r>
      <w:r w:rsidRPr="007808C1">
        <w:rPr>
          <w:rFonts w:ascii="Times New Roman" w:eastAsia="Times New Roman" w:hAnsi="Times New Roman"/>
          <w:sz w:val="24"/>
          <w:szCs w:val="24"/>
          <w:lang w:eastAsia="ru-RU"/>
        </w:rPr>
        <w:t xml:space="preserve">. На время краткосрочной учебы (до 7 дней в год, в соответствии с планом и сроками учебы, утвержденными профсоюзными органами), Работодатель освобождает от работы с сохранением заработной платы председателя Профкома, членов Профкома. </w:t>
      </w:r>
    </w:p>
    <w:p w14:paraId="24FB8AC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2.6.11.</w:t>
      </w:r>
      <w:r w:rsidRPr="007808C1">
        <w:rPr>
          <w:rFonts w:ascii="Times New Roman" w:eastAsia="Times New Roman" w:hAnsi="Times New Roman"/>
          <w:sz w:val="24"/>
          <w:szCs w:val="24"/>
          <w:lang w:eastAsia="ru-RU"/>
        </w:rPr>
        <w:t xml:space="preserve"> Работодатель освобождает членов Профкома от работы для участия в качестве делегатов конференций, созываемых Профсоюзом, а также для участия в работе профсоюзных органов (заседаниях президиумов, комитетов и т.п.) с </w:t>
      </w:r>
      <w:proofErr w:type="gramStart"/>
      <w:r w:rsidRPr="007808C1">
        <w:rPr>
          <w:rFonts w:ascii="Times New Roman" w:eastAsia="Times New Roman" w:hAnsi="Times New Roman"/>
          <w:sz w:val="24"/>
          <w:szCs w:val="24"/>
          <w:lang w:eastAsia="ru-RU"/>
        </w:rPr>
        <w:t>сохранением  заработка</w:t>
      </w:r>
      <w:proofErr w:type="gramEnd"/>
      <w:r w:rsidRPr="007808C1">
        <w:rPr>
          <w:rFonts w:ascii="Times New Roman" w:eastAsia="Times New Roman" w:hAnsi="Times New Roman"/>
          <w:sz w:val="24"/>
          <w:szCs w:val="24"/>
          <w:lang w:eastAsia="ru-RU"/>
        </w:rPr>
        <w:t xml:space="preserve"> (ст.374  ТК РФ).</w:t>
      </w:r>
    </w:p>
    <w:p w14:paraId="24FB8AC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p>
    <w:p w14:paraId="24FB8ACE" w14:textId="77777777" w:rsidR="00E34005" w:rsidRPr="007808C1" w:rsidRDefault="00E34005" w:rsidP="00E34005">
      <w:pPr>
        <w:suppressAutoHyphens/>
        <w:spacing w:after="0" w:line="240" w:lineRule="auto"/>
        <w:ind w:firstLine="565"/>
        <w:jc w:val="both"/>
        <w:rPr>
          <w:rFonts w:ascii="Times New Roman" w:eastAsia="Times New Roman" w:hAnsi="Times New Roman"/>
          <w:sz w:val="24"/>
          <w:szCs w:val="24"/>
          <w:lang w:eastAsia="ar-SA"/>
        </w:rPr>
      </w:pPr>
      <w:r w:rsidRPr="007808C1">
        <w:rPr>
          <w:rFonts w:ascii="Times New Roman" w:eastAsia="Times New Roman" w:hAnsi="Times New Roman"/>
          <w:b/>
          <w:sz w:val="24"/>
          <w:szCs w:val="24"/>
          <w:lang w:eastAsia="ru-RU"/>
        </w:rPr>
        <w:t>2.6.12.</w:t>
      </w:r>
      <w:r w:rsidRPr="007808C1">
        <w:rPr>
          <w:rFonts w:ascii="Times New Roman" w:eastAsia="Times New Roman" w:hAnsi="Times New Roman"/>
          <w:sz w:val="24"/>
          <w:szCs w:val="24"/>
          <w:lang w:eastAsia="ru-RU"/>
        </w:rPr>
        <w:tab/>
        <w:t xml:space="preserve">В соответствии со ст. 377 ТК РФ, п.10.7 Территориального отраслевого соглашения председателю Профкома </w:t>
      </w:r>
      <w:r w:rsidRPr="007808C1">
        <w:rPr>
          <w:rFonts w:ascii="Times New Roman" w:eastAsia="Times New Roman" w:hAnsi="Times New Roman"/>
          <w:sz w:val="24"/>
          <w:szCs w:val="24"/>
          <w:lang w:eastAsia="ar-SA"/>
        </w:rPr>
        <w:t>из стимулирующего фонда образовательных организаций выплачиваются ежемесячные выплаты, в зависимости от количества членов Профсоюза в организации, в следующих размерах:</w:t>
      </w:r>
    </w:p>
    <w:p w14:paraId="24FB8ACF" w14:textId="77777777" w:rsidR="00E34005" w:rsidRPr="007808C1" w:rsidRDefault="00E34005" w:rsidP="00E34005">
      <w:pPr>
        <w:shd w:val="clear" w:color="auto" w:fill="FFFFFF"/>
        <w:spacing w:after="0" w:line="240" w:lineRule="auto"/>
        <w:ind w:firstLine="565"/>
        <w:jc w:val="both"/>
        <w:rPr>
          <w:rFonts w:ascii="Times New Roman" w:eastAsia="Times New Roman" w:hAnsi="Times New Roman"/>
          <w:sz w:val="24"/>
          <w:szCs w:val="24"/>
          <w:lang w:eastAsia="ar-SA"/>
        </w:rPr>
      </w:pPr>
      <w:r w:rsidRPr="007808C1">
        <w:rPr>
          <w:rFonts w:ascii="Times New Roman" w:eastAsia="Times New Roman" w:hAnsi="Times New Roman"/>
          <w:sz w:val="24"/>
          <w:szCs w:val="24"/>
          <w:lang w:eastAsia="ar-SA"/>
        </w:rPr>
        <w:t>- 50 и более % членов Профсоюза от общего числа работников – 25% от должностного оклада;</w:t>
      </w:r>
    </w:p>
    <w:p w14:paraId="24FB8AD0" w14:textId="77777777" w:rsidR="00E34005" w:rsidRPr="007808C1" w:rsidRDefault="00E34005" w:rsidP="00E34005">
      <w:pPr>
        <w:shd w:val="clear" w:color="auto" w:fill="FFFFFF"/>
        <w:spacing w:after="0" w:line="240" w:lineRule="auto"/>
        <w:ind w:firstLine="565"/>
        <w:jc w:val="both"/>
        <w:rPr>
          <w:rFonts w:ascii="Times New Roman" w:eastAsia="Times New Roman" w:hAnsi="Times New Roman"/>
          <w:sz w:val="24"/>
          <w:szCs w:val="24"/>
          <w:lang w:eastAsia="ar-SA"/>
        </w:rPr>
      </w:pPr>
      <w:r w:rsidRPr="007808C1">
        <w:rPr>
          <w:rFonts w:ascii="Times New Roman" w:eastAsia="Times New Roman" w:hAnsi="Times New Roman"/>
          <w:sz w:val="24"/>
          <w:szCs w:val="24"/>
          <w:lang w:eastAsia="ar-SA"/>
        </w:rPr>
        <w:lastRenderedPageBreak/>
        <w:t>- 45-49% членов Профсоюза от общего числа работников – 20% от должностного оклада;</w:t>
      </w:r>
    </w:p>
    <w:p w14:paraId="24FB8AD1" w14:textId="77777777" w:rsidR="00E34005" w:rsidRPr="007808C1" w:rsidRDefault="00E34005" w:rsidP="00E34005">
      <w:pPr>
        <w:shd w:val="clear" w:color="auto" w:fill="FFFFFF"/>
        <w:spacing w:after="0" w:line="240" w:lineRule="auto"/>
        <w:ind w:firstLine="565"/>
        <w:jc w:val="both"/>
        <w:rPr>
          <w:rFonts w:ascii="Times New Roman" w:eastAsia="Times New Roman" w:hAnsi="Times New Roman"/>
          <w:sz w:val="24"/>
          <w:szCs w:val="24"/>
          <w:lang w:eastAsia="ar-SA"/>
        </w:rPr>
      </w:pPr>
      <w:r w:rsidRPr="007808C1">
        <w:rPr>
          <w:rFonts w:ascii="Times New Roman" w:eastAsia="Times New Roman" w:hAnsi="Times New Roman"/>
          <w:sz w:val="24"/>
          <w:szCs w:val="24"/>
          <w:lang w:eastAsia="ar-SA"/>
        </w:rPr>
        <w:t>- 30-44% членов Профсоюза от общего числа работников – 15% от должностного оклада;</w:t>
      </w:r>
    </w:p>
    <w:p w14:paraId="24FB8AD2" w14:textId="77777777" w:rsidR="00E34005" w:rsidRPr="007808C1" w:rsidRDefault="00E34005" w:rsidP="00E34005">
      <w:pPr>
        <w:shd w:val="clear" w:color="auto" w:fill="FFFFFF"/>
        <w:spacing w:after="0" w:line="240" w:lineRule="auto"/>
        <w:ind w:firstLine="565"/>
        <w:jc w:val="both"/>
        <w:rPr>
          <w:rFonts w:ascii="Times New Roman" w:eastAsia="Times New Roman" w:hAnsi="Times New Roman"/>
          <w:sz w:val="24"/>
          <w:szCs w:val="24"/>
          <w:lang w:eastAsia="ar-SA"/>
        </w:rPr>
      </w:pPr>
      <w:r w:rsidRPr="007808C1">
        <w:rPr>
          <w:rFonts w:ascii="Times New Roman" w:eastAsia="Times New Roman" w:hAnsi="Times New Roman"/>
          <w:sz w:val="24"/>
          <w:szCs w:val="24"/>
          <w:lang w:eastAsia="ar-SA"/>
        </w:rPr>
        <w:t>- 21-29% членов Профсоюза от общего числа работников – 10% от должностного оклада;</w:t>
      </w:r>
    </w:p>
    <w:p w14:paraId="24FB8AD3" w14:textId="77777777" w:rsidR="00E34005" w:rsidRPr="007808C1" w:rsidRDefault="00E34005" w:rsidP="00E34005">
      <w:pPr>
        <w:shd w:val="clear" w:color="auto" w:fill="FFFFFF"/>
        <w:spacing w:after="0" w:line="240" w:lineRule="auto"/>
        <w:ind w:firstLine="565"/>
        <w:jc w:val="both"/>
        <w:rPr>
          <w:rFonts w:ascii="Times New Roman" w:eastAsia="Times New Roman" w:hAnsi="Times New Roman"/>
          <w:sz w:val="24"/>
          <w:szCs w:val="24"/>
          <w:lang w:eastAsia="ar-SA"/>
        </w:rPr>
      </w:pPr>
      <w:r w:rsidRPr="007808C1">
        <w:rPr>
          <w:rFonts w:ascii="Times New Roman" w:eastAsia="Times New Roman" w:hAnsi="Times New Roman"/>
          <w:sz w:val="24"/>
          <w:szCs w:val="24"/>
          <w:lang w:eastAsia="ar-SA"/>
        </w:rPr>
        <w:t>-  до и менее 20% членов Профсоюза от общего числа работников- 5% от должностного оклада.</w:t>
      </w:r>
    </w:p>
    <w:p w14:paraId="24FB8AD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2.7</w:t>
      </w:r>
      <w:r w:rsidRPr="007808C1">
        <w:rPr>
          <w:rFonts w:ascii="Times New Roman" w:eastAsia="Times New Roman" w:hAnsi="Times New Roman"/>
          <w:sz w:val="24"/>
          <w:szCs w:val="24"/>
          <w:lang w:eastAsia="ru-RU"/>
        </w:rPr>
        <w:t xml:space="preserve">. Работодатель обеспечивает предоставление гарантий работникам, занимающимся профсоюзной деятельностью, в порядке, предусмотренном законодательством и настоящим Коллективным договором. </w:t>
      </w:r>
    </w:p>
    <w:p w14:paraId="24FB8AD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hAnsi="Times New Roman"/>
          <w:color w:val="FF0000"/>
          <w:sz w:val="24"/>
          <w:szCs w:val="24"/>
        </w:rPr>
      </w:pPr>
      <w:r w:rsidRPr="007808C1">
        <w:rPr>
          <w:rFonts w:ascii="Times New Roman" w:eastAsia="Times New Roman" w:hAnsi="Times New Roman"/>
          <w:b/>
          <w:sz w:val="24"/>
          <w:szCs w:val="24"/>
          <w:lang w:eastAsia="ru-RU"/>
        </w:rPr>
        <w:t>2.8.</w:t>
      </w:r>
      <w:r w:rsidRPr="007808C1">
        <w:rPr>
          <w:rFonts w:ascii="Times New Roman" w:eastAsia="Times New Roman" w:hAnsi="Times New Roman"/>
          <w:sz w:val="24"/>
          <w:szCs w:val="24"/>
          <w:lang w:eastAsia="ru-RU"/>
        </w:rPr>
        <w:t xml:space="preserve"> </w:t>
      </w:r>
      <w:r w:rsidRPr="007808C1">
        <w:rPr>
          <w:rFonts w:ascii="Times New Roman" w:hAnsi="Times New Roman"/>
          <w:sz w:val="24"/>
          <w:szCs w:val="24"/>
        </w:rPr>
        <w:t>Работники, являющиеся членами Профсоюза, не могут быть подвергнуты дисциплинарному взысканию без согласования с соответствующим выборным профсоюзным органом, а руководители профсоюзных органов и их заместители - без согласования с вышестоящим профсоюзным органом.</w:t>
      </w:r>
      <w:r w:rsidRPr="007808C1">
        <w:rPr>
          <w:rFonts w:ascii="Times New Roman" w:hAnsi="Times New Roman"/>
          <w:color w:val="FF0000"/>
          <w:sz w:val="24"/>
          <w:szCs w:val="24"/>
        </w:rPr>
        <w:t xml:space="preserve"> </w:t>
      </w:r>
    </w:p>
    <w:p w14:paraId="24FB8AD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2.9.</w:t>
      </w:r>
      <w:r w:rsidRPr="007808C1">
        <w:rPr>
          <w:rFonts w:ascii="Times New Roman" w:eastAsia="Times New Roman" w:hAnsi="Times New Roman"/>
          <w:sz w:val="24"/>
          <w:szCs w:val="24"/>
          <w:lang w:eastAsia="ru-RU"/>
        </w:rPr>
        <w:t xml:space="preserve">  С учетом мотивированного мнения выборного органа первичной профсоюзной организации производится расторжение трудового договора с работниками, являющимися членами Профсоюза, по следующим основаниям:</w:t>
      </w:r>
    </w:p>
    <w:p w14:paraId="24FB8AD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сокращение численности или штата работников организации (статьи 81, 82, 373 ТК РФ);</w:t>
      </w:r>
    </w:p>
    <w:p w14:paraId="24FB8AD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несоответствие работника занимаемой должности или выполняемой работе вследствие недостаточной квалификации, подтвержденной результатами аттестации (статьи 81, 82, 373 ТК РФ);</w:t>
      </w:r>
    </w:p>
    <w:p w14:paraId="24FB8AD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неоднократное неисполнение работником без уважительных причин трудовых обязанностей, если он имеет дисциплинарное взыскание (статьи 81, 82, 373 ТК РФ);</w:t>
      </w:r>
    </w:p>
    <w:p w14:paraId="24FB8AD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повторное в течение одного года грубое нарушение устава организации, осуществляющей образовательную деятельность (пункт 1 статьи 336 ТК РФ);</w:t>
      </w:r>
    </w:p>
    <w:p w14:paraId="24FB8AD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совершение работником, выполняющим воспитательные функции, аморального проступка, несовместимого с продолжением данной работы (пункт 8 части 1 статьи 81 ТК РФ);</w:t>
      </w:r>
    </w:p>
    <w:p w14:paraId="24FB8AD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применение, в том числе однократное, методов воспитания, связанных с физическим и (или) психическим насилием над личностью обучающегося, воспитанника (пункт 2 статьи 336 ТК РФ).</w:t>
      </w:r>
    </w:p>
    <w:p w14:paraId="24FB8AD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Порядок учета мотивированного мнения выборного органа первичной профсоюзной организации, применяемый сторонами по вышеуказанным основаниям, соответствует порядку, установленному ст.373 ТК РФ.</w:t>
      </w:r>
    </w:p>
    <w:p w14:paraId="24FB8ADE" w14:textId="77777777" w:rsidR="00E34005" w:rsidRPr="007808C1" w:rsidRDefault="00E34005" w:rsidP="00E34005">
      <w:pPr>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b/>
          <w:sz w:val="24"/>
          <w:szCs w:val="24"/>
        </w:rPr>
        <w:t>2.10</w:t>
      </w:r>
      <w:r w:rsidRPr="007808C1">
        <w:rPr>
          <w:rFonts w:ascii="Times New Roman" w:eastAsia="Times New Roman" w:hAnsi="Times New Roman"/>
          <w:sz w:val="24"/>
          <w:szCs w:val="24"/>
          <w:u w:val="single"/>
        </w:rPr>
        <w:t>.С предварительного согласия выборного органа</w:t>
      </w:r>
      <w:r w:rsidRPr="007808C1">
        <w:rPr>
          <w:rFonts w:ascii="Times New Roman" w:eastAsia="Times New Roman" w:hAnsi="Times New Roman"/>
          <w:sz w:val="24"/>
          <w:szCs w:val="24"/>
        </w:rPr>
        <w:t xml:space="preserve"> первичной профсоюзной организации производится:</w:t>
      </w:r>
    </w:p>
    <w:p w14:paraId="24FB8ADF" w14:textId="77777777" w:rsidR="00E34005" w:rsidRPr="007808C1" w:rsidRDefault="00E34005" w:rsidP="00256D5A">
      <w:pPr>
        <w:numPr>
          <w:ilvl w:val="0"/>
          <w:numId w:val="1"/>
        </w:numPr>
        <w:tabs>
          <w:tab w:val="num" w:pos="-220"/>
          <w:tab w:val="num" w:pos="0"/>
        </w:tabs>
        <w:spacing w:after="0" w:line="240" w:lineRule="auto"/>
        <w:ind w:left="0" w:firstLine="567"/>
        <w:jc w:val="both"/>
        <w:rPr>
          <w:rFonts w:ascii="Times New Roman" w:eastAsia="Times New Roman" w:hAnsi="Times New Roman"/>
          <w:sz w:val="24"/>
          <w:szCs w:val="24"/>
        </w:rPr>
      </w:pPr>
      <w:r w:rsidRPr="007808C1">
        <w:rPr>
          <w:rFonts w:ascii="Times New Roman" w:eastAsia="Times New Roman" w:hAnsi="Times New Roman"/>
          <w:sz w:val="24"/>
          <w:szCs w:val="24"/>
        </w:rPr>
        <w:t>временный перевод работников, являющихся членами первичной профсоюзной организации, на другую работу в случаях, предусмотренных частью 3 статьи 72.2. ТК РФ;</w:t>
      </w:r>
    </w:p>
    <w:p w14:paraId="24FB8AE0"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увольнение по инициативе работодателя члена первичной профсоюзной организации, участвующего в разрешении коллективного трудового спора (часть 2 статьи 405 ТК РФ).</w:t>
      </w:r>
    </w:p>
    <w:p w14:paraId="24FB8AE1" w14:textId="77777777" w:rsidR="00E34005" w:rsidRPr="007808C1" w:rsidRDefault="00E34005" w:rsidP="00E34005">
      <w:pPr>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b/>
          <w:sz w:val="24"/>
          <w:szCs w:val="24"/>
        </w:rPr>
        <w:t>2.11.</w:t>
      </w:r>
      <w:r w:rsidRPr="007808C1">
        <w:rPr>
          <w:rFonts w:ascii="Times New Roman" w:eastAsia="Times New Roman" w:hAnsi="Times New Roman"/>
          <w:sz w:val="24"/>
          <w:szCs w:val="24"/>
          <w:u w:val="single"/>
        </w:rPr>
        <w:t xml:space="preserve"> С предварительного согласия вышестоящего выборного профсоюзного органа </w:t>
      </w:r>
      <w:r w:rsidRPr="007808C1">
        <w:rPr>
          <w:rFonts w:ascii="Times New Roman" w:eastAsia="Times New Roman" w:hAnsi="Times New Roman"/>
          <w:sz w:val="24"/>
          <w:szCs w:val="24"/>
        </w:rPr>
        <w:t xml:space="preserve">производится увольнение председателя (заместителя председателя) выборного органа первичной профсоюзной организации в период осуществления своих полномочий и в течение 2 лет после его окончания по следующим основаниям (статьи 374, </w:t>
      </w:r>
      <w:r w:rsidRPr="007808C1">
        <w:rPr>
          <w:rFonts w:ascii="Times New Roman" w:eastAsia="Times New Roman" w:hAnsi="Times New Roman"/>
          <w:iCs/>
          <w:sz w:val="24"/>
          <w:szCs w:val="24"/>
        </w:rPr>
        <w:t>376 ТК РФ)</w:t>
      </w:r>
      <w:r w:rsidRPr="007808C1">
        <w:rPr>
          <w:rFonts w:ascii="Times New Roman" w:eastAsia="Times New Roman" w:hAnsi="Times New Roman"/>
          <w:sz w:val="24"/>
          <w:szCs w:val="24"/>
        </w:rPr>
        <w:t>:</w:t>
      </w:r>
    </w:p>
    <w:p w14:paraId="24FB8AE2" w14:textId="77777777" w:rsidR="00E34005" w:rsidRPr="007808C1" w:rsidRDefault="00E34005" w:rsidP="00256D5A">
      <w:pPr>
        <w:numPr>
          <w:ilvl w:val="0"/>
          <w:numId w:val="2"/>
        </w:numPr>
        <w:spacing w:after="0" w:line="240" w:lineRule="auto"/>
        <w:ind w:left="0" w:firstLine="567"/>
        <w:jc w:val="both"/>
        <w:rPr>
          <w:rFonts w:ascii="Times New Roman" w:eastAsia="Times New Roman" w:hAnsi="Times New Roman"/>
          <w:sz w:val="24"/>
          <w:szCs w:val="24"/>
        </w:rPr>
      </w:pPr>
      <w:r w:rsidRPr="007808C1">
        <w:rPr>
          <w:rFonts w:ascii="Times New Roman" w:eastAsia="Times New Roman" w:hAnsi="Times New Roman"/>
          <w:sz w:val="24"/>
          <w:szCs w:val="24"/>
        </w:rPr>
        <w:t>сокращение численности или штата работников организации (пункт 2 части 1 статьи 81 ТК РФ);</w:t>
      </w:r>
    </w:p>
    <w:p w14:paraId="24FB8AE3" w14:textId="77777777" w:rsidR="00E34005" w:rsidRPr="007808C1" w:rsidRDefault="00E34005" w:rsidP="00256D5A">
      <w:pPr>
        <w:numPr>
          <w:ilvl w:val="0"/>
          <w:numId w:val="2"/>
        </w:numPr>
        <w:spacing w:after="0" w:line="240" w:lineRule="auto"/>
        <w:ind w:left="0" w:firstLine="567"/>
        <w:jc w:val="both"/>
        <w:rPr>
          <w:rFonts w:ascii="Times New Roman" w:eastAsia="Times New Roman" w:hAnsi="Times New Roman"/>
          <w:sz w:val="24"/>
          <w:szCs w:val="24"/>
        </w:rPr>
      </w:pPr>
      <w:r w:rsidRPr="007808C1">
        <w:rPr>
          <w:rFonts w:ascii="Times New Roman" w:eastAsia="Times New Roman" w:hAnsi="Times New Roman"/>
          <w:sz w:val="24"/>
          <w:szCs w:val="24"/>
        </w:rPr>
        <w:t>несоответствие работника занимаемой должности или выполняемой работе вследствие недостаточной квалификации, подтвержденной результатами аттестации (пункт 3 части 1 статьи 81 ТК РФ);</w:t>
      </w:r>
    </w:p>
    <w:p w14:paraId="24FB8AE4" w14:textId="77777777" w:rsidR="00E34005" w:rsidRPr="007808C1" w:rsidRDefault="00E34005" w:rsidP="00256D5A">
      <w:pPr>
        <w:numPr>
          <w:ilvl w:val="0"/>
          <w:numId w:val="2"/>
        </w:numPr>
        <w:spacing w:after="0" w:line="240" w:lineRule="auto"/>
        <w:ind w:left="0" w:firstLine="567"/>
        <w:jc w:val="both"/>
        <w:rPr>
          <w:rFonts w:ascii="Times New Roman" w:eastAsia="Times New Roman" w:hAnsi="Times New Roman"/>
          <w:sz w:val="24"/>
          <w:szCs w:val="24"/>
        </w:rPr>
      </w:pPr>
      <w:r w:rsidRPr="007808C1">
        <w:rPr>
          <w:rFonts w:ascii="Times New Roman" w:eastAsia="Times New Roman" w:hAnsi="Times New Roman"/>
          <w:sz w:val="24"/>
          <w:szCs w:val="24"/>
        </w:rPr>
        <w:t>неоднократное неисполнение работником без уважительных причин трудовых обязанностей, если он имеет дисциплинарное взыскание (пункт 5 части 1 статьи 81 ТК РФ).</w:t>
      </w:r>
    </w:p>
    <w:p w14:paraId="24FB8AE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2.12.</w:t>
      </w:r>
      <w:r w:rsidRPr="007808C1">
        <w:rPr>
          <w:rFonts w:ascii="Times New Roman" w:eastAsia="Times New Roman" w:hAnsi="Times New Roman"/>
          <w:sz w:val="24"/>
          <w:szCs w:val="24"/>
          <w:lang w:eastAsia="ru-RU"/>
        </w:rPr>
        <w:t xml:space="preserve"> На время осуществления полномочий работником образовательной организации, избранным на выборную должность в выборный орган первичной профсоюзной организации с освобождением от основной работы, на его место принимается работник по договору, заключенному на определенный срок, для замены временно отсутствующего работника, за которым сохраняется место работы.</w:t>
      </w:r>
    </w:p>
    <w:p w14:paraId="24FB8AE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lastRenderedPageBreak/>
        <w:t>2.13</w:t>
      </w:r>
      <w:r w:rsidRPr="007808C1">
        <w:rPr>
          <w:rFonts w:ascii="Times New Roman" w:eastAsia="Times New Roman" w:hAnsi="Times New Roman"/>
          <w:sz w:val="24"/>
          <w:szCs w:val="24"/>
          <w:lang w:eastAsia="ru-RU"/>
        </w:rPr>
        <w:t>. Члены выборного органа первичной профсоюзной организации, участвующие в коллективных переговорах, в период их ведения не могут быть без предварительного согласия выборного органа первичной профсоюзной организации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ТК РФ, иными федеральными законами предусмотрено увольнение с работы (часть 3 статьи 39 ТК РФ).</w:t>
      </w:r>
    </w:p>
    <w:p w14:paraId="24FB8AE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2.14</w:t>
      </w:r>
      <w:r w:rsidRPr="007808C1">
        <w:rPr>
          <w:rFonts w:ascii="Times New Roman" w:eastAsia="Times New Roman" w:hAnsi="Times New Roman"/>
          <w:sz w:val="24"/>
          <w:szCs w:val="24"/>
          <w:lang w:eastAsia="ru-RU"/>
        </w:rPr>
        <w:t xml:space="preserve">. </w:t>
      </w:r>
      <w:r w:rsidR="00CD3A9A" w:rsidRPr="007808C1">
        <w:rPr>
          <w:rFonts w:ascii="Times New Roman" w:eastAsia="Times New Roman" w:hAnsi="Times New Roman"/>
          <w:sz w:val="24"/>
          <w:szCs w:val="24"/>
          <w:lang w:eastAsia="ru-RU"/>
        </w:rPr>
        <w:t xml:space="preserve">Профсоюзная организация МАОУ «Специальная (коррекционная) общеобразовательная школа № 38» </w:t>
      </w:r>
      <w:r w:rsidRPr="007808C1">
        <w:rPr>
          <w:rFonts w:ascii="Times New Roman" w:eastAsia="Times New Roman" w:hAnsi="Times New Roman"/>
          <w:sz w:val="24"/>
          <w:szCs w:val="24"/>
          <w:lang w:eastAsia="ru-RU"/>
        </w:rPr>
        <w:t xml:space="preserve">г. Череповца действует на основании Устава Профсоюза работников образования города Череповца Вологодской области, Положения о первичной профсоюзной организации и в соответствии с законодательством (ст. 19 Конституции РФ, </w:t>
      </w:r>
      <w:bookmarkStart w:id="6" w:name="_Hlk71708307"/>
      <w:r w:rsidRPr="007808C1">
        <w:rPr>
          <w:rFonts w:ascii="Times New Roman" w:eastAsia="Times New Roman" w:hAnsi="Times New Roman"/>
          <w:sz w:val="24"/>
          <w:szCs w:val="24"/>
          <w:lang w:eastAsia="ru-RU"/>
        </w:rPr>
        <w:t xml:space="preserve">Федеральным законом «О профессиональных союзах, их правах и гарантиях деятельности», ТК РФ </w:t>
      </w:r>
      <w:bookmarkEnd w:id="6"/>
      <w:r w:rsidRPr="007808C1">
        <w:rPr>
          <w:rFonts w:ascii="Times New Roman" w:eastAsia="Times New Roman" w:hAnsi="Times New Roman"/>
          <w:sz w:val="24"/>
          <w:szCs w:val="24"/>
          <w:lang w:eastAsia="ru-RU"/>
        </w:rPr>
        <w:t>и др.).</w:t>
      </w:r>
    </w:p>
    <w:p w14:paraId="24FB8AE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2.15</w:t>
      </w:r>
      <w:r w:rsidRPr="007808C1">
        <w:rPr>
          <w:rFonts w:ascii="Times New Roman" w:eastAsia="Times New Roman" w:hAnsi="Times New Roman"/>
          <w:sz w:val="24"/>
          <w:szCs w:val="24"/>
          <w:lang w:eastAsia="ru-RU"/>
        </w:rPr>
        <w:t>. Профсоюзная организация (Профком) представляет и защищает права и интересы работников - членов Профсоюза работников образования города Череповца Вологодской области по вопросам индивидуальных трудовых и связанных с трудом отношений, а в области коллективных прав и интересов работников, не зависимо от их членства в Профсоюзе в соответствии с полномочиями, предусмотренными Уставом Профсоюза работников образования города Череповца Вологодской области, Положением о первичной профсоюзной организации, Коллективным договором.</w:t>
      </w:r>
    </w:p>
    <w:p w14:paraId="24FB8AE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2.16.</w:t>
      </w:r>
      <w:r w:rsidRPr="007808C1">
        <w:rPr>
          <w:rFonts w:ascii="Times New Roman" w:eastAsia="Times New Roman" w:hAnsi="Times New Roman"/>
          <w:sz w:val="24"/>
          <w:szCs w:val="24"/>
          <w:lang w:eastAsia="ru-RU"/>
        </w:rPr>
        <w:t xml:space="preserve"> Работники, не являющиеся членами Профсоюза, могут уполномочить орган первичной </w:t>
      </w:r>
      <w:r w:rsidR="0098547D" w:rsidRPr="007808C1">
        <w:rPr>
          <w:rFonts w:ascii="Times New Roman" w:eastAsia="Times New Roman" w:hAnsi="Times New Roman"/>
          <w:sz w:val="24"/>
          <w:szCs w:val="24"/>
          <w:lang w:eastAsia="ru-RU"/>
        </w:rPr>
        <w:t>профсоюзной организации МАОУ «Специальная (коррекционная)общеобразовательная школа № 38</w:t>
      </w:r>
      <w:r w:rsidRPr="007808C1">
        <w:rPr>
          <w:rFonts w:ascii="Times New Roman" w:eastAsia="Times New Roman" w:hAnsi="Times New Roman"/>
          <w:sz w:val="24"/>
          <w:szCs w:val="24"/>
          <w:lang w:eastAsia="ru-RU"/>
        </w:rPr>
        <w:t xml:space="preserve">» г. Череповца представлять их интересы во взаимоотношениях с работодателем </w:t>
      </w:r>
      <w:r w:rsidRPr="007808C1">
        <w:rPr>
          <w:rFonts w:ascii="Times New Roman" w:eastAsia="Times New Roman" w:hAnsi="Times New Roman"/>
          <w:b/>
          <w:sz w:val="24"/>
          <w:szCs w:val="24"/>
          <w:lang w:eastAsia="ru-RU"/>
        </w:rPr>
        <w:t>по вопросам индивидуальных трудовых отношений</w:t>
      </w:r>
      <w:r w:rsidRPr="007808C1">
        <w:rPr>
          <w:rFonts w:ascii="Times New Roman" w:eastAsia="Times New Roman" w:hAnsi="Times New Roman"/>
          <w:sz w:val="24"/>
          <w:szCs w:val="24"/>
          <w:lang w:eastAsia="ru-RU"/>
        </w:rPr>
        <w:t xml:space="preserve"> и непосредственно связанных с ними отношений. </w:t>
      </w:r>
    </w:p>
    <w:p w14:paraId="24FB8AE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Решение о представлении таких интересов работника принимается Профкомом на основании письменного заявления работника. </w:t>
      </w:r>
    </w:p>
    <w:p w14:paraId="24FB8AEB"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При принятии положительного решения, Руководитель организации обеспечивает по письменному заявлению работника перечисление на счет первичной профсоюзной организации денежных средств из заработной платы работника </w:t>
      </w:r>
      <w:r w:rsidRPr="007808C1">
        <w:rPr>
          <w:rFonts w:ascii="Times New Roman" w:eastAsia="Times New Roman" w:hAnsi="Times New Roman"/>
          <w:b/>
          <w:sz w:val="24"/>
          <w:szCs w:val="24"/>
          <w:lang w:eastAsia="ru-RU"/>
        </w:rPr>
        <w:t xml:space="preserve">в размере, согласованном работником и Профкомом </w:t>
      </w:r>
      <w:r w:rsidRPr="007808C1">
        <w:rPr>
          <w:rFonts w:ascii="Times New Roman" w:eastAsia="Times New Roman" w:hAnsi="Times New Roman"/>
          <w:sz w:val="24"/>
          <w:szCs w:val="24"/>
          <w:lang w:eastAsia="ru-RU"/>
        </w:rPr>
        <w:t>(статья 30 ТК РФ,</w:t>
      </w:r>
      <w:r w:rsidRPr="007808C1">
        <w:rPr>
          <w:rFonts w:ascii="Times New Roman" w:eastAsia="Times New Roman" w:hAnsi="Times New Roman"/>
          <w:spacing w:val="-6"/>
          <w:sz w:val="24"/>
          <w:szCs w:val="24"/>
          <w:lang w:eastAsia="ru-RU"/>
        </w:rPr>
        <w:t xml:space="preserve"> часть 6 статьи 377 ТК РФ</w:t>
      </w:r>
      <w:r w:rsidRPr="007808C1">
        <w:rPr>
          <w:rFonts w:ascii="Times New Roman" w:eastAsia="Times New Roman" w:hAnsi="Times New Roman"/>
          <w:sz w:val="24"/>
          <w:szCs w:val="24"/>
          <w:lang w:eastAsia="ru-RU"/>
        </w:rPr>
        <w:t>).</w:t>
      </w:r>
    </w:p>
    <w:p w14:paraId="24FB8AE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2.17</w:t>
      </w:r>
      <w:r w:rsidRPr="007808C1">
        <w:rPr>
          <w:rFonts w:ascii="Times New Roman" w:eastAsia="Times New Roman" w:hAnsi="Times New Roman"/>
          <w:sz w:val="24"/>
          <w:szCs w:val="24"/>
          <w:lang w:eastAsia="ru-RU"/>
        </w:rPr>
        <w:t>. Председатель Профкома в соответствии с законодательством, Территориальным отраслевым соглашением, настоящим Коллективным договором, локальными актами учреждения, представляет интересы работников в коллегиальных органах и органах самоуправления учреждения (аттестационная комиссия, тарификационная комиссия и т.д.).</w:t>
      </w:r>
    </w:p>
    <w:p w14:paraId="24FB8AE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2.18.</w:t>
      </w:r>
      <w:r w:rsidRPr="007808C1">
        <w:rPr>
          <w:rFonts w:ascii="Times New Roman" w:eastAsia="Times New Roman" w:hAnsi="Times New Roman"/>
          <w:sz w:val="24"/>
          <w:szCs w:val="24"/>
          <w:lang w:eastAsia="ru-RU"/>
        </w:rPr>
        <w:tab/>
        <w:t>При приеме нового работника Работодатель информирует его о наличии в учреждении первичной профсоюзной организации, данных, предоставленных для связи председателем Профкома, также сообщает, где находится стенд с информацией, размещаемой Профкомом.</w:t>
      </w:r>
    </w:p>
    <w:p w14:paraId="24FB8AEE" w14:textId="77777777" w:rsidR="00E34005" w:rsidRPr="007808C1" w:rsidRDefault="00E34005" w:rsidP="00E3400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14:paraId="24FB8AEF" w14:textId="77777777" w:rsidR="00E34005" w:rsidRPr="007808C1" w:rsidRDefault="00E34005" w:rsidP="00E34005">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t>3. Трудовые правоотношения.</w:t>
      </w:r>
    </w:p>
    <w:p w14:paraId="24FB8AF0" w14:textId="77777777" w:rsidR="00E34005" w:rsidRPr="007808C1" w:rsidRDefault="00E34005" w:rsidP="00E3400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t>3.1 Трудовой договор.</w:t>
      </w:r>
    </w:p>
    <w:p w14:paraId="24FB8AF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3.1.1.</w:t>
      </w:r>
      <w:r w:rsidRPr="007808C1">
        <w:rPr>
          <w:rFonts w:ascii="Times New Roman" w:hAnsi="Times New Roman"/>
          <w:sz w:val="24"/>
          <w:szCs w:val="24"/>
        </w:rPr>
        <w:t xml:space="preserve"> </w:t>
      </w:r>
      <w:r w:rsidRPr="007808C1">
        <w:rPr>
          <w:rFonts w:ascii="Times New Roman" w:eastAsia="Times New Roman" w:hAnsi="Times New Roman"/>
          <w:bCs/>
          <w:sz w:val="24"/>
          <w:szCs w:val="24"/>
          <w:lang w:eastAsia="ru-RU"/>
        </w:rPr>
        <w:t xml:space="preserve">Стороны подтверждают, что основанием трудовых правоотношений со всеми работниками </w:t>
      </w:r>
      <w:bookmarkStart w:id="7" w:name="_Hlk71713921"/>
      <w:r w:rsidR="0098547D" w:rsidRPr="007808C1">
        <w:rPr>
          <w:rFonts w:ascii="Times New Roman" w:eastAsia="Times New Roman" w:hAnsi="Times New Roman"/>
          <w:sz w:val="24"/>
          <w:szCs w:val="24"/>
          <w:lang w:eastAsia="ru-RU"/>
        </w:rPr>
        <w:t xml:space="preserve">МАОУ «Специальная (коррекционная) общеобразовательная школа № 38» </w:t>
      </w:r>
      <w:r w:rsidRPr="007808C1">
        <w:rPr>
          <w:rFonts w:ascii="Times New Roman" w:eastAsia="Times New Roman" w:hAnsi="Times New Roman"/>
          <w:bCs/>
          <w:sz w:val="24"/>
          <w:szCs w:val="24"/>
          <w:lang w:eastAsia="ru-RU"/>
        </w:rPr>
        <w:t>г. Череповца</w:t>
      </w:r>
      <w:bookmarkEnd w:id="7"/>
      <w:r w:rsidRPr="007808C1">
        <w:rPr>
          <w:rFonts w:ascii="Times New Roman" w:eastAsia="Times New Roman" w:hAnsi="Times New Roman"/>
          <w:bCs/>
          <w:sz w:val="24"/>
          <w:szCs w:val="24"/>
          <w:lang w:eastAsia="ru-RU"/>
        </w:rPr>
        <w:t>, в том числе совместителями (внутренними, внешними) является трудовой договор.</w:t>
      </w:r>
    </w:p>
    <w:p w14:paraId="24FB8AF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3.1.2.</w:t>
      </w:r>
      <w:r w:rsidRPr="007808C1">
        <w:rPr>
          <w:rFonts w:ascii="Times New Roman" w:eastAsia="Times New Roman" w:hAnsi="Times New Roman"/>
          <w:bCs/>
          <w:sz w:val="24"/>
          <w:szCs w:val="24"/>
          <w:lang w:eastAsia="ru-RU"/>
        </w:rPr>
        <w:t xml:space="preserve"> Трудовой договор - соглашение между Работодателем и работником, в соответствии с которым</w:t>
      </w:r>
      <w:r w:rsidR="0098547D" w:rsidRPr="007808C1">
        <w:rPr>
          <w:rFonts w:ascii="Times New Roman" w:eastAsia="Times New Roman" w:hAnsi="Times New Roman"/>
          <w:bCs/>
          <w:sz w:val="24"/>
          <w:szCs w:val="24"/>
          <w:lang w:eastAsia="ru-RU"/>
        </w:rPr>
        <w:t>,</w:t>
      </w:r>
      <w:r w:rsidRPr="007808C1">
        <w:rPr>
          <w:rFonts w:ascii="Times New Roman" w:eastAsia="Times New Roman" w:hAnsi="Times New Roman"/>
          <w:bCs/>
          <w:sz w:val="24"/>
          <w:szCs w:val="24"/>
          <w:lang w:eastAsia="ru-RU"/>
        </w:rPr>
        <w:t xml:space="preserve"> Работодатель обязуется предоставить работнику работу по обусловленной трудовой функции, обеспечить условия труда,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своевременно и в полном размере выплачивать работнику заработную плату, а работник обязуется лично выполнять определенную этим соглашением трудовую функцию, соблюдать правила внутреннего трудового распорядка, действующие у данного Работодателя.</w:t>
      </w:r>
    </w:p>
    <w:p w14:paraId="24FB8AF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lastRenderedPageBreak/>
        <w:t>Сторонами трудового договора являются Работодатель и Работник. (ст.56 ТК РФ)</w:t>
      </w:r>
    </w:p>
    <w:p w14:paraId="24FB8AF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3.1.3.</w:t>
      </w:r>
      <w:r w:rsidRPr="007808C1">
        <w:rPr>
          <w:rFonts w:ascii="Times New Roman" w:eastAsia="Times New Roman" w:hAnsi="Times New Roman"/>
          <w:bCs/>
          <w:sz w:val="24"/>
          <w:szCs w:val="24"/>
          <w:lang w:eastAsia="ru-RU"/>
        </w:rPr>
        <w:t xml:space="preserve"> Трудовой договор заключается в письменной форме, составляется в двух экземплярах, каждый из которых подписывается сторонами. Один экземпляр трудового договора передается работнику, другой хранится у Работодателя. Получение работником экземпляра трудового договора должно подтверждаться подписью работника на экземпляре трудового договора, хранящемся у Работодателя.</w:t>
      </w:r>
    </w:p>
    <w:p w14:paraId="24FB8AF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3.1.4</w:t>
      </w:r>
      <w:r w:rsidRPr="007808C1">
        <w:rPr>
          <w:rFonts w:ascii="Times New Roman" w:eastAsia="Times New Roman" w:hAnsi="Times New Roman"/>
          <w:bCs/>
          <w:sz w:val="24"/>
          <w:szCs w:val="24"/>
          <w:lang w:eastAsia="ru-RU"/>
        </w:rPr>
        <w:t>.</w:t>
      </w:r>
      <w:r w:rsidRPr="007808C1">
        <w:rPr>
          <w:rFonts w:ascii="Times New Roman" w:eastAsia="Times New Roman" w:hAnsi="Times New Roman"/>
          <w:bCs/>
          <w:sz w:val="24"/>
          <w:szCs w:val="24"/>
          <w:lang w:eastAsia="ru-RU"/>
        </w:rPr>
        <w:tab/>
        <w:t>Трудовой договор заключается, как правило, на неопределенный срок.</w:t>
      </w:r>
    </w:p>
    <w:p w14:paraId="24FB8AF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bCs/>
          <w:sz w:val="24"/>
          <w:szCs w:val="24"/>
          <w:lang w:eastAsia="ru-RU"/>
        </w:rPr>
        <w:t>Заключение срочных трудовых договоров допускается в случаях, когда трудовые отношения не могут быть установлены на неопределенный срок с учетом характера предстоящей работы или условий ее выполнения в случаях, предусмотренных ст. 59 ТК РФ.</w:t>
      </w:r>
      <w:r w:rsidRPr="007808C1">
        <w:rPr>
          <w:rFonts w:ascii="Times New Roman" w:eastAsia="Times New Roman" w:hAnsi="Times New Roman"/>
          <w:sz w:val="24"/>
          <w:szCs w:val="24"/>
        </w:rPr>
        <w:t xml:space="preserve"> </w:t>
      </w:r>
    </w:p>
    <w:p w14:paraId="24FB8AF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sz w:val="24"/>
          <w:szCs w:val="24"/>
        </w:rPr>
        <w:t xml:space="preserve">В случаях, предусмотренных частью второй </w:t>
      </w:r>
      <w:hyperlink r:id="rId9" w:history="1">
        <w:r w:rsidRPr="007808C1">
          <w:rPr>
            <w:rFonts w:ascii="Times New Roman" w:eastAsia="Times New Roman" w:hAnsi="Times New Roman"/>
            <w:sz w:val="24"/>
            <w:szCs w:val="24"/>
          </w:rPr>
          <w:t>статьи 59</w:t>
        </w:r>
      </w:hyperlink>
      <w:r w:rsidRPr="007808C1">
        <w:rPr>
          <w:rFonts w:ascii="Times New Roman" w:eastAsia="Times New Roman" w:hAnsi="Times New Roman"/>
          <w:sz w:val="24"/>
          <w:szCs w:val="24"/>
        </w:rPr>
        <w:t xml:space="preserve"> настоящего Кодекса, срочный трудовой договор может заключаться по соглашению сторон трудового договора без учета характера предстоящей работы и условий ее выполнения.</w:t>
      </w:r>
    </w:p>
    <w:p w14:paraId="24FB8AF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Если в трудовом договоре не оговорен срок его действия, то договор считается заключенным на неопределенный срок.</w:t>
      </w:r>
    </w:p>
    <w:p w14:paraId="24FB8AF9"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 случае, когда ни одна из сторон не потребовала расторжения срочного трудового договора в связи с истечением срока его действия и работник продолжает работу после истечения срока действия трудового договора, условие о срочном характере трудового договора утрачивает силу и трудовой договор считается заключенным на неопределенный срок.</w:t>
      </w:r>
    </w:p>
    <w:p w14:paraId="24FB8AF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Трудовой договор, заключенный на определенный срок при отсутствии достаточных к тому оснований, установленных судом, считается заключенным на неопределенный срок.</w:t>
      </w:r>
    </w:p>
    <w:p w14:paraId="24FB8AF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Запрещается заключение срочных трудовых договоров в целях уклонения от предоставления прав и гарантий, предусмотренных для работников, с которыми заключается трудовой договор на неопределенный срок (ст. 58 ТК РФ).</w:t>
      </w:r>
    </w:p>
    <w:p w14:paraId="24FB8AF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3.1.5.</w:t>
      </w:r>
      <w:r w:rsidRPr="007808C1">
        <w:rPr>
          <w:rFonts w:ascii="Times New Roman" w:eastAsia="Times New Roman" w:hAnsi="Times New Roman"/>
          <w:bCs/>
          <w:sz w:val="24"/>
          <w:szCs w:val="24"/>
          <w:lang w:eastAsia="ru-RU"/>
        </w:rPr>
        <w:t xml:space="preserve"> Условия трудового договора не могут ухудшать положение работников по сравнению с действующим трудовым законодательством, а также Территориальным отраслевым соглашением и настоящим Коллективным договором.</w:t>
      </w:r>
    </w:p>
    <w:p w14:paraId="24FB8AF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3.1.6.</w:t>
      </w:r>
      <w:r w:rsidRPr="007808C1">
        <w:rPr>
          <w:rFonts w:ascii="Times New Roman" w:eastAsia="Times New Roman" w:hAnsi="Times New Roman"/>
          <w:bCs/>
          <w:sz w:val="24"/>
          <w:szCs w:val="24"/>
          <w:lang w:eastAsia="ru-RU"/>
        </w:rPr>
        <w:t xml:space="preserve"> В соответствии с положениями ст.379 ТК РФ, в целях самозащиты трудовых прав работник, известив работодателя или своего непосредственного руководителя либо иного представителя работодателя </w:t>
      </w:r>
      <w:r w:rsidRPr="007808C1">
        <w:rPr>
          <w:rFonts w:ascii="Times New Roman" w:eastAsia="Times New Roman" w:hAnsi="Times New Roman"/>
          <w:bCs/>
          <w:sz w:val="24"/>
          <w:szCs w:val="24"/>
          <w:u w:val="single"/>
          <w:lang w:eastAsia="ru-RU"/>
        </w:rPr>
        <w:t>в письменной форме</w:t>
      </w:r>
      <w:r w:rsidRPr="007808C1">
        <w:rPr>
          <w:rFonts w:ascii="Times New Roman" w:eastAsia="Times New Roman" w:hAnsi="Times New Roman"/>
          <w:bCs/>
          <w:sz w:val="24"/>
          <w:szCs w:val="24"/>
          <w:lang w:eastAsia="ru-RU"/>
        </w:rPr>
        <w:t>, может отказаться от выполнения работы, не предусмотренной трудовым договором, а также отказаться от выполнения работы, которая непосредственно угрожает его жизни и здоровью, за исключением случаев, предусмотренных ТК РФ и иными федеральными законами. На время отказа от указанной работы за работником сохраняются все права, предусмотренные трудовым законодательством и иными актами, содержащими нормы трудового права.</w:t>
      </w:r>
    </w:p>
    <w:p w14:paraId="24FB8AF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p>
    <w:p w14:paraId="24FB8AF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3.2. Изменение условий трудового договора.</w:t>
      </w:r>
    </w:p>
    <w:p w14:paraId="24FB8B0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3.2.1 </w:t>
      </w:r>
      <w:r w:rsidRPr="007808C1">
        <w:rPr>
          <w:rFonts w:ascii="Times New Roman" w:eastAsia="Times New Roman" w:hAnsi="Times New Roman"/>
          <w:sz w:val="24"/>
          <w:szCs w:val="24"/>
          <w:lang w:eastAsia="ru-RU"/>
        </w:rPr>
        <w:t>Изменение определенных сторонами условий трудового договора, в том числе перевод на другую работу, допускается только по соглашению сторон трудового договора в порядке и на условиях, предусмотренных ст. 72-73 ТК РФ за исключением случаев, предусмотренных ч. 2- 3 ст. 72.2 и ст. 74 ТК РФ.</w:t>
      </w:r>
    </w:p>
    <w:p w14:paraId="24FB8B0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Временный перевод педагогического работника на другую работу, в случаях, предусмотренных ч. 3 ст.72.2 ТК РФ, возможен только при наличии письменного согласия работника, если режим временной работы предусматривает увеличение рабочего времени работника по сравнению с режимом, установленным трудовым договором.</w:t>
      </w:r>
    </w:p>
    <w:p w14:paraId="24FB8B0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Работник имеет право отказаться от предложений Работодателя об изменении условий трудового договора, в том числе условий об учебной нагрузке, переводе, данных Работодателем в связи с производственной необходимостью без учета требований ч.2-3 ст. 72.2, 74 ТК РФ.</w:t>
      </w:r>
    </w:p>
    <w:p w14:paraId="24FB8B0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3.3.2</w:t>
      </w:r>
      <w:r w:rsidRPr="007808C1">
        <w:rPr>
          <w:rFonts w:ascii="Times New Roman" w:eastAsia="Times New Roman" w:hAnsi="Times New Roman"/>
          <w:sz w:val="24"/>
          <w:szCs w:val="24"/>
          <w:lang w:eastAsia="ru-RU"/>
        </w:rPr>
        <w:t xml:space="preserve">. По инициативе Работодателя изменение определенных сторонами условий трудового договора допускается, как правило, только на новый учебный год в связи с изменением организационных или технологических условий труда (изменение числа классов-комплектов, групп или количества обучающихся (воспитанников), изменение количества часов работы по учебному плану, проведение эксперимента, изменение сменности работы </w:t>
      </w:r>
      <w:r w:rsidRPr="007808C1">
        <w:rPr>
          <w:rFonts w:ascii="Times New Roman" w:eastAsia="Times New Roman" w:hAnsi="Times New Roman"/>
          <w:sz w:val="24"/>
          <w:szCs w:val="24"/>
          <w:lang w:eastAsia="ru-RU"/>
        </w:rPr>
        <w:lastRenderedPageBreak/>
        <w:t>учреждения, а также изменение образовательных программ и т.д.) при продолжении работником работы без изменения его трудовой функции (работы по определенной специальности, квалификации или должности) (ст. 74 ТК РФ).</w:t>
      </w:r>
    </w:p>
    <w:p w14:paraId="24FB8B0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3.3.3</w:t>
      </w:r>
      <w:r w:rsidRPr="007808C1">
        <w:rPr>
          <w:rFonts w:ascii="Times New Roman" w:eastAsia="Times New Roman" w:hAnsi="Times New Roman"/>
          <w:sz w:val="24"/>
          <w:szCs w:val="24"/>
          <w:lang w:eastAsia="ru-RU"/>
        </w:rPr>
        <w:t>. В течение учебного года изменение определенных сторонами условий трудового договора допускается только в исключительных случаях, обусловленных обстоятельствами, не зависящими от воли сторон.</w:t>
      </w:r>
    </w:p>
    <w:p w14:paraId="24FB8B0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3.3.4</w:t>
      </w:r>
      <w:r w:rsidRPr="007808C1">
        <w:rPr>
          <w:rFonts w:ascii="Times New Roman" w:eastAsia="Times New Roman" w:hAnsi="Times New Roman"/>
          <w:sz w:val="24"/>
          <w:szCs w:val="24"/>
          <w:lang w:eastAsia="ru-RU"/>
        </w:rPr>
        <w:t xml:space="preserve">. О введении изменений определенных сторонами условий трудового договора работник должен быть уведомлен Работодателем в письменной форме не позднее, чем за два месяца (ст. 74, 162 ТК РФ). Изменение определенных сторонами условий трудового договора, не должны ухудшать положение работника по сравнению с установленным Коллективным договором. </w:t>
      </w:r>
    </w:p>
    <w:p w14:paraId="24FB8B0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3.3.5</w:t>
      </w:r>
      <w:r w:rsidRPr="007808C1">
        <w:rPr>
          <w:rFonts w:ascii="Times New Roman" w:eastAsia="Times New Roman" w:hAnsi="Times New Roman"/>
          <w:sz w:val="24"/>
          <w:szCs w:val="24"/>
          <w:lang w:eastAsia="ru-RU"/>
        </w:rPr>
        <w:t>. Если работник не согласен с продолжением работы в новых условиях, то Работодатель обязан в письменной форме предложить ему иную, имеющуюся в учреждении работу, соответствующую его квалификации и состоянию здоровья.</w:t>
      </w:r>
    </w:p>
    <w:p w14:paraId="24FB8B0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p>
    <w:p w14:paraId="24FB8B0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3.3. Обязанности Работодателя:</w:t>
      </w:r>
    </w:p>
    <w:p w14:paraId="24FB8B0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3.3.1.</w:t>
      </w:r>
      <w:r w:rsidRPr="007808C1">
        <w:rPr>
          <w:rFonts w:ascii="Times New Roman" w:eastAsia="Times New Roman" w:hAnsi="Times New Roman"/>
          <w:b/>
          <w:sz w:val="24"/>
          <w:szCs w:val="24"/>
          <w:lang w:eastAsia="ru-RU"/>
        </w:rPr>
        <w:tab/>
      </w:r>
      <w:r w:rsidRPr="007808C1">
        <w:rPr>
          <w:rFonts w:ascii="Times New Roman" w:eastAsia="Times New Roman" w:hAnsi="Times New Roman"/>
          <w:sz w:val="24"/>
          <w:szCs w:val="24"/>
          <w:lang w:eastAsia="ru-RU"/>
        </w:rPr>
        <w:t>При заключении трудового договора руководствоваться общими положениями главы 11 ТК РФ, в части оформления приема на работу ст. 68, 69 ТК РФ.</w:t>
      </w:r>
    </w:p>
    <w:p w14:paraId="24FB8B0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3.3.2.</w:t>
      </w:r>
      <w:r w:rsidRPr="007808C1">
        <w:rPr>
          <w:rFonts w:ascii="Times New Roman" w:eastAsia="Times New Roman" w:hAnsi="Times New Roman"/>
          <w:sz w:val="24"/>
          <w:szCs w:val="24"/>
          <w:lang w:eastAsia="ru-RU"/>
        </w:rPr>
        <w:t xml:space="preserve"> Выполняя требования ст. 65, 331, 351.1 ТК РФ Работодатель имеет право требовать от лица, поступающего на работу предъявления справки о наличии (отсутствии) судимости только при приеме на работу.</w:t>
      </w:r>
    </w:p>
    <w:p w14:paraId="24FB8B0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3.3.3.</w:t>
      </w:r>
      <w:r w:rsidRPr="007808C1">
        <w:rPr>
          <w:rFonts w:ascii="Times New Roman" w:eastAsia="Times New Roman" w:hAnsi="Times New Roman"/>
          <w:b/>
          <w:sz w:val="24"/>
          <w:szCs w:val="24"/>
          <w:lang w:eastAsia="ru-RU"/>
        </w:rPr>
        <w:tab/>
      </w:r>
      <w:r w:rsidRPr="007808C1">
        <w:rPr>
          <w:rFonts w:ascii="Times New Roman" w:eastAsia="Times New Roman" w:hAnsi="Times New Roman"/>
          <w:sz w:val="24"/>
          <w:szCs w:val="24"/>
          <w:lang w:eastAsia="ru-RU"/>
        </w:rPr>
        <w:t>До подписания трудового договора ознакомить работника под подпись с Уставом учреждения, Коллективным договором, локальными нормативными актами, непосредственно связанными с трудовой деятельностью работника.</w:t>
      </w:r>
    </w:p>
    <w:p w14:paraId="24FB8B0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Для ознакомления с указанными документами Работодателем ведется журнал ознакомления работников с Уставом, Коллективным договором, локальными нормативными актами.</w:t>
      </w:r>
    </w:p>
    <w:p w14:paraId="24FB8B0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Обязанность ознакомить работников с вновь принятыми локальными нормативными актами распространяется на Работодателя и после подписания трудового договора.</w:t>
      </w:r>
    </w:p>
    <w:p w14:paraId="24FB8B0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3.3.4.</w:t>
      </w:r>
      <w:r w:rsidRPr="007808C1">
        <w:rPr>
          <w:rFonts w:ascii="Times New Roman" w:eastAsia="Times New Roman" w:hAnsi="Times New Roman"/>
          <w:b/>
          <w:sz w:val="24"/>
          <w:szCs w:val="24"/>
          <w:lang w:eastAsia="ru-RU"/>
        </w:rPr>
        <w:tab/>
      </w:r>
      <w:r w:rsidRPr="007808C1">
        <w:rPr>
          <w:rFonts w:ascii="Times New Roman" w:eastAsia="Times New Roman" w:hAnsi="Times New Roman"/>
          <w:sz w:val="24"/>
          <w:szCs w:val="24"/>
          <w:lang w:eastAsia="ru-RU"/>
        </w:rPr>
        <w:t>При приеме на работу педагогических и руководящих работников Работодатель самостоятельно определяет, соответствует ли квалификация работника требованиям соответствующего профессионального стандарта.</w:t>
      </w:r>
    </w:p>
    <w:p w14:paraId="24FB8B0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u w:val="single"/>
          <w:lang w:eastAsia="ru-RU"/>
        </w:rPr>
      </w:pPr>
      <w:r w:rsidRPr="007808C1">
        <w:rPr>
          <w:rFonts w:ascii="Times New Roman" w:eastAsia="Times New Roman" w:hAnsi="Times New Roman"/>
          <w:sz w:val="24"/>
          <w:szCs w:val="24"/>
          <w:lang w:eastAsia="ru-RU"/>
        </w:rPr>
        <w:t xml:space="preserve"> При приеме на работу иных работников Работодатель, с целью установления квалификации работников, может направить их на прохождение независимой оценки квалификации, за счет средств учреждения в порядке, </w:t>
      </w:r>
      <w:r w:rsidRPr="007808C1">
        <w:rPr>
          <w:rFonts w:ascii="Times New Roman" w:eastAsia="Times New Roman" w:hAnsi="Times New Roman"/>
          <w:sz w:val="24"/>
          <w:szCs w:val="24"/>
          <w:u w:val="single"/>
          <w:lang w:eastAsia="ru-RU"/>
        </w:rPr>
        <w:t>определяемом ст. 196 - 197 ТК РФ, ФЗ от 03.07.2016 г. № 238-ФЗ «О независимой оценке квалификации».</w:t>
      </w:r>
    </w:p>
    <w:p w14:paraId="24FB8B1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3.3.5.</w:t>
      </w:r>
      <w:r w:rsidRPr="007808C1">
        <w:rPr>
          <w:rFonts w:ascii="Times New Roman" w:eastAsia="Times New Roman" w:hAnsi="Times New Roman"/>
          <w:b/>
          <w:sz w:val="24"/>
          <w:szCs w:val="24"/>
          <w:lang w:eastAsia="ru-RU"/>
        </w:rPr>
        <w:tab/>
      </w:r>
      <w:r w:rsidRPr="007808C1">
        <w:rPr>
          <w:rFonts w:ascii="Times New Roman" w:eastAsia="Times New Roman" w:hAnsi="Times New Roman"/>
          <w:sz w:val="24"/>
          <w:szCs w:val="24"/>
          <w:lang w:eastAsia="ru-RU"/>
        </w:rPr>
        <w:t>При оформлении трудового договора с педагогическим работником указывать наименование должности в точном соответствии со штатным расписанием учреждения, в которое в свою очередь включаются должности, предусмотренные Единым квалификационным справочником должностей руководителей, специалистов и служащих, раздел «Квалификационные характеристики должностей работников образования», утвержденный приказом Минздравсоцразвития России от 26 августа 2010 года № 761н (</w:t>
      </w:r>
      <w:r w:rsidRPr="007808C1">
        <w:rPr>
          <w:rFonts w:ascii="Times New Roman" w:eastAsia="Times New Roman" w:hAnsi="Times New Roman"/>
          <w:b/>
          <w:sz w:val="24"/>
          <w:szCs w:val="24"/>
          <w:lang w:eastAsia="ru-RU"/>
        </w:rPr>
        <w:t>далее – ЕКС</w:t>
      </w:r>
      <w:r w:rsidRPr="007808C1">
        <w:rPr>
          <w:rFonts w:ascii="Times New Roman" w:eastAsia="Times New Roman" w:hAnsi="Times New Roman"/>
          <w:sz w:val="24"/>
          <w:szCs w:val="24"/>
          <w:lang w:eastAsia="ru-RU"/>
        </w:rPr>
        <w:t>), профессиональным стандартом, руководствуясь при этом Постановлением Правительства РФ от 08.08.2013 N 678 «Об утверждении номенклатуры должностей педагогических работников</w:t>
      </w:r>
      <w:r w:rsidRPr="007808C1">
        <w:rPr>
          <w:rFonts w:ascii="Times New Roman" w:eastAsia="Times New Roman" w:hAnsi="Times New Roman"/>
          <w:b/>
          <w:sz w:val="24"/>
          <w:szCs w:val="24"/>
          <w:lang w:eastAsia="ru-RU"/>
        </w:rPr>
        <w:t xml:space="preserve"> </w:t>
      </w:r>
      <w:r w:rsidRPr="007808C1">
        <w:rPr>
          <w:rFonts w:ascii="Times New Roman" w:eastAsia="Times New Roman" w:hAnsi="Times New Roman"/>
          <w:sz w:val="24"/>
          <w:szCs w:val="24"/>
          <w:lang w:eastAsia="ru-RU"/>
        </w:rPr>
        <w:t>организаций, осуществляющих образовательную деятельность, должностей руководителей образовательных организаций».</w:t>
      </w:r>
    </w:p>
    <w:p w14:paraId="24FB8B1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3.3.6.</w:t>
      </w:r>
      <w:r w:rsidRPr="007808C1">
        <w:rPr>
          <w:rFonts w:ascii="Times New Roman" w:eastAsia="Times New Roman" w:hAnsi="Times New Roman"/>
          <w:bCs/>
          <w:sz w:val="24"/>
          <w:szCs w:val="24"/>
          <w:lang w:eastAsia="ru-RU"/>
        </w:rPr>
        <w:tab/>
        <w:t>Расторгнуть трудовой договор в срок, указанный в заявлении работника о расторжении трудового договора по собственному желанию в случаях, предусмотренных ч. 3 ст. 80 ТК РФ.</w:t>
      </w:r>
    </w:p>
    <w:p w14:paraId="24FB8B1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3.3.7.</w:t>
      </w:r>
      <w:r w:rsidRPr="007808C1">
        <w:rPr>
          <w:rFonts w:ascii="Times New Roman" w:eastAsia="Times New Roman" w:hAnsi="Times New Roman"/>
          <w:bCs/>
          <w:sz w:val="24"/>
          <w:szCs w:val="24"/>
          <w:lang w:eastAsia="ru-RU"/>
        </w:rPr>
        <w:tab/>
        <w:t>Своевременно выполнять предписания контрольно-надзорных органов, представления профсоюзных органов по устранению нарушений законодательства о труде, иных нормативных правовых актов, содержащих нормы трудового права.</w:t>
      </w:r>
    </w:p>
    <w:p w14:paraId="24FB8B1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3.3.8.</w:t>
      </w:r>
      <w:r w:rsidRPr="007808C1">
        <w:rPr>
          <w:rFonts w:ascii="Times New Roman" w:eastAsia="Times New Roman" w:hAnsi="Times New Roman"/>
          <w:bCs/>
          <w:sz w:val="24"/>
          <w:szCs w:val="24"/>
          <w:lang w:eastAsia="ru-RU"/>
        </w:rPr>
        <w:tab/>
        <w:t xml:space="preserve">Рассматривать все вопросы, связанные с изменением структуры учреждения, его </w:t>
      </w:r>
      <w:r w:rsidRPr="007808C1">
        <w:rPr>
          <w:rFonts w:ascii="Times New Roman" w:eastAsia="Times New Roman" w:hAnsi="Times New Roman"/>
          <w:bCs/>
          <w:sz w:val="24"/>
          <w:szCs w:val="24"/>
          <w:lang w:eastAsia="ru-RU"/>
        </w:rPr>
        <w:lastRenderedPageBreak/>
        <w:t>реорганизации с участием Профкома.</w:t>
      </w:r>
    </w:p>
    <w:p w14:paraId="24FB8B1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3.3.9</w:t>
      </w:r>
      <w:r w:rsidRPr="007808C1">
        <w:rPr>
          <w:rFonts w:ascii="Times New Roman" w:eastAsia="Times New Roman" w:hAnsi="Times New Roman"/>
          <w:bCs/>
          <w:sz w:val="24"/>
          <w:szCs w:val="24"/>
          <w:lang w:eastAsia="ru-RU"/>
        </w:rPr>
        <w:t>.</w:t>
      </w:r>
      <w:r w:rsidRPr="007808C1">
        <w:rPr>
          <w:rFonts w:ascii="Times New Roman" w:eastAsia="Times New Roman" w:hAnsi="Times New Roman"/>
          <w:bCs/>
          <w:sz w:val="24"/>
          <w:szCs w:val="24"/>
          <w:lang w:eastAsia="ru-RU"/>
        </w:rPr>
        <w:tab/>
        <w:t>Работодатель выполняет иные обязанности, связанные с трудовыми правами работников, предусмотренные трудовым законодательством, Коллективным договором, актами социального партнерства, указанными в п.1.2 Коллективного договора.</w:t>
      </w:r>
    </w:p>
    <w:p w14:paraId="24FB8B1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p>
    <w:p w14:paraId="24FB8B1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3.4. Стороны договорились:</w:t>
      </w:r>
    </w:p>
    <w:p w14:paraId="24FB8B1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3.4.1.</w:t>
      </w:r>
      <w:r w:rsidRPr="007808C1">
        <w:rPr>
          <w:rFonts w:ascii="Times New Roman" w:eastAsia="Times New Roman" w:hAnsi="Times New Roman"/>
          <w:sz w:val="24"/>
          <w:szCs w:val="24"/>
          <w:lang w:eastAsia="ru-RU"/>
        </w:rPr>
        <w:tab/>
        <w:t>Заключение гражданско-правовых договоров, фактически регулирующих трудовые отношения между работником и Работодателем, не допускается.</w:t>
      </w:r>
    </w:p>
    <w:p w14:paraId="24FB8B1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 случае обращения работника, работающего на условиях гражданско-правового договора, к Работодателю с заявлением о признании таких отношений трудовыми или по ходатайству Профкома на основании соответствующего заявления работника являющегося членом Профсоюза Работодатель признает такие отношения трудовыми и заключает трудовой договор с работником в порядке и на условиях ст. 19.1 ТК РФ.</w:t>
      </w:r>
    </w:p>
    <w:p w14:paraId="24FB8B19"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color w:val="000000" w:themeColor="text1"/>
          <w:sz w:val="24"/>
          <w:szCs w:val="24"/>
          <w:lang w:eastAsia="ru-RU"/>
        </w:rPr>
      </w:pPr>
      <w:r w:rsidRPr="007808C1">
        <w:rPr>
          <w:rFonts w:ascii="Times New Roman" w:eastAsia="Times New Roman" w:hAnsi="Times New Roman"/>
          <w:b/>
          <w:color w:val="000000" w:themeColor="text1"/>
          <w:sz w:val="24"/>
          <w:szCs w:val="24"/>
          <w:lang w:eastAsia="ru-RU"/>
        </w:rPr>
        <w:t>3.4.2.</w:t>
      </w:r>
      <w:r w:rsidRPr="007808C1">
        <w:rPr>
          <w:rFonts w:ascii="Times New Roman" w:eastAsia="Times New Roman" w:hAnsi="Times New Roman"/>
          <w:color w:val="000000" w:themeColor="text1"/>
          <w:sz w:val="24"/>
          <w:szCs w:val="24"/>
          <w:lang w:eastAsia="ru-RU"/>
        </w:rPr>
        <w:tab/>
        <w:t xml:space="preserve">Руководитель по рекомендации аттестационной комиссии учреждения может принять на должность педагогического работника лицо, не имеющего специальной подготовки или стажа работы, но обладающее достаточным практическим опытом и компетентностью в соответствии с п. 9 ЕКС, п. 23 Приказа Минобрнауки России от 7 апреля 2014 г. № 276 </w:t>
      </w:r>
      <w:r w:rsidRPr="007808C1">
        <w:rPr>
          <w:rFonts w:ascii="Times New Roman" w:hAnsi="Times New Roman"/>
          <w:color w:val="000000" w:themeColor="text1"/>
          <w:sz w:val="24"/>
          <w:szCs w:val="24"/>
          <w:lang w:eastAsia="ru-RU"/>
        </w:rPr>
        <w:t>"Об утверждении Порядка проведения аттестации педагогических работников организаций, осуществляющих образовательную деятельность"</w:t>
      </w:r>
      <w:r w:rsidRPr="007808C1">
        <w:rPr>
          <w:rFonts w:ascii="Times New Roman" w:eastAsia="Times New Roman" w:hAnsi="Times New Roman"/>
          <w:color w:val="000000" w:themeColor="text1"/>
          <w:sz w:val="24"/>
          <w:szCs w:val="24"/>
          <w:lang w:eastAsia="ru-RU"/>
        </w:rPr>
        <w:t>.</w:t>
      </w:r>
    </w:p>
    <w:p w14:paraId="24FB8B1A"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i/>
          <w:color w:val="FF0000"/>
          <w:sz w:val="24"/>
          <w:szCs w:val="24"/>
          <w:lang w:eastAsia="ru-RU"/>
        </w:rPr>
      </w:pPr>
      <w:r w:rsidRPr="007808C1">
        <w:rPr>
          <w:rFonts w:ascii="Times New Roman" w:eastAsia="Times New Roman" w:hAnsi="Times New Roman"/>
          <w:b/>
          <w:sz w:val="24"/>
          <w:szCs w:val="24"/>
          <w:lang w:eastAsia="ru-RU"/>
        </w:rPr>
        <w:t>3.4.3.</w:t>
      </w:r>
      <w:r w:rsidRPr="007808C1">
        <w:rPr>
          <w:rFonts w:ascii="Times New Roman" w:eastAsia="Times New Roman" w:hAnsi="Times New Roman"/>
          <w:sz w:val="24"/>
          <w:szCs w:val="24"/>
          <w:lang w:eastAsia="ru-RU"/>
        </w:rPr>
        <w:tab/>
      </w:r>
      <w:r w:rsidRPr="007808C1">
        <w:rPr>
          <w:rFonts w:ascii="Times New Roman" w:hAnsi="Times New Roman"/>
          <w:sz w:val="24"/>
          <w:szCs w:val="24"/>
          <w:lang w:eastAsia="ru-RU"/>
        </w:rPr>
        <w:t>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w:t>
      </w:r>
    </w:p>
    <w:p w14:paraId="24FB8B1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Работодатель может установить испытательный срок за исключением случаев, предусмотренных ст. 70 ТК РФ.</w:t>
      </w:r>
    </w:p>
    <w:p w14:paraId="24FB8B1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3.4.4.</w:t>
      </w:r>
      <w:r w:rsidRPr="007808C1">
        <w:rPr>
          <w:rFonts w:ascii="Times New Roman" w:eastAsia="Times New Roman" w:hAnsi="Times New Roman"/>
          <w:sz w:val="24"/>
          <w:szCs w:val="24"/>
          <w:lang w:eastAsia="ru-RU"/>
        </w:rPr>
        <w:t xml:space="preserve"> При приеме на работу, кроме оснований, предусмотренных ст. 70 ТК РФ, испытание не устанавливается для </w:t>
      </w:r>
      <w:r w:rsidRPr="007808C1">
        <w:rPr>
          <w:rFonts w:ascii="Times New Roman" w:eastAsia="Tahoma" w:hAnsi="Times New Roman"/>
          <w:color w:val="000000"/>
          <w:sz w:val="24"/>
          <w:szCs w:val="24"/>
          <w:lang w:eastAsia="ru-RU"/>
        </w:rPr>
        <w:t>педагогических работников, имеющих квалификационную категорию.</w:t>
      </w:r>
    </w:p>
    <w:p w14:paraId="24FB8B1D"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 xml:space="preserve">В срок испытания не засчитываются период временной нетрудоспособности работника и другие периоды, когда он фактически отсутствовал на работе. </w:t>
      </w:r>
    </w:p>
    <w:p w14:paraId="24FB8B1E"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 xml:space="preserve">Условие об испытании должно быть указано в трудовом договоре. </w:t>
      </w:r>
    </w:p>
    <w:p w14:paraId="24FB8B1F"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shd w:val="clear" w:color="auto" w:fill="FFFFFF"/>
          <w:lang w:eastAsia="ru-RU"/>
        </w:rPr>
        <w:t>В период испытания на работника распространяются положения трудового законодательства и иных нормативных правовых актов, содержащих нормы трудового права, коллективного договора, соглашений, локальных нормативных актов.</w:t>
      </w:r>
      <w:r w:rsidRPr="007808C1">
        <w:rPr>
          <w:rFonts w:ascii="Times New Roman" w:eastAsia="Tahoma" w:hAnsi="Times New Roman"/>
          <w:color w:val="000000"/>
          <w:sz w:val="24"/>
          <w:szCs w:val="24"/>
          <w:lang w:eastAsia="ru-RU"/>
        </w:rPr>
        <w:t xml:space="preserve"> </w:t>
      </w:r>
    </w:p>
    <w:p w14:paraId="24FB8B2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3.4.5.</w:t>
      </w:r>
      <w:r w:rsidRPr="007808C1">
        <w:rPr>
          <w:rFonts w:ascii="Times New Roman" w:eastAsia="Times New Roman" w:hAnsi="Times New Roman"/>
          <w:b/>
          <w:sz w:val="24"/>
          <w:szCs w:val="24"/>
          <w:lang w:eastAsia="ru-RU"/>
        </w:rPr>
        <w:tab/>
      </w:r>
      <w:r w:rsidRPr="007808C1">
        <w:rPr>
          <w:rFonts w:ascii="Times New Roman" w:eastAsia="Times New Roman" w:hAnsi="Times New Roman"/>
          <w:sz w:val="24"/>
          <w:szCs w:val="24"/>
          <w:lang w:eastAsia="ru-RU"/>
        </w:rPr>
        <w:t>Работа, не обусловленная трудовым договором и (или) должностными обязанностями работника по занимаемой должности, может выполняться в порядке, предусмотренном статьей 60.</w:t>
      </w:r>
      <w:proofErr w:type="gramStart"/>
      <w:r w:rsidRPr="007808C1">
        <w:rPr>
          <w:rFonts w:ascii="Times New Roman" w:eastAsia="Times New Roman" w:hAnsi="Times New Roman"/>
          <w:sz w:val="24"/>
          <w:szCs w:val="24"/>
          <w:lang w:eastAsia="ru-RU"/>
        </w:rPr>
        <w:t>2.ТК</w:t>
      </w:r>
      <w:proofErr w:type="gramEnd"/>
      <w:r w:rsidRPr="007808C1">
        <w:rPr>
          <w:rFonts w:ascii="Times New Roman" w:eastAsia="Times New Roman" w:hAnsi="Times New Roman"/>
          <w:sz w:val="24"/>
          <w:szCs w:val="24"/>
          <w:lang w:eastAsia="ru-RU"/>
        </w:rPr>
        <w:t xml:space="preserve"> РФ «Совмещение профессий (должностей). Расширение зон обслуживания, увеличение объема работы. Исполнение обязанностей временно отсутствующего работника без освобождения от работы, определенной трудовым договором» </w:t>
      </w:r>
      <w:r w:rsidRPr="007808C1">
        <w:rPr>
          <w:rFonts w:ascii="Times New Roman" w:eastAsia="Times New Roman" w:hAnsi="Times New Roman"/>
          <w:b/>
          <w:sz w:val="24"/>
          <w:szCs w:val="24"/>
          <w:lang w:eastAsia="ru-RU"/>
        </w:rPr>
        <w:t>либо</w:t>
      </w:r>
      <w:r w:rsidRPr="007808C1">
        <w:rPr>
          <w:rFonts w:ascii="Times New Roman" w:eastAsia="Times New Roman" w:hAnsi="Times New Roman"/>
          <w:sz w:val="24"/>
          <w:szCs w:val="24"/>
          <w:lang w:eastAsia="ru-RU"/>
        </w:rPr>
        <w:t xml:space="preserve"> в порядке совместительства (глава 44 ТК РФ).</w:t>
      </w:r>
    </w:p>
    <w:p w14:paraId="24FB8B21"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Постановлением Минтруда РФ от 30.06.2003 N 41 "Об особенностях работы по совместительству педагогических, медицинских, фармацевтических работников и работников культуры" (Зарегистрировано в Минюсте РФ 07.08.2003 N 4963) указаны ситуации, когда некоторые виды работ для указанных категорий работников не считаются совместительством и не требуют заключения (оформления) трудового договора. При применении данного Постановления необходимо соблюдать интересы работников и учитывать позицию Верховного суда, полагающего, что «работники вправе по своему усмотрению выполнять указанную в Постановлении работу на условиях совместительства, то есть по трудовому договору и в свободное от основной работы время».</w:t>
      </w:r>
    </w:p>
    <w:p w14:paraId="24FB8B22"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u w:val="single"/>
          <w:lang w:eastAsia="ru-RU"/>
        </w:rPr>
        <w:t>Таким образом, окончательное решение о выполнении дополнительной работы в порядке, определенном Постановлением Минтруда РФ от 30.06.2003 N 41 либо на условиях совместительства, остается за работником</w:t>
      </w:r>
      <w:r w:rsidRPr="007808C1">
        <w:rPr>
          <w:rFonts w:ascii="Times New Roman" w:eastAsia="Times New Roman" w:hAnsi="Times New Roman"/>
          <w:sz w:val="24"/>
          <w:szCs w:val="24"/>
          <w:lang w:eastAsia="ru-RU"/>
        </w:rPr>
        <w:t>.</w:t>
      </w:r>
    </w:p>
    <w:p w14:paraId="24FB8B23"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Дополнительная работа обязательно оформляется</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b/>
          <w:sz w:val="24"/>
          <w:szCs w:val="24"/>
          <w:lang w:eastAsia="ru-RU"/>
        </w:rPr>
        <w:t xml:space="preserve">либо договором о работе по </w:t>
      </w:r>
      <w:proofErr w:type="gramStart"/>
      <w:r w:rsidRPr="007808C1">
        <w:rPr>
          <w:rFonts w:ascii="Times New Roman" w:eastAsia="Times New Roman" w:hAnsi="Times New Roman"/>
          <w:b/>
          <w:sz w:val="24"/>
          <w:szCs w:val="24"/>
          <w:lang w:eastAsia="ru-RU"/>
        </w:rPr>
        <w:t>совместительству</w:t>
      </w:r>
      <w:proofErr w:type="gramEnd"/>
      <w:r w:rsidRPr="007808C1">
        <w:rPr>
          <w:rFonts w:ascii="Times New Roman" w:eastAsia="Times New Roman" w:hAnsi="Times New Roman"/>
          <w:b/>
          <w:sz w:val="24"/>
          <w:szCs w:val="24"/>
          <w:lang w:eastAsia="ru-RU"/>
        </w:rPr>
        <w:t xml:space="preserve"> либо дополнительным соглашением к трудовому договору</w:t>
      </w:r>
      <w:r w:rsidRPr="007808C1">
        <w:rPr>
          <w:rFonts w:ascii="Times New Roman" w:eastAsia="Times New Roman" w:hAnsi="Times New Roman"/>
          <w:sz w:val="24"/>
          <w:szCs w:val="24"/>
          <w:lang w:eastAsia="ru-RU"/>
        </w:rPr>
        <w:t xml:space="preserve"> о совмещении профессий (должностей), расширении зон обслуживания, увеличении объема </w:t>
      </w:r>
      <w:r w:rsidRPr="007808C1">
        <w:rPr>
          <w:rFonts w:ascii="Times New Roman" w:eastAsia="Times New Roman" w:hAnsi="Times New Roman"/>
          <w:sz w:val="24"/>
          <w:szCs w:val="24"/>
          <w:lang w:eastAsia="ru-RU"/>
        </w:rPr>
        <w:lastRenderedPageBreak/>
        <w:t>работы или исполнении обязанностей временно отсутствующего работника без освобождения от работы, определенной трудовым договором.  В соответствии со ст.151 ТК РФ в соглашении устанавливается размер доплаты, о которой договорились стороны. При установлении доплаты учитывается содержание и (или) объем дополнительной работы.</w:t>
      </w:r>
    </w:p>
    <w:p w14:paraId="24FB8B24" w14:textId="77777777" w:rsidR="00E34005" w:rsidRPr="007808C1" w:rsidRDefault="00E34005" w:rsidP="00E34005">
      <w:pPr>
        <w:autoSpaceDE w:val="0"/>
        <w:autoSpaceDN w:val="0"/>
        <w:adjustRightInd w:val="0"/>
        <w:spacing w:after="0" w:line="240" w:lineRule="auto"/>
        <w:jc w:val="both"/>
        <w:rPr>
          <w:rFonts w:ascii="Times New Roman" w:eastAsia="Times New Roman" w:hAnsi="Times New Roman"/>
          <w:sz w:val="24"/>
          <w:szCs w:val="24"/>
          <w:lang w:eastAsia="ru-RU"/>
        </w:rPr>
      </w:pPr>
    </w:p>
    <w:p w14:paraId="24FB8B2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3.4.6.</w:t>
      </w:r>
      <w:r w:rsidRPr="007808C1">
        <w:rPr>
          <w:rFonts w:ascii="Times New Roman" w:eastAsia="Times New Roman" w:hAnsi="Times New Roman"/>
          <w:sz w:val="24"/>
          <w:szCs w:val="24"/>
          <w:lang w:eastAsia="ru-RU"/>
        </w:rPr>
        <w:t xml:space="preserve"> При привлечении к педагогической деятельности работников на условиях совместительства преим</w:t>
      </w:r>
      <w:r w:rsidR="001E40DD" w:rsidRPr="007808C1">
        <w:rPr>
          <w:rFonts w:ascii="Times New Roman" w:eastAsia="Times New Roman" w:hAnsi="Times New Roman"/>
          <w:sz w:val="24"/>
          <w:szCs w:val="24"/>
          <w:lang w:eastAsia="ru-RU"/>
        </w:rPr>
        <w:t>ущество имеют работники МАОУ «Специальная (коррекционная) общеобразовательная школа № 38</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bCs/>
          <w:sz w:val="24"/>
          <w:szCs w:val="24"/>
          <w:lang w:eastAsia="ru-RU"/>
        </w:rPr>
        <w:t>г. Череповца</w:t>
      </w:r>
    </w:p>
    <w:p w14:paraId="24FB8B2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3.4.7.</w:t>
      </w:r>
      <w:r w:rsidRPr="007808C1">
        <w:rPr>
          <w:rFonts w:ascii="Times New Roman" w:eastAsia="Times New Roman" w:hAnsi="Times New Roman"/>
          <w:sz w:val="24"/>
          <w:szCs w:val="24"/>
          <w:lang w:eastAsia="ru-RU"/>
        </w:rPr>
        <w:t xml:space="preserve"> Перевод на работу, требующую более низкой квалификации, допускается только с письменного согласия работника (ст. 72.2. ТК РФ).</w:t>
      </w:r>
    </w:p>
    <w:p w14:paraId="24FB8B2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3.4.8.</w:t>
      </w:r>
      <w:r w:rsidRPr="007808C1">
        <w:rPr>
          <w:rFonts w:ascii="Times New Roman" w:eastAsia="Times New Roman" w:hAnsi="Times New Roman"/>
          <w:sz w:val="24"/>
          <w:szCs w:val="24"/>
          <w:lang w:eastAsia="ru-RU"/>
        </w:rPr>
        <w:tab/>
        <w:t>Условия трудового договора, снижающие уровень прав и гарантий работника, установленные трудовым законодательством, актами социального партнерства, указанными в п.1.2 коллективного договора, коллективным договором, являются недействительными и не подлежат применению.</w:t>
      </w:r>
    </w:p>
    <w:p w14:paraId="24FB8B2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3.4.9</w:t>
      </w: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 xml:space="preserve">Все изменения и дополнения, вносимые в трудовой договор (включая изменение объема учебной нагрузки, продолжительности рабочего времени) своевременно оформляются дополнительным соглашением об изменении условий трудового договора. </w:t>
      </w:r>
    </w:p>
    <w:p w14:paraId="24FB8B2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В случае необходимости (большое количество дополнительных соглашений, устаревшая форма трудового договора и др.) Работодатель имеет право предложить работнику оформить дополнительное соглашение об изложении трудового договора в новой редакции. </w:t>
      </w:r>
    </w:p>
    <w:p w14:paraId="24FB8B2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3.4.10.</w:t>
      </w:r>
      <w:r w:rsidRPr="007808C1">
        <w:rPr>
          <w:rFonts w:ascii="Times New Roman" w:eastAsia="Times New Roman" w:hAnsi="Times New Roman"/>
          <w:sz w:val="24"/>
          <w:szCs w:val="24"/>
          <w:lang w:eastAsia="ru-RU"/>
        </w:rPr>
        <w:tab/>
        <w:t>Изменение требований к квалификации педагогического работника по занимаемой им должности, в том числе установленных профессиональным стандартом, не может являться основанием для изменения условий трудового договора либо расторжения с ним трудового договора по п. 3 ст. 81 ТК РФ (несоответствие работника занимаемой должности или выполняемой работе вследствие недостаточно квалификации), если по результатам аттестации, проводимой в установленном законодательством порядке, работник признан соответствующим занимаемой им должности или работнику установлена квалификационная категория (первая или высшая).</w:t>
      </w:r>
    </w:p>
    <w:p w14:paraId="24FB8B2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3.4.11.</w:t>
      </w:r>
      <w:r w:rsidRPr="007808C1">
        <w:rPr>
          <w:rFonts w:ascii="Times New Roman" w:eastAsia="Times New Roman" w:hAnsi="Times New Roman"/>
          <w:sz w:val="24"/>
          <w:szCs w:val="24"/>
          <w:lang w:eastAsia="ru-RU"/>
        </w:rPr>
        <w:tab/>
        <w:t>Не допускается принуждение работника к подаче заявления на предоставление отпуска без сохранения заработной платы, а также к сдаче различного типа письменных тестов, зачетов и экзаменов, не являющихся для работника обязательными по законодательству РФ, с целью проверки уровня его компетентности без его письменного согласия</w:t>
      </w:r>
    </w:p>
    <w:p w14:paraId="24FB8B2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3.4.12.</w:t>
      </w:r>
      <w:r w:rsidRPr="007808C1">
        <w:rPr>
          <w:rFonts w:ascii="Times New Roman" w:eastAsia="Times New Roman" w:hAnsi="Times New Roman"/>
          <w:sz w:val="24"/>
          <w:szCs w:val="24"/>
          <w:lang w:eastAsia="ru-RU"/>
        </w:rPr>
        <w:tab/>
        <w:t>Не допускается применение дисциплинарных взысканий, не предусмотренных ст. 192 ТК РФ.</w:t>
      </w:r>
    </w:p>
    <w:p w14:paraId="24FB8B2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Работодатель по ходатайству выборного органа первичной профсоюзной организации, вышестоящей профсоюзной организации имеет право снять с работника дисциплинарное взыскание до истечения срока его действия.</w:t>
      </w:r>
    </w:p>
    <w:p w14:paraId="24FB8B2E" w14:textId="77777777" w:rsidR="00E34005" w:rsidRPr="007808C1" w:rsidRDefault="00E34005" w:rsidP="00E3400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14:paraId="24FB8B2F" w14:textId="77777777" w:rsidR="00E34005" w:rsidRPr="007808C1" w:rsidRDefault="00E34005" w:rsidP="00E34005">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808C1">
        <w:rPr>
          <w:rFonts w:ascii="Times New Roman" w:eastAsia="Times New Roman" w:hAnsi="Times New Roman"/>
          <w:b/>
          <w:bCs/>
          <w:sz w:val="24"/>
          <w:szCs w:val="24"/>
          <w:lang w:eastAsia="ru-RU"/>
        </w:rPr>
        <w:t>4. Профессиональная подготовка, переподготовка и повышение квалификации работников.</w:t>
      </w:r>
    </w:p>
    <w:p w14:paraId="24FB8B30" w14:textId="77777777" w:rsidR="00E34005" w:rsidRPr="007808C1" w:rsidRDefault="00E34005" w:rsidP="00E3400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14:paraId="24FB8B3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 xml:space="preserve">4.1. </w:t>
      </w:r>
      <w:r w:rsidRPr="007808C1">
        <w:rPr>
          <w:rFonts w:ascii="Times New Roman" w:eastAsia="Times New Roman" w:hAnsi="Times New Roman"/>
          <w:sz w:val="24"/>
          <w:szCs w:val="24"/>
          <w:lang w:eastAsia="ru-RU"/>
        </w:rPr>
        <w:t>Стороны пришли к соглашению в том, что:</w:t>
      </w:r>
    </w:p>
    <w:p w14:paraId="24FB8B3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Работодатель</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определяет</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необходимость</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профессиональной</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подготовки, переподготовки и повышения квалификации кадров для нужд образовательной организации и несет ответственность за своевременное ее проведение (ст.196 ТК РФ).</w:t>
      </w:r>
    </w:p>
    <w:p w14:paraId="24FB8B3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-Работодатель с учетом мнения Профкома определяет формы профессиональной подготовки, переподготовки</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и</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повышения</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квалификации</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работников, перечень необходимых</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профессий</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и</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специальностей</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на каждый</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календарный</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год с уче</w:t>
      </w:r>
      <w:r w:rsidR="001E40DD" w:rsidRPr="007808C1">
        <w:rPr>
          <w:rFonts w:ascii="Times New Roman" w:eastAsia="Times New Roman" w:hAnsi="Times New Roman"/>
          <w:sz w:val="24"/>
          <w:szCs w:val="24"/>
          <w:lang w:eastAsia="ru-RU"/>
        </w:rPr>
        <w:t>том перспектив развития МАОУ «Специальная (коррекционная) общеобразовательная школа № 38</w:t>
      </w:r>
      <w:r w:rsidRPr="007808C1">
        <w:rPr>
          <w:rFonts w:ascii="Times New Roman" w:eastAsia="Times New Roman" w:hAnsi="Times New Roman"/>
          <w:sz w:val="24"/>
          <w:szCs w:val="24"/>
          <w:lang w:eastAsia="ru-RU"/>
        </w:rPr>
        <w:t>» г. Череповца.</w:t>
      </w:r>
    </w:p>
    <w:p w14:paraId="24FB8B3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4.2.</w:t>
      </w:r>
      <w:r w:rsidRPr="007808C1">
        <w:rPr>
          <w:rFonts w:ascii="Times New Roman" w:eastAsia="Times New Roman" w:hAnsi="Times New Roman"/>
          <w:sz w:val="24"/>
          <w:szCs w:val="24"/>
          <w:lang w:eastAsia="ru-RU"/>
        </w:rPr>
        <w:t xml:space="preserve"> Работодатель обязуется:</w:t>
      </w:r>
    </w:p>
    <w:p w14:paraId="24FB8B3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Организовывать профессиональную подготовку, переподготовку и повышение квалификации работников в соответствии с планом (в разрезе специальности).</w:t>
      </w:r>
    </w:p>
    <w:p w14:paraId="24FB8B36"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lastRenderedPageBreak/>
        <w:t>- Обеспечивать работнику возможность получать дополнительное профессиональное образование по профилю педагогической деятельности не реже чем один раз в три года в соответствии со ст.47 Федерального закона от 29.12.2012 N 273-ФЗ "Об образовании в Российской Федерации".</w:t>
      </w:r>
    </w:p>
    <w:p w14:paraId="24FB8B37"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Обеспечивать работнику возможность своевременного прохождения аттестации в соответствии со ст.49 Федерального закона от 29.12.2012 N 273-ФЗ "Об образовании в Российской Федерации".</w:t>
      </w:r>
    </w:p>
    <w:p w14:paraId="24FB8B3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В случае направления работника для повышения квалификации сохранять за ним место работы (должность), среднюю заработную плату по основному месту работы.</w:t>
      </w:r>
    </w:p>
    <w:p w14:paraId="24FB8B3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Предоставлять гарантии и компенсации работникам, совмещающим работу с успешным</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обучением</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в</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учреждениях</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высшего, среднего</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и</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начального профессионального образования при получении ими образования</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соответствующего уровня впервые, в порядке, предусмотренном ст. 173—176 ТК РФ.</w:t>
      </w:r>
    </w:p>
    <w:p w14:paraId="24FB8B3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4.3</w:t>
      </w:r>
      <w:r w:rsidRPr="007808C1">
        <w:rPr>
          <w:rFonts w:ascii="Times New Roman" w:eastAsia="Times New Roman" w:hAnsi="Times New Roman"/>
          <w:sz w:val="24"/>
          <w:szCs w:val="24"/>
          <w:lang w:eastAsia="ru-RU"/>
        </w:rPr>
        <w:t>. Работодатель предоставляет гарантии и компенсации работникам, совмещающим работу с получением образования, при получении образования соответствующего уровня впервые (ст. 177 ТК РФ).</w:t>
      </w:r>
    </w:p>
    <w:p w14:paraId="24FB8B3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4.4</w:t>
      </w:r>
      <w:r w:rsidRPr="007808C1">
        <w:rPr>
          <w:rFonts w:ascii="Times New Roman" w:eastAsia="Times New Roman" w:hAnsi="Times New Roman"/>
          <w:sz w:val="24"/>
          <w:szCs w:val="24"/>
          <w:lang w:eastAsia="ru-RU"/>
        </w:rPr>
        <w:t>. Указанные гарантии и компенсации (ст. 173 - 176 ТК РФ) также предоставляются работникам, уже имеющим профессиональное образование соответствующего уровня и направленным для получения образования (второе профессиональное образование, повышение квалификации, т.п., если обучение осуществляется по профилю деятельности учреждения) Работодателем.</w:t>
      </w:r>
    </w:p>
    <w:p w14:paraId="24FB8B3C" w14:textId="77777777" w:rsidR="00E34005" w:rsidRPr="007808C1" w:rsidRDefault="00E34005" w:rsidP="00E34005">
      <w:pPr>
        <w:widowControl w:val="0"/>
        <w:spacing w:after="0" w:line="240" w:lineRule="auto"/>
        <w:ind w:right="20" w:firstLine="567"/>
        <w:jc w:val="both"/>
        <w:rPr>
          <w:rFonts w:ascii="Times New Roman" w:eastAsia="Tahoma" w:hAnsi="Times New Roman"/>
          <w:spacing w:val="-1"/>
          <w:sz w:val="24"/>
          <w:szCs w:val="24"/>
          <w:lang w:eastAsia="ru-RU"/>
        </w:rPr>
      </w:pPr>
      <w:r w:rsidRPr="007808C1">
        <w:rPr>
          <w:rFonts w:ascii="Times New Roman" w:eastAsia="Times New Roman" w:hAnsi="Times New Roman"/>
          <w:b/>
          <w:sz w:val="24"/>
          <w:szCs w:val="24"/>
          <w:lang w:eastAsia="ru-RU"/>
        </w:rPr>
        <w:t>4.5.</w:t>
      </w:r>
      <w:r w:rsidRPr="007808C1">
        <w:rPr>
          <w:rFonts w:ascii="Times New Roman" w:eastAsia="Times New Roman" w:hAnsi="Times New Roman"/>
          <w:sz w:val="24"/>
          <w:szCs w:val="24"/>
          <w:lang w:eastAsia="ru-RU"/>
        </w:rPr>
        <w:t xml:space="preserve"> </w:t>
      </w:r>
      <w:r w:rsidRPr="007808C1">
        <w:rPr>
          <w:rFonts w:ascii="Times New Roman" w:eastAsia="Tahoma" w:hAnsi="Times New Roman"/>
          <w:spacing w:val="-1"/>
          <w:sz w:val="24"/>
          <w:szCs w:val="24"/>
          <w:lang w:eastAsia="ru-RU"/>
        </w:rPr>
        <w:t>Аттестация педагогических работников образовательных организаций в целях установления квалификационной категории (первой или высшей), проводится аттестационной комиссией, сформированной Департаментом образования Вологодской области.</w:t>
      </w:r>
    </w:p>
    <w:p w14:paraId="24FB8B3D" w14:textId="77777777" w:rsidR="00E34005" w:rsidRPr="007808C1" w:rsidRDefault="00E34005" w:rsidP="00E34005">
      <w:pPr>
        <w:widowControl w:val="0"/>
        <w:tabs>
          <w:tab w:val="left" w:pos="851"/>
        </w:tabs>
        <w:spacing w:after="0" w:line="240" w:lineRule="auto"/>
        <w:ind w:left="20" w:right="20" w:firstLine="567"/>
        <w:jc w:val="both"/>
        <w:rPr>
          <w:rFonts w:ascii="Times New Roman" w:eastAsia="Tahoma" w:hAnsi="Times New Roman"/>
          <w:color w:val="000000"/>
          <w:spacing w:val="-1"/>
          <w:sz w:val="24"/>
          <w:szCs w:val="24"/>
          <w:lang w:eastAsia="ru-RU"/>
        </w:rPr>
      </w:pPr>
      <w:r w:rsidRPr="007808C1">
        <w:rPr>
          <w:rFonts w:ascii="Times New Roman" w:eastAsia="Tahoma" w:hAnsi="Times New Roman"/>
          <w:color w:val="000000"/>
          <w:spacing w:val="-1"/>
          <w:sz w:val="24"/>
          <w:szCs w:val="24"/>
          <w:lang w:eastAsia="ru-RU"/>
        </w:rPr>
        <w:t xml:space="preserve"> </w:t>
      </w:r>
      <w:r w:rsidRPr="007808C1">
        <w:rPr>
          <w:rFonts w:ascii="Times New Roman" w:eastAsia="Tahoma" w:hAnsi="Times New Roman"/>
          <w:b/>
          <w:color w:val="000000"/>
          <w:spacing w:val="-1"/>
          <w:sz w:val="24"/>
          <w:szCs w:val="24"/>
          <w:lang w:eastAsia="ru-RU"/>
        </w:rPr>
        <w:t>4.6.</w:t>
      </w:r>
      <w:r w:rsidRPr="007808C1">
        <w:rPr>
          <w:rFonts w:ascii="Times New Roman" w:eastAsia="Tahoma" w:hAnsi="Times New Roman"/>
          <w:color w:val="000000"/>
          <w:spacing w:val="-1"/>
          <w:sz w:val="24"/>
          <w:szCs w:val="24"/>
          <w:lang w:eastAsia="ru-RU"/>
        </w:rPr>
        <w:t xml:space="preserve"> По результатам аттестации работникам устанавливаются соответствующие полученным квалификационным категориям коэффициенты для оплаты труда со дня вынесения решения аттестационной комиссией. Аттестация педагогических и руководящих работников образовательных учреждений не зависит от форм повышения квалификации.</w:t>
      </w:r>
    </w:p>
    <w:p w14:paraId="24FB8B3E" w14:textId="77777777" w:rsidR="00E34005" w:rsidRPr="007808C1" w:rsidRDefault="00E34005" w:rsidP="00E34005">
      <w:pPr>
        <w:widowControl w:val="0"/>
        <w:tabs>
          <w:tab w:val="left" w:pos="737"/>
        </w:tabs>
        <w:spacing w:after="0" w:line="240" w:lineRule="auto"/>
        <w:ind w:left="20" w:right="20" w:firstLine="567"/>
        <w:jc w:val="both"/>
        <w:rPr>
          <w:rFonts w:ascii="Times New Roman" w:eastAsia="Tahoma" w:hAnsi="Times New Roman"/>
          <w:spacing w:val="-1"/>
          <w:sz w:val="24"/>
          <w:szCs w:val="24"/>
          <w:lang w:eastAsia="ru-RU"/>
        </w:rPr>
      </w:pPr>
      <w:r w:rsidRPr="007808C1">
        <w:rPr>
          <w:rFonts w:ascii="Times New Roman" w:eastAsia="Tahoma" w:hAnsi="Times New Roman"/>
          <w:b/>
          <w:spacing w:val="-1"/>
          <w:sz w:val="24"/>
          <w:szCs w:val="24"/>
          <w:lang w:eastAsia="ru-RU"/>
        </w:rPr>
        <w:t>4.7.</w:t>
      </w:r>
      <w:r w:rsidRPr="007808C1">
        <w:rPr>
          <w:rFonts w:ascii="Times New Roman" w:eastAsia="Tahoma" w:hAnsi="Times New Roman"/>
          <w:spacing w:val="-1"/>
          <w:sz w:val="24"/>
          <w:szCs w:val="24"/>
          <w:lang w:eastAsia="ru-RU"/>
        </w:rPr>
        <w:t xml:space="preserve"> В тех случаях, когда учитель ведет несколько предметов, он может аттестоваться по одному из них, при этом оплата труда соответственно присвоенной квалификационной</w:t>
      </w:r>
      <w:r w:rsidRPr="007808C1">
        <w:rPr>
          <w:rFonts w:ascii="Times New Roman" w:eastAsia="Tahoma" w:hAnsi="Times New Roman"/>
          <w:color w:val="C00000"/>
          <w:spacing w:val="-1"/>
          <w:sz w:val="24"/>
          <w:szCs w:val="24"/>
          <w:lang w:eastAsia="ru-RU"/>
        </w:rPr>
        <w:t xml:space="preserve"> </w:t>
      </w:r>
      <w:r w:rsidRPr="007808C1">
        <w:rPr>
          <w:rFonts w:ascii="Times New Roman" w:eastAsia="Tahoma" w:hAnsi="Times New Roman"/>
          <w:spacing w:val="-1"/>
          <w:sz w:val="24"/>
          <w:szCs w:val="24"/>
          <w:lang w:eastAsia="ru-RU"/>
        </w:rPr>
        <w:t>категории устанавливается и на другие предметы.</w:t>
      </w:r>
    </w:p>
    <w:p w14:paraId="24FB8B3F"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hAnsi="Times New Roman"/>
          <w:sz w:val="24"/>
          <w:szCs w:val="24"/>
        </w:rPr>
        <w:t xml:space="preserve">Оплата труда педагогических работников производится с учетом имеющейся квалификационной категории за выполнение педагогической работы по должности с другим наименованием, по которой не установлена квалификационная категория, в случаях, предусмотренных в </w:t>
      </w:r>
      <w:r w:rsidRPr="007808C1">
        <w:rPr>
          <w:rFonts w:ascii="Times New Roman" w:hAnsi="Times New Roman"/>
          <w:b/>
          <w:sz w:val="24"/>
          <w:szCs w:val="24"/>
        </w:rPr>
        <w:t>Приложении № 2 к Территориальному отраслевому соглашению</w:t>
      </w:r>
      <w:r w:rsidRPr="007808C1">
        <w:rPr>
          <w:rFonts w:ascii="Times New Roman" w:hAnsi="Times New Roman"/>
          <w:sz w:val="24"/>
          <w:szCs w:val="24"/>
        </w:rPr>
        <w:t xml:space="preserve">, а также в других случаях, если по выполняемой работе совпадают профили работы (деятельности).  </w:t>
      </w:r>
    </w:p>
    <w:p w14:paraId="24FB8B40" w14:textId="77777777" w:rsidR="00E34005" w:rsidRPr="007808C1" w:rsidRDefault="00E34005" w:rsidP="00E34005">
      <w:pPr>
        <w:widowControl w:val="0"/>
        <w:spacing w:after="0" w:line="240" w:lineRule="auto"/>
        <w:ind w:left="20" w:right="20" w:firstLine="567"/>
        <w:jc w:val="both"/>
        <w:rPr>
          <w:rFonts w:ascii="Times New Roman" w:eastAsia="Tahoma" w:hAnsi="Times New Roman"/>
          <w:spacing w:val="-1"/>
          <w:sz w:val="24"/>
          <w:szCs w:val="24"/>
          <w:lang w:eastAsia="ru-RU"/>
        </w:rPr>
      </w:pPr>
      <w:r w:rsidRPr="007808C1">
        <w:rPr>
          <w:rFonts w:ascii="Times New Roman" w:eastAsia="Tahoma" w:hAnsi="Times New Roman"/>
          <w:spacing w:val="-1"/>
          <w:sz w:val="24"/>
          <w:szCs w:val="24"/>
          <w:lang w:eastAsia="ru-RU"/>
        </w:rPr>
        <w:t xml:space="preserve"> </w:t>
      </w:r>
      <w:r w:rsidRPr="007808C1">
        <w:rPr>
          <w:rFonts w:ascii="Times New Roman" w:eastAsia="Tahoma" w:hAnsi="Times New Roman"/>
          <w:b/>
          <w:spacing w:val="-1"/>
          <w:sz w:val="24"/>
          <w:szCs w:val="24"/>
          <w:lang w:eastAsia="ru-RU"/>
        </w:rPr>
        <w:t>4.8.</w:t>
      </w:r>
      <w:r w:rsidRPr="007808C1">
        <w:rPr>
          <w:rFonts w:ascii="Times New Roman" w:eastAsia="Tahoma" w:hAnsi="Times New Roman"/>
          <w:spacing w:val="-1"/>
          <w:sz w:val="24"/>
          <w:szCs w:val="24"/>
          <w:lang w:eastAsia="ru-RU"/>
        </w:rPr>
        <w:t xml:space="preserve"> Руководители образовательных организаций, осуществляющие преподавательскую деятельность, аттестуются как педагогические работники на общих основаниях.</w:t>
      </w:r>
    </w:p>
    <w:p w14:paraId="24FB8B41" w14:textId="77777777" w:rsidR="00E34005" w:rsidRPr="007808C1" w:rsidRDefault="00E34005" w:rsidP="00E3400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p>
    <w:p w14:paraId="24FB8B42" w14:textId="77777777" w:rsidR="00E34005" w:rsidRPr="007808C1" w:rsidRDefault="00E34005" w:rsidP="00E34005">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t>5. Увольнение работников и содействие их трудоустройству.</w:t>
      </w:r>
    </w:p>
    <w:p w14:paraId="24FB8B4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p>
    <w:p w14:paraId="24FB8B4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5.1.</w:t>
      </w:r>
      <w:r w:rsidRPr="007808C1">
        <w:rPr>
          <w:rFonts w:ascii="Times New Roman" w:eastAsia="Times New Roman" w:hAnsi="Times New Roman"/>
          <w:b/>
          <w:sz w:val="24"/>
          <w:szCs w:val="24"/>
          <w:lang w:eastAsia="ru-RU"/>
        </w:rPr>
        <w:tab/>
        <w:t>Стороны договорились, что:</w:t>
      </w:r>
    </w:p>
    <w:p w14:paraId="24FB8B4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5.1.1.</w:t>
      </w:r>
      <w:r w:rsidRPr="007808C1">
        <w:rPr>
          <w:rFonts w:ascii="Times New Roman" w:eastAsia="Times New Roman" w:hAnsi="Times New Roman"/>
          <w:sz w:val="24"/>
          <w:szCs w:val="24"/>
          <w:lang w:eastAsia="ru-RU"/>
        </w:rPr>
        <w:tab/>
        <w:t>Работодатель при решении вопроса об изменении структуры учреждения, штатного расписания учитывая требования п. 4 ч. 3 ст. 28 ФЗ «Об образовании в РФ» рассматривает указанные вопросы по согласованию с Профкомом.</w:t>
      </w:r>
    </w:p>
    <w:p w14:paraId="24FB8B4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5.1.2.</w:t>
      </w:r>
      <w:r w:rsidRPr="007808C1">
        <w:rPr>
          <w:rFonts w:ascii="Times New Roman" w:eastAsia="Times New Roman" w:hAnsi="Times New Roman"/>
          <w:sz w:val="24"/>
          <w:szCs w:val="24"/>
          <w:lang w:eastAsia="ru-RU"/>
        </w:rPr>
        <w:tab/>
        <w:t>Работодатель старается использовать следующие возможности для минимизации увольнений при сокращении численности или штата работников:</w:t>
      </w:r>
    </w:p>
    <w:p w14:paraId="24FB8B4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дополнительное профессиональное образование, при наличии вакансии, которой работник будет соответствовать при получении такого образования;</w:t>
      </w:r>
    </w:p>
    <w:p w14:paraId="24FB8B4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установление работнику с его согласия режима неполного рабочего времени (смены) или неполной рабочей недели;</w:t>
      </w:r>
    </w:p>
    <w:p w14:paraId="24FB8B4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 xml:space="preserve">перевод работника с его согласия на постоянную работу к другому работодателю по </w:t>
      </w:r>
      <w:r w:rsidRPr="007808C1">
        <w:rPr>
          <w:rFonts w:ascii="Times New Roman" w:eastAsia="Times New Roman" w:hAnsi="Times New Roman"/>
          <w:sz w:val="24"/>
          <w:szCs w:val="24"/>
          <w:lang w:eastAsia="ru-RU"/>
        </w:rPr>
        <w:lastRenderedPageBreak/>
        <w:t>согласованию между работодателями</w:t>
      </w:r>
      <w:r w:rsidR="001E40DD" w:rsidRPr="007808C1">
        <w:rPr>
          <w:rFonts w:ascii="Times New Roman" w:eastAsia="Times New Roman" w:hAnsi="Times New Roman"/>
          <w:sz w:val="24"/>
          <w:szCs w:val="24"/>
          <w:lang w:eastAsia="ru-RU"/>
        </w:rPr>
        <w:t xml:space="preserve"> или перемещение внутри МАОУ «Специальная (коррекционная) общеобразовательная школа № 38» </w:t>
      </w:r>
      <w:r w:rsidRPr="007808C1">
        <w:rPr>
          <w:rFonts w:ascii="Times New Roman" w:eastAsia="Times New Roman" w:hAnsi="Times New Roman"/>
          <w:sz w:val="24"/>
          <w:szCs w:val="24"/>
          <w:lang w:eastAsia="ru-RU"/>
        </w:rPr>
        <w:t xml:space="preserve">г. Череповца. </w:t>
      </w:r>
    </w:p>
    <w:p w14:paraId="24FB8B4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5.1.3.</w:t>
      </w:r>
      <w:r w:rsidRPr="007808C1">
        <w:rPr>
          <w:rFonts w:ascii="Times New Roman" w:eastAsia="Times New Roman" w:hAnsi="Times New Roman"/>
          <w:sz w:val="24"/>
          <w:szCs w:val="24"/>
          <w:lang w:eastAsia="ru-RU"/>
        </w:rPr>
        <w:t xml:space="preserve"> При принятии решения о сокращении численности штата работников организации Работодатель обязан в письменной форме сообщить об этом выборному органу профсоюзной организации </w:t>
      </w:r>
      <w:r w:rsidRPr="007808C1">
        <w:rPr>
          <w:rFonts w:ascii="Times New Roman" w:eastAsia="Times New Roman" w:hAnsi="Times New Roman"/>
          <w:b/>
          <w:sz w:val="24"/>
          <w:szCs w:val="24"/>
          <w:lang w:eastAsia="ru-RU"/>
        </w:rPr>
        <w:t>не позднее, чем за три месяца до начала проведения соответствующих мероприятий.</w:t>
      </w:r>
      <w:r w:rsidRPr="007808C1">
        <w:rPr>
          <w:rFonts w:ascii="Times New Roman" w:eastAsia="Times New Roman" w:hAnsi="Times New Roman"/>
          <w:sz w:val="24"/>
          <w:szCs w:val="24"/>
          <w:lang w:eastAsia="ru-RU"/>
        </w:rPr>
        <w:t xml:space="preserve"> Массовое высвобождение работников, связанное с ликвидацией, сокращением численности или штатов работников учреждений образования может осуществляться лишь при условии предварительного, не менее чем за три месяца, письменного уведомления соответствующего выборного профсоюзного органа и службы занятости, где указываются причины, число и категории работников, которых оно может коснуться, срок, в течение которого его намечено осуществить.</w:t>
      </w:r>
    </w:p>
    <w:p w14:paraId="24FB8B4B"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Одновременно с уведомлением предоставляются проекты приказов о сокращении численности или штатов, список сокращаемых должностей и работников, перечень вакансий, предполагаемые варианты трудоустройства.  </w:t>
      </w:r>
    </w:p>
    <w:p w14:paraId="24FB8B4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 случае массового высвобождения работников уведомление должно содержать социально-экономическое обоснование.</w:t>
      </w:r>
    </w:p>
    <w:p w14:paraId="24FB8B4D" w14:textId="77777777" w:rsidR="00E34005" w:rsidRPr="007808C1" w:rsidRDefault="00E34005" w:rsidP="00E34005">
      <w:pPr>
        <w:spacing w:after="0" w:line="240" w:lineRule="auto"/>
        <w:ind w:right="-2" w:firstLine="567"/>
        <w:jc w:val="both"/>
        <w:rPr>
          <w:rFonts w:ascii="Times New Roman" w:eastAsia="Tahoma" w:hAnsi="Times New Roman"/>
          <w:color w:val="000000"/>
          <w:sz w:val="24"/>
          <w:szCs w:val="24"/>
          <w:lang w:eastAsia="ru-RU"/>
        </w:rPr>
      </w:pPr>
      <w:r w:rsidRPr="007808C1">
        <w:rPr>
          <w:rFonts w:ascii="Times New Roman" w:eastAsia="Times New Roman" w:hAnsi="Times New Roman"/>
          <w:sz w:val="24"/>
          <w:szCs w:val="24"/>
          <w:lang w:eastAsia="ru-RU"/>
        </w:rPr>
        <w:t>Массовым является сокращение численности или штата работников образовательной организации в размере пяти и более процентов от количества работников в течение трех календарных месяцев. Также массовым является сокращение работников при ликвидации образовательной организации, её филиала независимо от количества работающих.</w:t>
      </w:r>
      <w:r w:rsidRPr="007808C1">
        <w:rPr>
          <w:rFonts w:ascii="Times New Roman" w:eastAsia="Tahoma" w:hAnsi="Times New Roman"/>
          <w:color w:val="000000"/>
          <w:sz w:val="24"/>
          <w:szCs w:val="24"/>
          <w:lang w:eastAsia="ru-RU"/>
        </w:rPr>
        <w:t xml:space="preserve"> </w:t>
      </w:r>
    </w:p>
    <w:p w14:paraId="24FB8B4E"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 xml:space="preserve">О предстоящем увольнении в связи с ликвидацией организации, сокращением численности или штата работники предупреждаются работодателем персонально и под расписку не менее чем за два месяца до увольнения.  </w:t>
      </w:r>
    </w:p>
    <w:p w14:paraId="24FB8B4F"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 xml:space="preserve">Двухмесячный срок предупреждения начинает исчисляться со дня фактического ознакомления работника с распоряжением о высвобождении. </w:t>
      </w:r>
    </w:p>
    <w:p w14:paraId="24FB8B50" w14:textId="77777777" w:rsidR="00E34005" w:rsidRPr="007808C1" w:rsidRDefault="00E34005" w:rsidP="00E34005">
      <w:pPr>
        <w:spacing w:after="0" w:line="240" w:lineRule="auto"/>
        <w:ind w:firstLine="567"/>
        <w:jc w:val="both"/>
        <w:rPr>
          <w:rFonts w:ascii="Times New Roman" w:eastAsia="Tahoma" w:hAnsi="Times New Roman"/>
          <w:sz w:val="24"/>
          <w:szCs w:val="24"/>
          <w:lang w:eastAsia="ru-RU"/>
        </w:rPr>
      </w:pPr>
      <w:r w:rsidRPr="007808C1">
        <w:rPr>
          <w:rFonts w:ascii="Times New Roman" w:eastAsia="Tahoma" w:hAnsi="Times New Roman"/>
          <w:sz w:val="24"/>
          <w:szCs w:val="24"/>
          <w:lang w:eastAsia="ru-RU"/>
        </w:rPr>
        <w:t xml:space="preserve">С письменного согласия работника работодатель имеет право расторгнуть с ним трудовой договор </w:t>
      </w:r>
      <w:r w:rsidRPr="007808C1">
        <w:rPr>
          <w:rFonts w:ascii="Times New Roman" w:eastAsia="Times New Roman" w:hAnsi="Times New Roman"/>
          <w:iCs/>
          <w:sz w:val="24"/>
          <w:szCs w:val="24"/>
          <w:lang w:eastAsia="ru-RU"/>
        </w:rPr>
        <w:t>до истечения срока предупреждения (</w:t>
      </w:r>
      <w:r w:rsidRPr="007808C1">
        <w:rPr>
          <w:rFonts w:ascii="Times New Roman" w:eastAsia="Tahoma" w:hAnsi="Times New Roman"/>
          <w:sz w:val="24"/>
          <w:szCs w:val="24"/>
          <w:lang w:eastAsia="ru-RU"/>
        </w:rPr>
        <w:t xml:space="preserve">два месяца) </w:t>
      </w:r>
      <w:r w:rsidRPr="007808C1">
        <w:rPr>
          <w:rFonts w:ascii="Times New Roman" w:eastAsia="Times New Roman" w:hAnsi="Times New Roman"/>
          <w:iCs/>
          <w:sz w:val="24"/>
          <w:szCs w:val="24"/>
          <w:lang w:eastAsia="ru-RU"/>
        </w:rPr>
        <w:t>выплатив ему дополнительную компенсацию в размере среднего заработка работника, исчисленного пропорционально времени, оставшегося до истечения срока предупреждения об увольнении.</w:t>
      </w:r>
    </w:p>
    <w:p w14:paraId="24FB8B51"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 xml:space="preserve">При расторжении трудового договора в связи с ликвидацией учреждения, организации либо сокращением численности или штата работников увольняемому работнику: </w:t>
      </w:r>
    </w:p>
    <w:p w14:paraId="24FB8B52" w14:textId="77777777" w:rsidR="00E34005" w:rsidRPr="007808C1" w:rsidRDefault="00E34005" w:rsidP="00E34005">
      <w:pPr>
        <w:spacing w:after="0" w:line="240" w:lineRule="auto"/>
        <w:ind w:left="360"/>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 xml:space="preserve">- выплачивается выходное пособие в размере среднего месячного заработка; </w:t>
      </w:r>
    </w:p>
    <w:p w14:paraId="24FB8B53" w14:textId="77777777" w:rsidR="00E34005" w:rsidRPr="007808C1" w:rsidRDefault="00E34005" w:rsidP="00E34005">
      <w:pPr>
        <w:spacing w:after="0" w:line="240" w:lineRule="auto"/>
        <w:ind w:left="360"/>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 xml:space="preserve">- сохраняется средний месячный заработок на период трудоустройства, но не свыше двух месяцев со дня увольнения с зачетом выходного пособия; </w:t>
      </w:r>
    </w:p>
    <w:p w14:paraId="24FB8B54" w14:textId="77777777" w:rsidR="00E34005" w:rsidRPr="007808C1" w:rsidRDefault="00E34005" w:rsidP="00E34005">
      <w:pPr>
        <w:spacing w:after="0" w:line="240" w:lineRule="auto"/>
        <w:ind w:left="360"/>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 xml:space="preserve">- сохраняется средний месячный заработок в течение третьего месяца со дня увольнения по решению органа службы занятости населения при условии, что в двухнедельный срок после увольнения работник обратился в этот орган и не был им трудоустроен. </w:t>
      </w:r>
    </w:p>
    <w:p w14:paraId="24FB8B5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5.1.5</w:t>
      </w:r>
      <w:r w:rsidRPr="007808C1">
        <w:rPr>
          <w:rFonts w:ascii="Times New Roman" w:eastAsia="Times New Roman" w:hAnsi="Times New Roman"/>
          <w:sz w:val="24"/>
          <w:szCs w:val="24"/>
          <w:lang w:eastAsia="ru-RU"/>
        </w:rPr>
        <w:t>. Работодатель обязуется предоставлять работнику, предупрежденному о сокращении, свободное от работы время не менее 2 часов в неделю для самостоятельного поиска новой работы с сохранением заработной платы.</w:t>
      </w:r>
    </w:p>
    <w:p w14:paraId="24FB8B5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5.1.6</w:t>
      </w:r>
      <w:r w:rsidRPr="007808C1">
        <w:rPr>
          <w:rFonts w:ascii="Times New Roman" w:eastAsia="Times New Roman" w:hAnsi="Times New Roman"/>
          <w:sz w:val="24"/>
          <w:szCs w:val="24"/>
          <w:lang w:eastAsia="ru-RU"/>
        </w:rPr>
        <w:t>. Работодатель обязуется трудоустраивать</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в</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первоочередном</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порядке</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в</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счет установленной</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квоты</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ранее уволенных или подлежащих увольнению из учреждения инвалидов, если работа является подходящей, в том числе соответствующей квалификации работника. </w:t>
      </w:r>
    </w:p>
    <w:p w14:paraId="24FB8B5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p>
    <w:p w14:paraId="24FB8B5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5.2</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b/>
          <w:sz w:val="24"/>
          <w:szCs w:val="24"/>
          <w:lang w:eastAsia="ru-RU"/>
        </w:rPr>
        <w:t xml:space="preserve">Стороны пришли к соглашению, что: </w:t>
      </w:r>
    </w:p>
    <w:p w14:paraId="24FB8B5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5.2.1.</w:t>
      </w:r>
      <w:r w:rsidRPr="007808C1">
        <w:rPr>
          <w:rFonts w:ascii="Times New Roman" w:eastAsia="Times New Roman" w:hAnsi="Times New Roman"/>
          <w:sz w:val="24"/>
          <w:szCs w:val="24"/>
          <w:lang w:eastAsia="ru-RU"/>
        </w:rPr>
        <w:t xml:space="preserve"> При сокращении численности или штата работников учреждения преимущественное право на оставление на работе предоставляется работникам с более высокой производительностью труда и квалификацией (квалификационной категорией).</w:t>
      </w:r>
    </w:p>
    <w:p w14:paraId="24FB8B5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При равной производительности труда и квалификации предпочтение в оставлении на работе отдается (ст.179 ТК РФ, п. 4.7.4 Территориального отраслевого Соглашения):</w:t>
      </w:r>
    </w:p>
    <w:p w14:paraId="24FB8B5B"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lastRenderedPageBreak/>
        <w:t>- семейным – при наличии двух или более иждивенцев (нетрудоспособных членов семьи, находящихся на полном содержании работника или получающих от него помощь, которая является для них постоянным и основным источником средств к существованию);</w:t>
      </w:r>
    </w:p>
    <w:p w14:paraId="24FB8B5C"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лицам, в семье которых нет других работников с самостоятельным заработком;</w:t>
      </w:r>
    </w:p>
    <w:p w14:paraId="24FB8B5D"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работникам, получившим в данном учреждении трудовое увечье или профессиональное заболевание;</w:t>
      </w:r>
    </w:p>
    <w:p w14:paraId="24FB8B5E"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работникам, повышающим свою квалификацию по направлению Работодателя без отрыва от работы;</w:t>
      </w:r>
    </w:p>
    <w:p w14:paraId="24FB8B5F" w14:textId="77777777" w:rsidR="00E34005" w:rsidRPr="007808C1" w:rsidRDefault="00E34005" w:rsidP="00E34005">
      <w:pPr>
        <w:tabs>
          <w:tab w:val="left" w:pos="1100"/>
        </w:tabs>
        <w:suppressAutoHyphens/>
        <w:spacing w:after="0" w:line="240" w:lineRule="auto"/>
        <w:ind w:firstLine="567"/>
        <w:jc w:val="both"/>
        <w:rPr>
          <w:rFonts w:ascii="Times New Roman" w:eastAsia="Times New Roman" w:hAnsi="Times New Roman"/>
          <w:color w:val="000000"/>
          <w:sz w:val="24"/>
          <w:szCs w:val="24"/>
          <w:lang w:eastAsia="ru-RU"/>
        </w:rPr>
      </w:pPr>
      <w:r w:rsidRPr="007808C1">
        <w:rPr>
          <w:rFonts w:ascii="Times New Roman" w:eastAsia="Times New Roman" w:hAnsi="Times New Roman"/>
          <w:color w:val="000000"/>
          <w:sz w:val="24"/>
          <w:szCs w:val="24"/>
          <w:lang w:eastAsia="ru-RU"/>
        </w:rPr>
        <w:t>- педагогическим работникам – не более чем за год до назначения досрочной трудовой пенсии по старости в связи с осуществлением педагогической деятельности в учреждениях для детей;</w:t>
      </w:r>
    </w:p>
    <w:p w14:paraId="24FB8B60"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color w:val="000000"/>
          <w:sz w:val="24"/>
          <w:szCs w:val="24"/>
          <w:lang w:eastAsia="ru-RU"/>
        </w:rPr>
      </w:pPr>
      <w:r w:rsidRPr="007808C1">
        <w:rPr>
          <w:rFonts w:ascii="Times New Roman" w:eastAsia="Tahoma" w:hAnsi="Times New Roman"/>
          <w:sz w:val="24"/>
          <w:szCs w:val="24"/>
          <w:lang w:eastAsia="ru-RU"/>
        </w:rPr>
        <w:t>- работникам, отнесенным в установленном порядке к категории граждан предпенсионного возраста (в течение пяти лет до наступления возраста, дающего право на страховую пенсию по старости, в том числе назначаемую досрочно);</w:t>
      </w:r>
    </w:p>
    <w:p w14:paraId="24FB8B61" w14:textId="77777777" w:rsidR="00E34005" w:rsidRPr="007808C1" w:rsidRDefault="00E34005" w:rsidP="00E34005">
      <w:pPr>
        <w:spacing w:after="0" w:line="240" w:lineRule="auto"/>
        <w:ind w:firstLine="567"/>
        <w:jc w:val="both"/>
        <w:rPr>
          <w:rFonts w:ascii="Times New Roman" w:eastAsia="Times New Roman" w:hAnsi="Times New Roman"/>
          <w:color w:val="000000"/>
          <w:sz w:val="24"/>
          <w:szCs w:val="24"/>
          <w:lang w:eastAsia="ru-RU"/>
        </w:rPr>
      </w:pPr>
      <w:r w:rsidRPr="007808C1">
        <w:rPr>
          <w:rFonts w:ascii="Times New Roman" w:eastAsia="Times New Roman" w:hAnsi="Times New Roman"/>
          <w:color w:val="000000"/>
          <w:sz w:val="24"/>
          <w:szCs w:val="24"/>
          <w:lang w:eastAsia="ru-RU"/>
        </w:rPr>
        <w:t>- неосвобожденным председателям первичных организаций Профсоюза;</w:t>
      </w:r>
    </w:p>
    <w:p w14:paraId="24FB8B62" w14:textId="77777777" w:rsidR="00E34005" w:rsidRPr="007808C1" w:rsidRDefault="00E34005" w:rsidP="00E34005">
      <w:pPr>
        <w:spacing w:after="0" w:line="240" w:lineRule="auto"/>
        <w:ind w:firstLine="567"/>
        <w:jc w:val="both"/>
        <w:rPr>
          <w:rFonts w:ascii="Times New Roman" w:eastAsia="Times New Roman" w:hAnsi="Times New Roman"/>
          <w:color w:val="000000"/>
          <w:sz w:val="24"/>
          <w:szCs w:val="24"/>
          <w:lang w:eastAsia="ru-RU"/>
        </w:rPr>
      </w:pPr>
      <w:r w:rsidRPr="007808C1">
        <w:rPr>
          <w:rFonts w:ascii="Times New Roman" w:hAnsi="Times New Roman"/>
          <w:sz w:val="24"/>
          <w:szCs w:val="24"/>
        </w:rPr>
        <w:t>- лицам, получившим среднее профессиональное образование или высшее образование по имеющим государственную аккредитацию образовательным программам и впервые поступившим на работу по полученной специальности в течение трех лет со дня получения профессионального образования соответствующего уровня.</w:t>
      </w:r>
    </w:p>
    <w:p w14:paraId="24FB8B6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Помимо лиц, указанных выше лиц, преимущественное право на оставление на работе (при сокращении численности штатов) имеют:</w:t>
      </w:r>
    </w:p>
    <w:p w14:paraId="24FB8B6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i/>
          <w:sz w:val="24"/>
          <w:szCs w:val="24"/>
          <w:lang w:eastAsia="ru-RU"/>
        </w:rPr>
        <w:t xml:space="preserve">- </w:t>
      </w:r>
      <w:r w:rsidRPr="007808C1">
        <w:rPr>
          <w:rFonts w:ascii="Times New Roman" w:eastAsia="Times New Roman" w:hAnsi="Times New Roman"/>
          <w:sz w:val="24"/>
          <w:szCs w:val="24"/>
          <w:lang w:eastAsia="ru-RU"/>
        </w:rPr>
        <w:t>раб</w:t>
      </w:r>
      <w:r w:rsidR="001E40DD" w:rsidRPr="007808C1">
        <w:rPr>
          <w:rFonts w:ascii="Times New Roman" w:eastAsia="Times New Roman" w:hAnsi="Times New Roman"/>
          <w:sz w:val="24"/>
          <w:szCs w:val="24"/>
          <w:lang w:eastAsia="ru-RU"/>
        </w:rPr>
        <w:t xml:space="preserve">отники, проработавшие в МАОУ «Специальная (коррекционная) общеобразовательная школа № 38» </w:t>
      </w:r>
      <w:r w:rsidRPr="007808C1">
        <w:rPr>
          <w:rFonts w:ascii="Times New Roman" w:eastAsia="Times New Roman" w:hAnsi="Times New Roman"/>
          <w:sz w:val="24"/>
          <w:szCs w:val="24"/>
          <w:lang w:eastAsia="ru-RU"/>
        </w:rPr>
        <w:t>г. Череповца свыше 20 лет;</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w:t>
      </w:r>
    </w:p>
    <w:p w14:paraId="24FB8B6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одинокие матери и отцы, воспитывающие детей до 16 лет;</w:t>
      </w:r>
    </w:p>
    <w:p w14:paraId="24FB8B6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родители, воспитывающие детей-инвалидов до 18 лет.</w:t>
      </w:r>
    </w:p>
    <w:p w14:paraId="24FB8B6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При сокращении численности штата не допускается увольнение одновременно двух работников из одной семьи. </w:t>
      </w:r>
    </w:p>
    <w:p w14:paraId="24FB8B6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5.2.2.</w:t>
      </w:r>
      <w:r w:rsidRPr="007808C1">
        <w:rPr>
          <w:rFonts w:ascii="Times New Roman" w:eastAsia="Times New Roman" w:hAnsi="Times New Roman"/>
          <w:sz w:val="24"/>
          <w:szCs w:val="24"/>
          <w:lang w:eastAsia="ru-RU"/>
        </w:rPr>
        <w:t xml:space="preserve"> Работодатель создает условия для переобучения работников при переходе на другую работу внутри школы в связи с сокращением численности или штата. Финансирование переобучения производится за счет средств учреждения.</w:t>
      </w:r>
    </w:p>
    <w:p w14:paraId="24FB8B69" w14:textId="77777777" w:rsidR="00E34005" w:rsidRPr="007808C1" w:rsidRDefault="00E34005" w:rsidP="00E34005">
      <w:pPr>
        <w:autoSpaceDE w:val="0"/>
        <w:autoSpaceDN w:val="0"/>
        <w:adjustRightInd w:val="0"/>
        <w:spacing w:after="0" w:line="240" w:lineRule="auto"/>
        <w:ind w:firstLine="539"/>
        <w:jc w:val="both"/>
        <w:rPr>
          <w:rFonts w:ascii="Times New Roman" w:hAnsi="Times New Roman"/>
          <w:sz w:val="24"/>
          <w:szCs w:val="24"/>
          <w:lang w:eastAsia="ru-RU"/>
        </w:rPr>
      </w:pPr>
      <w:r w:rsidRPr="007808C1">
        <w:rPr>
          <w:rFonts w:ascii="Times New Roman" w:eastAsia="Times New Roman" w:hAnsi="Times New Roman"/>
          <w:b/>
          <w:sz w:val="24"/>
          <w:szCs w:val="24"/>
          <w:lang w:eastAsia="ru-RU"/>
        </w:rPr>
        <w:t>5.2.3.</w:t>
      </w:r>
      <w:r w:rsidRPr="007808C1">
        <w:rPr>
          <w:rFonts w:ascii="Times New Roman" w:eastAsia="Times New Roman" w:hAnsi="Times New Roman"/>
          <w:sz w:val="24"/>
          <w:szCs w:val="24"/>
          <w:lang w:eastAsia="ru-RU"/>
        </w:rPr>
        <w:t xml:space="preserve"> </w:t>
      </w:r>
      <w:r w:rsidRPr="007808C1">
        <w:rPr>
          <w:rFonts w:ascii="Times New Roman" w:hAnsi="Times New Roman"/>
          <w:sz w:val="24"/>
          <w:szCs w:val="24"/>
          <w:lang w:eastAsia="ru-RU"/>
        </w:rPr>
        <w:t>В день прекращения трудового договора работодатель обязан выдать работнику трудовую книжку или предоставить сведения о трудовой деятельности (</w:t>
      </w:r>
      <w:hyperlink r:id="rId10" w:history="1">
        <w:r w:rsidRPr="007808C1">
          <w:rPr>
            <w:rFonts w:ascii="Times New Roman" w:hAnsi="Times New Roman"/>
            <w:sz w:val="24"/>
            <w:szCs w:val="24"/>
            <w:lang w:eastAsia="ru-RU"/>
          </w:rPr>
          <w:t>статья 66.1</w:t>
        </w:r>
      </w:hyperlink>
      <w:r w:rsidRPr="007808C1">
        <w:rPr>
          <w:rFonts w:ascii="Times New Roman" w:hAnsi="Times New Roman"/>
          <w:sz w:val="24"/>
          <w:szCs w:val="24"/>
          <w:lang w:eastAsia="ru-RU"/>
        </w:rPr>
        <w:t xml:space="preserve"> ТК РФ) у данного работодателя и произвести с ним расчет в соответствии со </w:t>
      </w:r>
      <w:hyperlink r:id="rId11" w:history="1">
        <w:r w:rsidRPr="007808C1">
          <w:rPr>
            <w:rFonts w:ascii="Times New Roman" w:hAnsi="Times New Roman"/>
            <w:sz w:val="24"/>
            <w:szCs w:val="24"/>
            <w:lang w:eastAsia="ru-RU"/>
          </w:rPr>
          <w:t>статьей 140</w:t>
        </w:r>
      </w:hyperlink>
      <w:r w:rsidRPr="007808C1">
        <w:rPr>
          <w:rFonts w:ascii="Times New Roman" w:hAnsi="Times New Roman"/>
          <w:sz w:val="24"/>
          <w:szCs w:val="24"/>
          <w:lang w:eastAsia="ru-RU"/>
        </w:rPr>
        <w:t xml:space="preserve"> ТК РФ. По письменному заявлению работника работодатель также обязан выдать ему заверенные надлежащим образом копии документов, связанных с работой.</w:t>
      </w:r>
    </w:p>
    <w:p w14:paraId="24FB8B6A" w14:textId="77777777" w:rsidR="00E34005" w:rsidRPr="007808C1" w:rsidRDefault="00E34005" w:rsidP="00E34005">
      <w:pPr>
        <w:autoSpaceDE w:val="0"/>
        <w:autoSpaceDN w:val="0"/>
        <w:adjustRightInd w:val="0"/>
        <w:spacing w:after="0" w:line="240" w:lineRule="auto"/>
        <w:ind w:firstLine="539"/>
        <w:jc w:val="both"/>
        <w:rPr>
          <w:rFonts w:ascii="Times New Roman" w:eastAsia="Times New Roman" w:hAnsi="Times New Roman"/>
          <w:sz w:val="24"/>
          <w:szCs w:val="24"/>
          <w:lang w:eastAsia="ru-RU"/>
        </w:rPr>
      </w:pPr>
      <w:r w:rsidRPr="007808C1">
        <w:rPr>
          <w:rFonts w:ascii="Times New Roman" w:hAnsi="Times New Roman"/>
          <w:sz w:val="24"/>
          <w:szCs w:val="24"/>
          <w:lang w:eastAsia="ru-RU"/>
        </w:rPr>
        <w:t>Запись в трудовую книжку и внесение информации в сведения о трудовой деятельности (</w:t>
      </w:r>
      <w:hyperlink r:id="rId12" w:history="1">
        <w:r w:rsidRPr="007808C1">
          <w:rPr>
            <w:rFonts w:ascii="Times New Roman" w:hAnsi="Times New Roman"/>
            <w:sz w:val="24"/>
            <w:szCs w:val="24"/>
            <w:lang w:eastAsia="ru-RU"/>
          </w:rPr>
          <w:t>статья 66.1</w:t>
        </w:r>
      </w:hyperlink>
      <w:r w:rsidRPr="007808C1">
        <w:rPr>
          <w:rFonts w:ascii="Times New Roman" w:hAnsi="Times New Roman"/>
          <w:sz w:val="24"/>
          <w:szCs w:val="24"/>
          <w:lang w:eastAsia="ru-RU"/>
        </w:rPr>
        <w:t xml:space="preserve"> настоящего Кодекса) об основании и о причине прекращения трудового договора должны производиться в точном соответствии с формулировками настоящего Кодекса или иного федерального закона и со ссылкой на соответствующие статью, часть статьи, пункт статьи ТК РФ или иного федерального закона </w:t>
      </w:r>
      <w:r w:rsidRPr="007808C1">
        <w:rPr>
          <w:rFonts w:ascii="Times New Roman" w:eastAsia="Times New Roman" w:hAnsi="Times New Roman"/>
          <w:sz w:val="24"/>
          <w:szCs w:val="24"/>
          <w:lang w:eastAsia="ru-RU"/>
        </w:rPr>
        <w:t xml:space="preserve"> (ст. 84.1 ТК РФ). </w:t>
      </w:r>
    </w:p>
    <w:p w14:paraId="24FB8B6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5.2.4.</w:t>
      </w:r>
      <w:r w:rsidRPr="007808C1">
        <w:rPr>
          <w:rFonts w:ascii="Times New Roman" w:eastAsia="Times New Roman" w:hAnsi="Times New Roman"/>
          <w:sz w:val="24"/>
          <w:szCs w:val="24"/>
          <w:lang w:eastAsia="ru-RU"/>
        </w:rPr>
        <w:t xml:space="preserve"> Высвобождаемым</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работникам</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предоставляются</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гарантии</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и</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компенсации, предусмотренные действующим законодательством при сокращении численности или штата (ст. 178, 180 ТК РФ), а также преимущественное право приема на работу при появлении вакансий.</w:t>
      </w:r>
    </w:p>
    <w:p w14:paraId="24FB8B6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5.2.5. </w:t>
      </w:r>
      <w:r w:rsidRPr="007808C1">
        <w:rPr>
          <w:rFonts w:ascii="Times New Roman" w:eastAsia="Times New Roman" w:hAnsi="Times New Roman"/>
          <w:sz w:val="24"/>
          <w:szCs w:val="24"/>
          <w:lang w:eastAsia="ru-RU"/>
        </w:rPr>
        <w:t>При появлении новых рабочих мест в учреждении, в том числе и на определенный срок, Работодатель обеспечивает приоритет в приеме на работу работников, добросовестно работавших в нем, ранее уволенных из учреждения в связи с сокращением численности или штата.</w:t>
      </w:r>
    </w:p>
    <w:p w14:paraId="24FB8B6D" w14:textId="77777777" w:rsidR="00E34005" w:rsidRPr="007808C1" w:rsidRDefault="00E34005" w:rsidP="00E3400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p>
    <w:p w14:paraId="24FB8B6E" w14:textId="77777777" w:rsidR="00E34005" w:rsidRPr="007808C1" w:rsidRDefault="00E34005" w:rsidP="00E34005">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808C1">
        <w:rPr>
          <w:rFonts w:ascii="Times New Roman" w:eastAsia="Times New Roman" w:hAnsi="Times New Roman"/>
          <w:b/>
          <w:bCs/>
          <w:sz w:val="24"/>
          <w:szCs w:val="24"/>
          <w:lang w:eastAsia="ru-RU"/>
        </w:rPr>
        <w:t>6. Рабочее время и время отдыха.</w:t>
      </w:r>
    </w:p>
    <w:p w14:paraId="24FB8B6F" w14:textId="77777777" w:rsidR="00E34005" w:rsidRPr="007808C1" w:rsidRDefault="00E34005" w:rsidP="00E34005">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14:paraId="24FB8B7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Стороны пришли к соглашению о том, что: </w:t>
      </w:r>
    </w:p>
    <w:p w14:paraId="24FB8B71"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lastRenderedPageBreak/>
        <w:t>6.1</w:t>
      </w:r>
      <w:r w:rsidRPr="007808C1">
        <w:rPr>
          <w:rFonts w:ascii="Times New Roman" w:eastAsia="Times New Roman" w:hAnsi="Times New Roman"/>
          <w:sz w:val="24"/>
          <w:szCs w:val="24"/>
          <w:lang w:eastAsia="ru-RU"/>
        </w:rPr>
        <w:t>. В рабочее время педагогических работников в зависимости от занимаемой должности включается (</w:t>
      </w:r>
      <w:hyperlink r:id="rId13" w:history="1">
        <w:r w:rsidRPr="007808C1">
          <w:rPr>
            <w:rFonts w:ascii="Times New Roman" w:eastAsia="Times New Roman" w:hAnsi="Times New Roman"/>
            <w:sz w:val="24"/>
            <w:szCs w:val="24"/>
            <w:lang w:eastAsia="ru-RU"/>
          </w:rPr>
          <w:t>ч. 6 ст. 47</w:t>
        </w:r>
      </w:hyperlink>
      <w:r w:rsidRPr="007808C1">
        <w:rPr>
          <w:rFonts w:ascii="Times New Roman" w:eastAsia="Times New Roman" w:hAnsi="Times New Roman"/>
          <w:sz w:val="24"/>
          <w:szCs w:val="24"/>
          <w:lang w:eastAsia="ru-RU"/>
        </w:rPr>
        <w:t xml:space="preserve"> Федерального закона от 29.12.2012 N 273-ФЗ "Об образовании в Российской Федерации", </w:t>
      </w:r>
      <w:hyperlink r:id="rId14" w:history="1">
        <w:r w:rsidRPr="007808C1">
          <w:rPr>
            <w:rFonts w:ascii="Times New Roman" w:eastAsia="Times New Roman" w:hAnsi="Times New Roman"/>
            <w:sz w:val="24"/>
            <w:szCs w:val="24"/>
            <w:lang w:eastAsia="ru-RU"/>
          </w:rPr>
          <w:t>примечание 1 к Приложению  N 1</w:t>
        </w:r>
      </w:hyperlink>
      <w:r w:rsidRPr="007808C1">
        <w:rPr>
          <w:rFonts w:ascii="Times New Roman" w:eastAsia="Times New Roman" w:hAnsi="Times New Roman"/>
          <w:sz w:val="24"/>
          <w:szCs w:val="24"/>
          <w:lang w:eastAsia="ru-RU"/>
        </w:rPr>
        <w:t xml:space="preserve"> к Приказу Минобрнауки России от 22.12.2014 N 1601</w:t>
      </w:r>
      <w:r w:rsidRPr="007808C1">
        <w:rPr>
          <w:rFonts w:ascii="Times New Roman" w:hAnsi="Times New Roman"/>
          <w:sz w:val="24"/>
          <w:szCs w:val="24"/>
          <w:lang w:eastAsia="ru-RU"/>
        </w:rPr>
        <w:t xml:space="preserve">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w:t>
      </w:r>
      <w:r w:rsidRPr="007808C1">
        <w:rPr>
          <w:rFonts w:ascii="Times New Roman" w:eastAsia="Times New Roman" w:hAnsi="Times New Roman"/>
          <w:sz w:val="24"/>
          <w:szCs w:val="24"/>
          <w:lang w:eastAsia="ru-RU"/>
        </w:rPr>
        <w:t xml:space="preserve">, изданному в соответствии с </w:t>
      </w:r>
      <w:hyperlink r:id="rId15" w:history="1">
        <w:r w:rsidRPr="007808C1">
          <w:rPr>
            <w:rFonts w:ascii="Times New Roman" w:eastAsia="Times New Roman" w:hAnsi="Times New Roman"/>
            <w:sz w:val="24"/>
            <w:szCs w:val="24"/>
            <w:lang w:eastAsia="ru-RU"/>
          </w:rPr>
          <w:t>ч. 3 ст. 333</w:t>
        </w:r>
      </w:hyperlink>
      <w:r w:rsidRPr="007808C1">
        <w:rPr>
          <w:rFonts w:ascii="Times New Roman" w:eastAsia="Times New Roman" w:hAnsi="Times New Roman"/>
          <w:sz w:val="24"/>
          <w:szCs w:val="24"/>
          <w:lang w:eastAsia="ru-RU"/>
        </w:rPr>
        <w:t xml:space="preserve"> ТК РФ):</w:t>
      </w:r>
    </w:p>
    <w:p w14:paraId="24FB8B72"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учебная (преподавательская), воспитательная работа, индивидуальная работа с обучающимися, научная, творческая и исследовательская работа;</w:t>
      </w:r>
    </w:p>
    <w:p w14:paraId="24FB8B73"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иная педагогическая работа, предусмотренная трудовыми (должностными) обязанностями и (или) индивидуальным планом, - методическая, подготовительная, организационная, диагностическая, работа по ведению мониторинга, работа, предусмотренная планами воспитательных, физкультурно-оздоровительных, спортивных, творческих и иных мероприятий, проводимых с обучающимися.</w:t>
      </w:r>
    </w:p>
    <w:p w14:paraId="24FB8B7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i/>
          <w:sz w:val="24"/>
          <w:szCs w:val="24"/>
          <w:lang w:eastAsia="ru-RU"/>
        </w:rPr>
      </w:pPr>
      <w:r w:rsidRPr="007808C1">
        <w:rPr>
          <w:rFonts w:ascii="Times New Roman" w:eastAsia="Times New Roman" w:hAnsi="Times New Roman"/>
          <w:b/>
          <w:sz w:val="24"/>
          <w:szCs w:val="24"/>
          <w:lang w:eastAsia="ru-RU"/>
        </w:rPr>
        <w:t>6.2</w:t>
      </w:r>
      <w:r w:rsidRPr="007808C1">
        <w:rPr>
          <w:rFonts w:ascii="Times New Roman" w:eastAsia="Times New Roman" w:hAnsi="Times New Roman"/>
          <w:sz w:val="24"/>
          <w:szCs w:val="24"/>
          <w:lang w:eastAsia="ru-RU"/>
        </w:rPr>
        <w:t>. Режим рабочего времени и времени отдыха педагогических работников определяется Коллективным договором, правилами внутреннего трудового распорядка, трудовым договором, должностными инструкциями работников и обязанностями, возлагаемыми на них Уставом, графиками работы и расписанием занятий в соответствии с требованиями трудового законодательства и иными локальн</w:t>
      </w:r>
      <w:r w:rsidR="001E40DD" w:rsidRPr="007808C1">
        <w:rPr>
          <w:rFonts w:ascii="Times New Roman" w:eastAsia="Times New Roman" w:hAnsi="Times New Roman"/>
          <w:sz w:val="24"/>
          <w:szCs w:val="24"/>
          <w:lang w:eastAsia="ru-RU"/>
        </w:rPr>
        <w:t>ыми нормативными актами МАОУ «Специальная (коррекционная) общеобразовательная школа № 38</w:t>
      </w:r>
      <w:r w:rsidRPr="007808C1">
        <w:rPr>
          <w:rFonts w:ascii="Times New Roman" w:eastAsia="Times New Roman" w:hAnsi="Times New Roman"/>
          <w:sz w:val="24"/>
          <w:szCs w:val="24"/>
          <w:lang w:eastAsia="ru-RU"/>
        </w:rPr>
        <w:t>» г. Череповца.</w:t>
      </w:r>
    </w:p>
    <w:p w14:paraId="24FB8B7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6.3</w:t>
      </w:r>
      <w:r w:rsidR="001E40DD" w:rsidRPr="007808C1">
        <w:rPr>
          <w:rFonts w:ascii="Times New Roman" w:eastAsia="Times New Roman" w:hAnsi="Times New Roman"/>
          <w:sz w:val="24"/>
          <w:szCs w:val="24"/>
          <w:lang w:eastAsia="ru-RU"/>
        </w:rPr>
        <w:t>. В МАОУ «Специальная (коррекционная) общеобразовательная школа № 38</w:t>
      </w:r>
      <w:r w:rsidRPr="007808C1">
        <w:rPr>
          <w:rFonts w:ascii="Times New Roman" w:eastAsia="Times New Roman" w:hAnsi="Times New Roman"/>
          <w:sz w:val="24"/>
          <w:szCs w:val="24"/>
          <w:lang w:eastAsia="ru-RU"/>
        </w:rPr>
        <w:t xml:space="preserve">» г. Череповца установлена </w:t>
      </w:r>
      <w:r w:rsidR="001E40DD" w:rsidRPr="007808C1">
        <w:rPr>
          <w:rFonts w:ascii="Times New Roman" w:eastAsia="Times New Roman" w:hAnsi="Times New Roman"/>
          <w:sz w:val="24"/>
          <w:szCs w:val="24"/>
          <w:lang w:eastAsia="ru-RU"/>
        </w:rPr>
        <w:t>5</w:t>
      </w:r>
      <w:r w:rsidRPr="007808C1">
        <w:rPr>
          <w:rFonts w:ascii="Times New Roman" w:eastAsia="Times New Roman" w:hAnsi="Times New Roman"/>
          <w:sz w:val="24"/>
          <w:szCs w:val="24"/>
          <w:lang w:eastAsia="ru-RU"/>
        </w:rPr>
        <w:t>-дневная</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рабочая неделя. Общим</w:t>
      </w:r>
      <w:r w:rsidR="001E40DD" w:rsidRPr="007808C1">
        <w:rPr>
          <w:rFonts w:ascii="Times New Roman" w:eastAsia="Times New Roman" w:hAnsi="Times New Roman"/>
          <w:sz w:val="24"/>
          <w:szCs w:val="24"/>
          <w:lang w:eastAsia="ru-RU"/>
        </w:rPr>
        <w:t>и</w:t>
      </w:r>
      <w:r w:rsidRPr="007808C1">
        <w:rPr>
          <w:rFonts w:ascii="Times New Roman" w:eastAsia="Times New Roman" w:hAnsi="Times New Roman"/>
          <w:sz w:val="24"/>
          <w:szCs w:val="24"/>
          <w:lang w:eastAsia="ru-RU"/>
        </w:rPr>
        <w:t xml:space="preserve"> выходным</w:t>
      </w:r>
      <w:r w:rsidR="001E40DD" w:rsidRPr="007808C1">
        <w:rPr>
          <w:rFonts w:ascii="Times New Roman" w:eastAsia="Times New Roman" w:hAnsi="Times New Roman"/>
          <w:sz w:val="24"/>
          <w:szCs w:val="24"/>
          <w:lang w:eastAsia="ru-RU"/>
        </w:rPr>
        <w:t>и</w:t>
      </w:r>
      <w:r w:rsidRPr="007808C1">
        <w:rPr>
          <w:rFonts w:ascii="Times New Roman" w:eastAsia="Times New Roman" w:hAnsi="Times New Roman"/>
          <w:sz w:val="24"/>
          <w:szCs w:val="24"/>
          <w:lang w:eastAsia="ru-RU"/>
        </w:rPr>
        <w:t xml:space="preserve"> </w:t>
      </w:r>
      <w:r w:rsidR="001E40DD" w:rsidRPr="007808C1">
        <w:rPr>
          <w:rFonts w:ascii="Times New Roman" w:eastAsia="Times New Roman" w:hAnsi="Times New Roman"/>
          <w:sz w:val="24"/>
          <w:szCs w:val="24"/>
          <w:lang w:eastAsia="ru-RU"/>
        </w:rPr>
        <w:t>дня</w:t>
      </w:r>
      <w:r w:rsidRPr="007808C1">
        <w:rPr>
          <w:rFonts w:ascii="Times New Roman" w:eastAsia="Times New Roman" w:hAnsi="Times New Roman"/>
          <w:sz w:val="24"/>
          <w:szCs w:val="24"/>
          <w:lang w:eastAsia="ru-RU"/>
        </w:rPr>
        <w:t>м</w:t>
      </w:r>
      <w:r w:rsidR="001E40DD" w:rsidRPr="007808C1">
        <w:rPr>
          <w:rFonts w:ascii="Times New Roman" w:eastAsia="Times New Roman" w:hAnsi="Times New Roman"/>
          <w:sz w:val="24"/>
          <w:szCs w:val="24"/>
          <w:lang w:eastAsia="ru-RU"/>
        </w:rPr>
        <w:t>и являю</w:t>
      </w:r>
      <w:r w:rsidRPr="007808C1">
        <w:rPr>
          <w:rFonts w:ascii="Times New Roman" w:eastAsia="Times New Roman" w:hAnsi="Times New Roman"/>
          <w:sz w:val="24"/>
          <w:szCs w:val="24"/>
          <w:lang w:eastAsia="ru-RU"/>
        </w:rPr>
        <w:t>тся</w:t>
      </w:r>
      <w:r w:rsidR="001E40DD" w:rsidRPr="007808C1">
        <w:rPr>
          <w:rFonts w:ascii="Times New Roman" w:eastAsia="Times New Roman" w:hAnsi="Times New Roman"/>
          <w:sz w:val="24"/>
          <w:szCs w:val="24"/>
          <w:lang w:eastAsia="ru-RU"/>
        </w:rPr>
        <w:t xml:space="preserve"> суббота и</w:t>
      </w:r>
      <w:r w:rsidRPr="007808C1">
        <w:rPr>
          <w:rFonts w:ascii="Times New Roman" w:eastAsia="Times New Roman" w:hAnsi="Times New Roman"/>
          <w:sz w:val="24"/>
          <w:szCs w:val="24"/>
          <w:lang w:eastAsia="ru-RU"/>
        </w:rPr>
        <w:t xml:space="preserve"> воскресенье. Работа в выходные и праздничные дни запрещается, за исключением случаев, предусмотренных ТК РФ. </w:t>
      </w:r>
    </w:p>
    <w:p w14:paraId="24FB8B7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Для </w:t>
      </w:r>
      <w:bookmarkStart w:id="8" w:name="_Hlk71717565"/>
      <w:r w:rsidRPr="007808C1">
        <w:rPr>
          <w:rFonts w:ascii="Times New Roman" w:eastAsia="Times New Roman" w:hAnsi="Times New Roman"/>
          <w:sz w:val="24"/>
          <w:szCs w:val="24"/>
          <w:lang w:eastAsia="ru-RU"/>
        </w:rPr>
        <w:t>руководящих работников, работников из числа административно-хозяйственного,</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учебно-вспомогательного</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и</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обслуживающего</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персонала </w:t>
      </w:r>
      <w:bookmarkEnd w:id="8"/>
      <w:r w:rsidR="001E40DD" w:rsidRPr="007808C1">
        <w:rPr>
          <w:rFonts w:ascii="Times New Roman" w:eastAsia="Times New Roman" w:hAnsi="Times New Roman"/>
          <w:sz w:val="24"/>
          <w:szCs w:val="24"/>
          <w:lang w:eastAsia="ru-RU"/>
        </w:rPr>
        <w:t xml:space="preserve">МАОУ «Специальная (коррекционная) общеобразовательная </w:t>
      </w:r>
      <w:proofErr w:type="gramStart"/>
      <w:r w:rsidR="001E40DD" w:rsidRPr="007808C1">
        <w:rPr>
          <w:rFonts w:ascii="Times New Roman" w:eastAsia="Times New Roman" w:hAnsi="Times New Roman"/>
          <w:sz w:val="24"/>
          <w:szCs w:val="24"/>
          <w:lang w:eastAsia="ru-RU"/>
        </w:rPr>
        <w:t>школа .</w:t>
      </w:r>
      <w:proofErr w:type="gramEnd"/>
      <w:r w:rsidR="001E40DD" w:rsidRPr="007808C1">
        <w:rPr>
          <w:rFonts w:ascii="Times New Roman" w:eastAsia="Times New Roman" w:hAnsi="Times New Roman"/>
          <w:sz w:val="24"/>
          <w:szCs w:val="24"/>
          <w:lang w:eastAsia="ru-RU"/>
        </w:rPr>
        <w:t>№ 38</w:t>
      </w:r>
      <w:r w:rsidRPr="007808C1">
        <w:rPr>
          <w:rFonts w:ascii="Times New Roman" w:eastAsia="Times New Roman" w:hAnsi="Times New Roman"/>
          <w:sz w:val="24"/>
          <w:szCs w:val="24"/>
          <w:lang w:eastAsia="ru-RU"/>
        </w:rPr>
        <w:t>» г. Череповца</w:t>
      </w:r>
      <w:r w:rsidRPr="007808C1">
        <w:rPr>
          <w:rFonts w:ascii="Times New Roman" w:eastAsia="Times New Roman" w:hAnsi="Times New Roman"/>
          <w:i/>
          <w:sz w:val="24"/>
          <w:szCs w:val="24"/>
          <w:lang w:eastAsia="ru-RU"/>
        </w:rPr>
        <w:t xml:space="preserve"> </w:t>
      </w:r>
      <w:r w:rsidRPr="007808C1">
        <w:rPr>
          <w:rFonts w:ascii="Times New Roman" w:eastAsia="Times New Roman" w:hAnsi="Times New Roman"/>
          <w:sz w:val="24"/>
          <w:szCs w:val="24"/>
          <w:lang w:eastAsia="ru-RU"/>
        </w:rPr>
        <w:t>устанавливается</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нормальная продолжительность</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рабочего</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времени 40 часов в неделю.</w:t>
      </w:r>
    </w:p>
    <w:p w14:paraId="24FB8B7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Для педагогических</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работников</w:t>
      </w:r>
      <w:r w:rsidRPr="007808C1">
        <w:rPr>
          <w:rFonts w:ascii="Times New Roman" w:eastAsia="Times New Roman" w:hAnsi="Times New Roman"/>
          <w:sz w:val="24"/>
          <w:szCs w:val="24"/>
          <w:lang w:val="en-US" w:eastAsia="ru-RU"/>
        </w:rPr>
        <w:t> </w:t>
      </w:r>
      <w:proofErr w:type="gramStart"/>
      <w:r w:rsidRPr="007808C1">
        <w:rPr>
          <w:rFonts w:ascii="Times New Roman" w:eastAsia="Times New Roman" w:hAnsi="Times New Roman"/>
          <w:sz w:val="24"/>
          <w:szCs w:val="24"/>
          <w:lang w:eastAsia="ru-RU"/>
        </w:rPr>
        <w:t xml:space="preserve">МАОУ  </w:t>
      </w:r>
      <w:r w:rsidR="001E40DD" w:rsidRPr="007808C1">
        <w:rPr>
          <w:rFonts w:ascii="Times New Roman" w:eastAsia="Times New Roman" w:hAnsi="Times New Roman"/>
          <w:sz w:val="24"/>
          <w:szCs w:val="24"/>
          <w:lang w:eastAsia="ru-RU"/>
        </w:rPr>
        <w:t>«</w:t>
      </w:r>
      <w:proofErr w:type="gramEnd"/>
      <w:r w:rsidR="001E40DD" w:rsidRPr="007808C1">
        <w:rPr>
          <w:rFonts w:ascii="Times New Roman" w:eastAsia="Times New Roman" w:hAnsi="Times New Roman"/>
          <w:sz w:val="24"/>
          <w:szCs w:val="24"/>
          <w:lang w:eastAsia="ru-RU"/>
        </w:rPr>
        <w:t>Специальная (коррекционная) общеобразовательная школа .№ 38»</w:t>
      </w:r>
      <w:r w:rsidRPr="007808C1">
        <w:rPr>
          <w:rFonts w:ascii="Times New Roman" w:eastAsia="Times New Roman" w:hAnsi="Times New Roman"/>
          <w:sz w:val="24"/>
          <w:szCs w:val="24"/>
          <w:lang w:eastAsia="ru-RU"/>
        </w:rPr>
        <w:t xml:space="preserve"> г. Череповца</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устанавливается</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сокращенная продолжительность рабочего времени — не более 36 часов в неделю в соответствии со ст. 333 ТК РФ с учетом особенностей, предусмотренных п. 6.1 Коллективного договора. </w:t>
      </w:r>
    </w:p>
    <w:p w14:paraId="24FB8B7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Для инвалидов 1-2 групп устанавливается сокращенная продолжительность рабочего времени – не более 35 часов в неделю с сохранением полной оплаты труда (Закон РФ «О социальной защите инвалидов в РФ»).</w:t>
      </w:r>
    </w:p>
    <w:p w14:paraId="24FB8B7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6.4.</w:t>
      </w:r>
      <w:r w:rsidRPr="007808C1">
        <w:rPr>
          <w:rFonts w:ascii="Times New Roman" w:eastAsia="Times New Roman" w:hAnsi="Times New Roman"/>
          <w:sz w:val="24"/>
          <w:szCs w:val="24"/>
          <w:lang w:eastAsia="ru-RU"/>
        </w:rPr>
        <w:t xml:space="preserve"> В части определения конкретного режима рабочего времени, в том числе условий об учебной (педагогической) работе в зависимости от должности и условий труда стороны руководствуются Приказом Министерства образования и науки РФ от 22 декабря 2014 г. № 1601</w:t>
      </w:r>
    </w:p>
    <w:p w14:paraId="24FB8B7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и Особенностями режима рабочего времени и времени отдыха педагогических и иных работников организаций, осуществляющих образовательную деятельность (утв. Приказом Министерства образования и науки РФ от 11 мая 2016 г. N 536).</w:t>
      </w:r>
    </w:p>
    <w:p w14:paraId="24FB8B7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p>
    <w:p w14:paraId="24FB8B7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6.5.</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b/>
          <w:sz w:val="24"/>
          <w:szCs w:val="24"/>
          <w:lang w:eastAsia="ru-RU"/>
        </w:rPr>
        <w:t>В отношении регулирования вопросов рабочего времени стороны договорились:</w:t>
      </w:r>
    </w:p>
    <w:p w14:paraId="24FB8B7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hAnsi="Times New Roman"/>
          <w:sz w:val="24"/>
          <w:szCs w:val="24"/>
        </w:rPr>
      </w:pPr>
      <w:r w:rsidRPr="007808C1">
        <w:rPr>
          <w:rFonts w:ascii="Times New Roman" w:hAnsi="Times New Roman"/>
          <w:b/>
          <w:sz w:val="24"/>
          <w:szCs w:val="24"/>
        </w:rPr>
        <w:t>6.5.1.</w:t>
      </w:r>
      <w:r w:rsidRPr="007808C1">
        <w:rPr>
          <w:rFonts w:ascii="Times New Roman" w:hAnsi="Times New Roman"/>
          <w:sz w:val="24"/>
          <w:szCs w:val="24"/>
        </w:rPr>
        <w:t xml:space="preserve"> Объем учебной нагрузки педагогическим работникам устанавливается исходя из количества часов по учебному плану и программам, обеспеченности кадрами, других конкретных условий данной образовательной организации. </w:t>
      </w:r>
    </w:p>
    <w:p w14:paraId="24FB8B7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hAnsi="Times New Roman"/>
          <w:sz w:val="24"/>
          <w:szCs w:val="24"/>
        </w:rPr>
      </w:pPr>
      <w:r w:rsidRPr="007808C1">
        <w:rPr>
          <w:rFonts w:ascii="Times New Roman" w:hAnsi="Times New Roman"/>
          <w:sz w:val="24"/>
          <w:szCs w:val="24"/>
        </w:rPr>
        <w:t>Объем учебной нагрузки педагогического работника оговаривается в трудовом договоре, дополнительных соглашениях к нему, и может быть изменен сторонами только с письменного согласия работника либо при наступлении условий, установленных в нормативных актах РФ.</w:t>
      </w:r>
    </w:p>
    <w:p w14:paraId="24FB8B7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hAnsi="Times New Roman"/>
          <w:sz w:val="24"/>
          <w:szCs w:val="24"/>
        </w:rPr>
      </w:pPr>
      <w:r w:rsidRPr="007808C1">
        <w:rPr>
          <w:rFonts w:ascii="Times New Roman" w:hAnsi="Times New Roman"/>
          <w:sz w:val="24"/>
          <w:szCs w:val="24"/>
        </w:rPr>
        <w:lastRenderedPageBreak/>
        <w:t>Учебная нагрузка учителям, находящимся в отпуске по уходу за ребенком до трех лет, устанавливается на общих основаниях и передается на этот период для выполнения другими учителями.</w:t>
      </w:r>
    </w:p>
    <w:p w14:paraId="24FB8B80"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hAnsi="Times New Roman"/>
          <w:b/>
          <w:sz w:val="24"/>
          <w:szCs w:val="24"/>
        </w:rPr>
        <w:t>6.5.2.</w:t>
      </w:r>
      <w:r w:rsidRPr="007808C1">
        <w:rPr>
          <w:rFonts w:ascii="Times New Roman" w:hAnsi="Times New Roman"/>
          <w:sz w:val="24"/>
          <w:szCs w:val="24"/>
        </w:rPr>
        <w:t xml:space="preserve"> Учебная нагрузка учителей, преподавателей и других педагогических работников распределяется исходя из количества часов по учебному плану, обеспеченности педагогическими кадрами, иных условий.  </w:t>
      </w:r>
    </w:p>
    <w:p w14:paraId="24FB8B81"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hAnsi="Times New Roman"/>
          <w:sz w:val="24"/>
          <w:szCs w:val="24"/>
        </w:rPr>
        <w:t xml:space="preserve">В состав тарификационной комиссии включаются представители профкома учреждения. </w:t>
      </w:r>
    </w:p>
    <w:p w14:paraId="24FB8B82"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hAnsi="Times New Roman"/>
          <w:sz w:val="24"/>
          <w:szCs w:val="24"/>
        </w:rPr>
        <w:t xml:space="preserve">Объем учебной нагрузки (педагогической работы) более или менее нормы часов за ставку заработной платы устанавливается только с письменного согласия работника. </w:t>
      </w:r>
    </w:p>
    <w:p w14:paraId="24FB8B83" w14:textId="77777777" w:rsidR="00E34005" w:rsidRPr="007808C1" w:rsidRDefault="00E34005" w:rsidP="00E34005">
      <w:pPr>
        <w:spacing w:after="0" w:line="240" w:lineRule="auto"/>
        <w:ind w:firstLine="567"/>
        <w:jc w:val="both"/>
        <w:rPr>
          <w:rFonts w:ascii="Times New Roman" w:hAnsi="Times New Roman"/>
          <w:color w:val="FF0000"/>
          <w:sz w:val="24"/>
          <w:szCs w:val="24"/>
          <w:u w:val="single"/>
        </w:rPr>
      </w:pPr>
      <w:r w:rsidRPr="007808C1">
        <w:rPr>
          <w:rFonts w:ascii="Times New Roman" w:hAnsi="Times New Roman"/>
          <w:b/>
          <w:sz w:val="24"/>
          <w:szCs w:val="24"/>
        </w:rPr>
        <w:t>6.5.3.</w:t>
      </w:r>
      <w:r w:rsidRPr="007808C1">
        <w:rPr>
          <w:rFonts w:ascii="Times New Roman" w:hAnsi="Times New Roman"/>
          <w:sz w:val="24"/>
          <w:szCs w:val="24"/>
        </w:rPr>
        <w:t xml:space="preserve"> Учебную (педагогическую) нагрузку на новый учебный год устанавливает работодатель по согласованию с профкомом до ухода работников в отпуск, информация доводится до работников в письменной форме. В определенных нормативными актами случаях (изменение количества классов, групп, численного состава работников организации и т.п.) возможно проводить корректировку учебной (педагогической) нагрузки до начала нового учебного года.</w:t>
      </w:r>
      <w:r w:rsidRPr="007808C1">
        <w:rPr>
          <w:rFonts w:ascii="Times New Roman" w:hAnsi="Times New Roman"/>
          <w:color w:val="FF0000"/>
          <w:sz w:val="24"/>
          <w:szCs w:val="24"/>
          <w:u w:val="single"/>
        </w:rPr>
        <w:t xml:space="preserve"> </w:t>
      </w:r>
    </w:p>
    <w:p w14:paraId="24FB8B84" w14:textId="77777777" w:rsidR="00E34005" w:rsidRPr="007808C1" w:rsidRDefault="00E34005" w:rsidP="00E34005">
      <w:pPr>
        <w:spacing w:after="0" w:line="240" w:lineRule="auto"/>
        <w:ind w:firstLine="567"/>
        <w:jc w:val="both"/>
        <w:rPr>
          <w:rFonts w:ascii="Times New Roman" w:eastAsia="Times New Roman" w:hAnsi="Times New Roman"/>
          <w:sz w:val="24"/>
          <w:szCs w:val="24"/>
        </w:rPr>
      </w:pPr>
      <w:r w:rsidRPr="007808C1">
        <w:rPr>
          <w:rFonts w:ascii="Times New Roman" w:hAnsi="Times New Roman"/>
          <w:sz w:val="24"/>
          <w:szCs w:val="24"/>
        </w:rPr>
        <w:t>При распределении учебной (педагогической) нагрузки учитываются нормы Приложения № 2 к приказу Минобрнауки России от 22.12.2014 №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(далее-Приказ № 1601):</w:t>
      </w:r>
    </w:p>
    <w:p w14:paraId="24FB8B85"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Объем учебной нагрузки педагогических работников, выполняющих учебную (преподавательскую) работу, определяется ежегодно на начало учебного года и устанавливается локальным нормативным актом организации, осуществляющей образовательную деятельность.</w:t>
      </w:r>
    </w:p>
    <w:p w14:paraId="24FB8B86"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Объем учебной нагрузки, установленный педагогическому работнику, оговаривается в трудовом договоре, заключаемом педагогическим работником с организацией, осуществляющей образовательную деятельность.</w:t>
      </w:r>
    </w:p>
    <w:p w14:paraId="24FB8B87"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xml:space="preserve">- Объем учебной нагрузки педагогических работников, установленный на начало учебного года, не может быть изменен в текущем учебном году  по инициативе работодателя за исключением изменения объема учебной нагрузки педагогических работников, указанных в </w:t>
      </w:r>
      <w:hyperlink r:id="rId16" w:history="1">
        <w:r w:rsidRPr="007808C1">
          <w:rPr>
            <w:rFonts w:ascii="Times New Roman" w:eastAsia="Times New Roman" w:hAnsi="Times New Roman"/>
            <w:sz w:val="24"/>
            <w:szCs w:val="24"/>
          </w:rPr>
          <w:t>подпункте 2.8.1</w:t>
        </w:r>
      </w:hyperlink>
      <w:r w:rsidRPr="007808C1">
        <w:rPr>
          <w:rFonts w:ascii="Times New Roman" w:eastAsia="Times New Roman" w:hAnsi="Times New Roman"/>
          <w:sz w:val="24"/>
          <w:szCs w:val="24"/>
        </w:rPr>
        <w:t xml:space="preserve"> приложения № 1 к Приказу № 1601, в сторону ее снижения, связанного с уменьшением количества часов по учебным планам, учебным графикам, сокращением количества обучающихся, занимающихся, групп, сокращением количества классов (классов-комплектов).</w:t>
      </w:r>
    </w:p>
    <w:p w14:paraId="24FB8B88"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Объем учебной нагрузки педагогических работников, не может быть изменен по инициативе работодателя на следующий учебный год за исключением случаев изменения учебной нагрузки педагогических работников, связанного с уменьшением количества часов по учебным планам, учебным графикам, сокращением количества обучающихся, занимающихся, групп, сокращением количества классов (классов-комплектов).</w:t>
      </w:r>
    </w:p>
    <w:p w14:paraId="24FB8B89"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xml:space="preserve">- Временное или постоянное изменение (увеличение или снижение) объема учебной нагрузки педагогических работников по сравнению с учебной нагрузкой, оговоренной в трудовом договоре, допускается только по соглашению сторон трудового договора, заключаемого в письменной форме, за исключением изменения объема учебной нагрузки педагогических работников в сторону его снижения, предусмотренного </w:t>
      </w:r>
      <w:hyperlink r:id="rId17" w:history="1">
        <w:r w:rsidRPr="007808C1">
          <w:rPr>
            <w:rFonts w:ascii="Times New Roman" w:eastAsia="Times New Roman" w:hAnsi="Times New Roman"/>
            <w:sz w:val="24"/>
            <w:szCs w:val="24"/>
          </w:rPr>
          <w:t>пунктами 1.5</w:t>
        </w:r>
      </w:hyperlink>
      <w:r w:rsidRPr="007808C1">
        <w:rPr>
          <w:rFonts w:ascii="Times New Roman" w:eastAsia="Times New Roman" w:hAnsi="Times New Roman"/>
          <w:sz w:val="24"/>
          <w:szCs w:val="24"/>
        </w:rPr>
        <w:t xml:space="preserve"> и </w:t>
      </w:r>
      <w:hyperlink w:anchor="Par0" w:history="1">
        <w:r w:rsidRPr="007808C1">
          <w:rPr>
            <w:rFonts w:ascii="Times New Roman" w:eastAsia="Times New Roman" w:hAnsi="Times New Roman"/>
            <w:sz w:val="24"/>
            <w:szCs w:val="24"/>
          </w:rPr>
          <w:t>1.6</w:t>
        </w:r>
      </w:hyperlink>
      <w:r w:rsidRPr="007808C1">
        <w:rPr>
          <w:rFonts w:ascii="Times New Roman" w:eastAsia="Times New Roman" w:hAnsi="Times New Roman"/>
          <w:sz w:val="24"/>
          <w:szCs w:val="24"/>
        </w:rPr>
        <w:t xml:space="preserve"> приложения № 2 к Приказу № 1601.</w:t>
      </w:r>
    </w:p>
    <w:p w14:paraId="24FB8B8A"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xml:space="preserve">- Об изменениях объема учебной нагрузки (увеличение или снижение), а также о причинах, вызвавших необходимость таких изменений, работодатель обязан уведомить педагогических работников в письменной форме </w:t>
      </w:r>
      <w:r w:rsidRPr="007808C1">
        <w:rPr>
          <w:rFonts w:ascii="Times New Roman" w:eastAsia="Times New Roman" w:hAnsi="Times New Roman"/>
          <w:b/>
          <w:sz w:val="24"/>
          <w:szCs w:val="24"/>
        </w:rPr>
        <w:t>не позднее, чем за два месяца до осуществления предполагаемых изменений</w:t>
      </w:r>
      <w:r w:rsidRPr="007808C1">
        <w:rPr>
          <w:rFonts w:ascii="Times New Roman" w:eastAsia="Times New Roman" w:hAnsi="Times New Roman"/>
          <w:sz w:val="24"/>
          <w:szCs w:val="24"/>
        </w:rPr>
        <w:t>, за исключением случаев, когда изменение объема учебной нагрузки осуществляется по соглашению сторон трудового договора.</w:t>
      </w:r>
    </w:p>
    <w:p w14:paraId="24FB8B8B"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xml:space="preserve">- Локальные нормативные акты организаций, осуществляющих образовательную деятельность, по вопросам определения учебной нагрузки педагогических работников, осуществляющих учебную (преподавательскую) работу, а также ее изменения принимаются с </w:t>
      </w:r>
      <w:r w:rsidRPr="007808C1">
        <w:rPr>
          <w:rFonts w:ascii="Times New Roman" w:eastAsia="Times New Roman" w:hAnsi="Times New Roman"/>
          <w:sz w:val="24"/>
          <w:szCs w:val="24"/>
        </w:rPr>
        <w:lastRenderedPageBreak/>
        <w:t>учетом мнения выборного органа первичной профсоюзной организации или иного представительного органа работников (при наличии такого представительного органа).</w:t>
      </w:r>
    </w:p>
    <w:p w14:paraId="24FB8B8C"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xml:space="preserve">- При определении учебной нагрузки на новый учебный год учителям и преподавателям, для которых организация, осуществляющая образовательную деятельность, является основным местом работы, сохраняется ее объем и обеспечивается преемственность преподавания учебных предметов, курсов, дисциплин (модулей) в классах (классах-комплектах), группах, за исключением случаев, предусмотренных </w:t>
      </w:r>
      <w:hyperlink r:id="rId18" w:history="1">
        <w:r w:rsidRPr="007808C1">
          <w:rPr>
            <w:rFonts w:ascii="Times New Roman" w:eastAsia="Times New Roman" w:hAnsi="Times New Roman"/>
            <w:sz w:val="24"/>
            <w:szCs w:val="24"/>
          </w:rPr>
          <w:t>пунктом 1.7</w:t>
        </w:r>
      </w:hyperlink>
      <w:r w:rsidRPr="007808C1">
        <w:rPr>
          <w:rFonts w:ascii="Times New Roman" w:eastAsia="Times New Roman" w:hAnsi="Times New Roman"/>
          <w:sz w:val="24"/>
          <w:szCs w:val="24"/>
        </w:rPr>
        <w:t xml:space="preserve"> приложения № 2 к Приказу № 1601.</w:t>
      </w:r>
    </w:p>
    <w:p w14:paraId="24FB8B8D"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Сохранение объема учебной нагрузки и преемственность преподавания учебных предметов, курсов, дисциплин (модулей) у учителей и преподавателей выпускных классов, групп обеспечивается путем предоставления им учебной нагрузки в классах (классах-комплектах), группах, в которых впервые начинается изучение преподаваемых этими учителями и преподавателями учебных предметов, курсов, дисциплин (модулей).</w:t>
      </w:r>
    </w:p>
    <w:p w14:paraId="24FB8B8E"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b/>
          <w:sz w:val="24"/>
          <w:szCs w:val="24"/>
          <w:lang w:eastAsia="ru-RU"/>
        </w:rPr>
        <w:t>6.5.4.</w:t>
      </w:r>
      <w:r w:rsidRPr="007808C1">
        <w:rPr>
          <w:rFonts w:ascii="Times New Roman" w:eastAsia="Times New Roman" w:hAnsi="Times New Roman"/>
          <w:sz w:val="24"/>
          <w:szCs w:val="24"/>
          <w:lang w:eastAsia="ru-RU"/>
        </w:rPr>
        <w:t xml:space="preserve"> Педагогическим работникам конкретные нормы времени устанавливаются только для выполнения той части педагогической работы, которая связана с преподавательской работой, и регулируется расписанием учебных занятий (нормируемая часть педагогической работы работников, ведущих преподавательскую работу).</w:t>
      </w:r>
    </w:p>
    <w:p w14:paraId="24FB8B8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Выполнение другой части педагогической работы педагогическими работниками, ведущими преподавательскую работу, осуществляется в течение рабочего времени, которое не конкретизировано по количеству часов, и регулируется графиками и планами работы, в том числе личными планами педагогического работника (нормируемая часть педагогической работы работников, ведущих преподавательскую работу).</w:t>
      </w:r>
    </w:p>
    <w:p w14:paraId="24FB8B9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6.5.5.</w:t>
      </w:r>
      <w:r w:rsidRPr="007808C1">
        <w:rPr>
          <w:rFonts w:ascii="Times New Roman" w:eastAsia="Times New Roman" w:hAnsi="Times New Roman"/>
          <w:sz w:val="24"/>
          <w:szCs w:val="24"/>
          <w:lang w:eastAsia="ru-RU"/>
        </w:rPr>
        <w:t xml:space="preserve"> Нормируемая часть педагогической работы работников, ведущих преподавательскую работу, определяется в астрономических часах и включает проводимые учебные (тренировочные) занятия (далее - занятия) независимо от их продолжительности и короткие перерывы (перемены) между каждым занятием, установленные для обучающихся, в том числе "динамическую паузу" (большую перемену) для обучающихся I класса. При этом учебная (преподавательская) нагрузка исчисляется исходя из продолжительности занятий, не превышающей 45 минут.</w:t>
      </w:r>
    </w:p>
    <w:p w14:paraId="24FB8B9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6.5.6.</w:t>
      </w:r>
      <w:r w:rsidRPr="007808C1">
        <w:rPr>
          <w:rFonts w:ascii="Times New Roman" w:eastAsia="Times New Roman" w:hAnsi="Times New Roman"/>
          <w:sz w:val="24"/>
          <w:szCs w:val="24"/>
          <w:lang w:eastAsia="ru-RU"/>
        </w:rPr>
        <w:t xml:space="preserve"> Выполнение учебной (преподавательской) нагрузки регулируется расписанием занятий. </w:t>
      </w:r>
    </w:p>
    <w:p w14:paraId="24FB8B9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Расписание уроков составляется и утверждается Работодателем по согласованию с Профкомом с учетом обеспеченности кадрами, педагогической целесообразности, соблюдением санитарно-гигиенических норм и максимальной экономией времени учителя, не допускающего перерывов между занятиями.</w:t>
      </w:r>
    </w:p>
    <w:p w14:paraId="24FB8B9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При составлении расписания занятий Работодатель обязан исключить нерациональные затраты времени работников, ведущих учебную нагрузку с тем, чтобы не нарушалась их непрерывная последовательность и не образовывались длительные перерывы между занятиями. </w:t>
      </w:r>
    </w:p>
    <w:p w14:paraId="24FB8B9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color w:val="000000" w:themeColor="text1"/>
          <w:sz w:val="24"/>
          <w:szCs w:val="24"/>
          <w:lang w:eastAsia="ru-RU"/>
        </w:rPr>
      </w:pPr>
      <w:r w:rsidRPr="007808C1">
        <w:rPr>
          <w:rFonts w:ascii="Times New Roman" w:eastAsia="Times New Roman" w:hAnsi="Times New Roman"/>
          <w:color w:val="000000" w:themeColor="text1"/>
          <w:sz w:val="24"/>
          <w:szCs w:val="24"/>
          <w:lang w:eastAsia="ru-RU"/>
        </w:rPr>
        <w:t>Длительным считается перерыв</w:t>
      </w:r>
      <w:r w:rsidR="000F5E2B" w:rsidRPr="007808C1">
        <w:rPr>
          <w:rFonts w:ascii="Times New Roman" w:eastAsia="Times New Roman" w:hAnsi="Times New Roman"/>
          <w:color w:val="000000" w:themeColor="text1"/>
          <w:sz w:val="24"/>
          <w:szCs w:val="24"/>
          <w:lang w:eastAsia="ru-RU"/>
        </w:rPr>
        <w:t xml:space="preserve"> свыше 1 академического часа.</w:t>
      </w:r>
    </w:p>
    <w:p w14:paraId="24FB8B95" w14:textId="77777777" w:rsidR="00E34005" w:rsidRPr="007808C1" w:rsidRDefault="00E34005" w:rsidP="00E34005">
      <w:pPr>
        <w:pStyle w:val="msonormalmrcssattr"/>
        <w:shd w:val="clear" w:color="auto" w:fill="FFFFFF"/>
        <w:spacing w:before="0" w:beforeAutospacing="0" w:after="0" w:afterAutospacing="0"/>
        <w:ind w:firstLine="540"/>
        <w:jc w:val="both"/>
      </w:pPr>
      <w:r w:rsidRPr="007808C1">
        <w:t>Расписание учебных занятий составляется до начала учебного года и должно быть доведено до сведения работников не позднее, чем за 2 дня до начала учебного года.</w:t>
      </w:r>
    </w:p>
    <w:p w14:paraId="24FB8B96" w14:textId="77777777" w:rsidR="00E34005" w:rsidRPr="007808C1" w:rsidRDefault="00E34005" w:rsidP="00E34005">
      <w:pPr>
        <w:pStyle w:val="msonormalmrcssattr"/>
        <w:shd w:val="clear" w:color="auto" w:fill="FFFFFF"/>
        <w:spacing w:before="0" w:beforeAutospacing="0" w:after="0" w:afterAutospacing="0"/>
        <w:ind w:firstLine="540"/>
        <w:jc w:val="both"/>
      </w:pPr>
      <w:r w:rsidRPr="007808C1">
        <w:t xml:space="preserve">Расписание занятий может быть изменено в течение учебного года при наличии объективных причин (изменение программы, заболевание сотрудников, др.). При изменении, новое расписание должно быть доведено до сведения работников максимально заблаговременно, но не позднее дня, предшествующего дате урока, преподаваемого педагогом по-новому или по старому расписанию. </w:t>
      </w:r>
    </w:p>
    <w:p w14:paraId="24FB8B9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6.5.7.</w:t>
      </w:r>
      <w:r w:rsidRPr="007808C1">
        <w:rPr>
          <w:rFonts w:ascii="Times New Roman" w:eastAsia="Times New Roman" w:hAnsi="Times New Roman"/>
          <w:sz w:val="24"/>
          <w:szCs w:val="24"/>
          <w:lang w:eastAsia="ru-RU"/>
        </w:rPr>
        <w:t xml:space="preserve"> В дни недели (периоды времени, в течение которых функционирует организация), свободные для работников, ведущих преподавательскую работу, от проведения занятий по расписанию и выполнения непосредственно в организации иных должностных обязанностей, предусмотренных квалификационными характеристиками по занимаемой должности, а также от выполнения дополнительных видов работ за дополнительную оплату, обязательное присутствие в организации не требуется.</w:t>
      </w:r>
    </w:p>
    <w:p w14:paraId="24FB8B9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6.5.8.</w:t>
      </w:r>
      <w:r w:rsidRPr="007808C1">
        <w:rPr>
          <w:rFonts w:ascii="Times New Roman" w:eastAsia="Times New Roman" w:hAnsi="Times New Roman"/>
          <w:sz w:val="24"/>
          <w:szCs w:val="24"/>
          <w:lang w:eastAsia="ru-RU"/>
        </w:rPr>
        <w:t xml:space="preserve"> Педагогическим работникам может предоставляться один методический день в неделю, свободный от преподавательской работы (ведения уроков, занятий), для методической </w:t>
      </w:r>
      <w:r w:rsidRPr="007808C1">
        <w:rPr>
          <w:rFonts w:ascii="Times New Roman" w:eastAsia="Times New Roman" w:hAnsi="Times New Roman"/>
          <w:sz w:val="24"/>
          <w:szCs w:val="24"/>
          <w:lang w:eastAsia="ru-RU"/>
        </w:rPr>
        <w:lastRenderedPageBreak/>
        <w:t>работы и повышения профессиональной квалификации.</w:t>
      </w:r>
    </w:p>
    <w:p w14:paraId="24FB8B9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color w:val="FF0000"/>
          <w:sz w:val="24"/>
          <w:szCs w:val="24"/>
          <w:lang w:eastAsia="ru-RU"/>
        </w:rPr>
      </w:pPr>
      <w:r w:rsidRPr="007808C1">
        <w:rPr>
          <w:rFonts w:ascii="Times New Roman" w:eastAsia="Times New Roman" w:hAnsi="Times New Roman"/>
          <w:sz w:val="24"/>
          <w:szCs w:val="24"/>
          <w:lang w:eastAsia="ru-RU"/>
        </w:rPr>
        <w:t xml:space="preserve"> В методический день обязательное присутствие работника в организации не требуется, за исключением посещения мероприятий, предусмотренных планом работы учреждения, присутствие на которых является для работника обязательным.</w:t>
      </w:r>
      <w:r w:rsidR="00675491" w:rsidRPr="007808C1">
        <w:rPr>
          <w:rFonts w:ascii="Times New Roman" w:eastAsia="Times New Roman" w:hAnsi="Times New Roman"/>
          <w:sz w:val="24"/>
          <w:szCs w:val="24"/>
          <w:lang w:eastAsia="ru-RU"/>
        </w:rPr>
        <w:t xml:space="preserve"> </w:t>
      </w:r>
    </w:p>
    <w:p w14:paraId="24FB8B9A" w14:textId="77777777" w:rsidR="00E34005" w:rsidRPr="007808C1" w:rsidRDefault="00E34005" w:rsidP="00CB3CAC">
      <w:pPr>
        <w:ind w:firstLine="567"/>
        <w:jc w:val="both"/>
        <w:rPr>
          <w:rFonts w:ascii="Times New Roman" w:eastAsia="Times New Roman" w:hAnsi="Times New Roman"/>
          <w:sz w:val="24"/>
          <w:szCs w:val="24"/>
          <w:lang w:eastAsia="ru-RU"/>
        </w:rPr>
      </w:pPr>
      <w:r w:rsidRPr="007808C1">
        <w:rPr>
          <w:rFonts w:ascii="Times New Roman" w:hAnsi="Times New Roman"/>
          <w:color w:val="000000" w:themeColor="text1"/>
          <w:sz w:val="24"/>
          <w:szCs w:val="24"/>
        </w:rPr>
        <w:t xml:space="preserve">Методический день </w:t>
      </w:r>
      <w:proofErr w:type="gramStart"/>
      <w:r w:rsidRPr="007808C1">
        <w:rPr>
          <w:rFonts w:ascii="Times New Roman" w:hAnsi="Times New Roman"/>
          <w:color w:val="000000" w:themeColor="text1"/>
          <w:sz w:val="24"/>
          <w:szCs w:val="24"/>
        </w:rPr>
        <w:t>не  является</w:t>
      </w:r>
      <w:proofErr w:type="gramEnd"/>
      <w:r w:rsidRPr="007808C1">
        <w:rPr>
          <w:rFonts w:ascii="Times New Roman" w:hAnsi="Times New Roman"/>
          <w:color w:val="000000" w:themeColor="text1"/>
          <w:sz w:val="24"/>
          <w:szCs w:val="24"/>
        </w:rPr>
        <w:t xml:space="preserve"> выходным днем. Предоставление свободного дня для методической работы и повышения квалификации не освобождает работника от участия в этот день в работе педагогических советов, совещаний и иных мероприятий, проводимых по планам, расписаниям и графикам организации. </w:t>
      </w:r>
    </w:p>
    <w:p w14:paraId="24FB8B9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6.6</w:t>
      </w:r>
      <w:r w:rsidRPr="007808C1">
        <w:rPr>
          <w:rFonts w:ascii="Times New Roman" w:eastAsia="Times New Roman" w:hAnsi="Times New Roman"/>
          <w:sz w:val="24"/>
          <w:szCs w:val="24"/>
          <w:lang w:eastAsia="ru-RU"/>
        </w:rPr>
        <w:t xml:space="preserve">. Неполное рабочее время – неполный рабочий день или неполная рабочая неделя может устанавливаться по соглашению между работником и работодателем в письменной форме как при приеме на работу, так и впоследствии. </w:t>
      </w:r>
    </w:p>
    <w:p w14:paraId="24FB8B9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Работодатель обязан устанавливать неполный рабочий день (смену) или неполную рабочую неделю по просьбе беременной женщины, одного из родителей (опекуна, попечителя), имеющего ребенка в возрасте до четырнадцати лет (ребенка-инвалида в возрасте до восемнадцати лет), а также лица, осуществляющего уход за больным членом семьи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14:paraId="24FB8B9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При работе на условиях неполного рабочего времени оплата труда работника производится пропорционально отработанному им времени или в зависимости от выполненного им объема работ.</w:t>
      </w:r>
      <w:r w:rsidRPr="007808C1">
        <w:rPr>
          <w:rFonts w:ascii="Times New Roman" w:eastAsia="Times New Roman" w:hAnsi="Times New Roman"/>
          <w:sz w:val="24"/>
          <w:szCs w:val="24"/>
          <w:lang w:val="en-US" w:eastAsia="ru-RU"/>
        </w:rPr>
        <w:t>     </w:t>
      </w:r>
    </w:p>
    <w:p w14:paraId="24FB8B9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Работа на условиях неполного рабочего времени не влечет для работников каких-либо ограничений продолжительности ежегодного основного оплачиваемого отпуска, исчисления трудового стажа и других трудовых прав. </w:t>
      </w:r>
    </w:p>
    <w:p w14:paraId="24FB8B9F" w14:textId="77777777" w:rsidR="00E34005" w:rsidRPr="007808C1" w:rsidRDefault="00E34005" w:rsidP="00E34005">
      <w:pPr>
        <w:autoSpaceDE w:val="0"/>
        <w:autoSpaceDN w:val="0"/>
        <w:adjustRightInd w:val="0"/>
        <w:spacing w:after="0" w:line="240" w:lineRule="auto"/>
        <w:ind w:firstLine="567"/>
        <w:jc w:val="both"/>
        <w:rPr>
          <w:rFonts w:ascii="Times New Roman" w:hAnsi="Times New Roman"/>
          <w:sz w:val="24"/>
          <w:szCs w:val="24"/>
          <w:lang w:eastAsia="ru-RU"/>
        </w:rPr>
      </w:pPr>
      <w:r w:rsidRPr="007808C1">
        <w:rPr>
          <w:rFonts w:ascii="Times New Roman" w:eastAsia="Times New Roman" w:hAnsi="Times New Roman"/>
          <w:b/>
          <w:sz w:val="24"/>
          <w:szCs w:val="24"/>
          <w:lang w:eastAsia="ru-RU"/>
        </w:rPr>
        <w:t>6.7.</w:t>
      </w:r>
      <w:r w:rsidRPr="007808C1">
        <w:rPr>
          <w:rFonts w:ascii="Times New Roman" w:eastAsia="Times New Roman" w:hAnsi="Times New Roman"/>
          <w:sz w:val="24"/>
          <w:szCs w:val="24"/>
          <w:lang w:eastAsia="ru-RU"/>
        </w:rPr>
        <w:t xml:space="preserve"> При сменной работе каждая группа работников должна производить работу в течение установленной продолжительности рабочего времени в соответствии с графиком сменности. Графики работы утверждаются Работодателем по согласованию с Профкомом и доводятся до сведения работников не позднее, чем за один месяц до введения их в действие (ст. 103 ТК РФ). При составлении графиков работы педагогических и иных работников перерывы в рабочем времени, составляющие более двух часов подряд, не связанные с их отдыхом и приемом пищи, не допускаются, за исключением случаев, предусмотренных </w:t>
      </w:r>
      <w:r w:rsidRPr="007808C1">
        <w:rPr>
          <w:rFonts w:ascii="Times New Roman" w:hAnsi="Times New Roman"/>
          <w:sz w:val="24"/>
          <w:szCs w:val="24"/>
          <w:lang w:eastAsia="ru-RU"/>
        </w:rPr>
        <w:t>Приказом Минобрнауки России от 11.05.2016 N 536 "Об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w:t>
      </w:r>
    </w:p>
    <w:p w14:paraId="24FB8BA0"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6.8.</w:t>
      </w:r>
      <w:r w:rsidRPr="007808C1">
        <w:rPr>
          <w:rFonts w:ascii="Times New Roman" w:eastAsia="Times New Roman" w:hAnsi="Times New Roman"/>
          <w:sz w:val="24"/>
          <w:szCs w:val="24"/>
          <w:lang w:eastAsia="ru-RU"/>
        </w:rPr>
        <w:t xml:space="preserve"> В организации в соответствии с положениями подпунктов 2), 3), 4) и 5) п.2.3. </w:t>
      </w:r>
      <w:r w:rsidRPr="007808C1">
        <w:rPr>
          <w:rFonts w:ascii="Times New Roman" w:eastAsia="Times New Roman" w:hAnsi="Times New Roman"/>
          <w:kern w:val="2"/>
          <w:sz w:val="24"/>
          <w:szCs w:val="24"/>
          <w:lang w:eastAsia="ar-SA"/>
        </w:rPr>
        <w:t>Приказа Минобрнауки России от 11.05.2016 N 536, и для удобства регулирования, р</w:t>
      </w:r>
      <w:r w:rsidRPr="007808C1">
        <w:rPr>
          <w:rFonts w:ascii="Times New Roman" w:eastAsia="Times New Roman" w:hAnsi="Times New Roman"/>
          <w:sz w:val="24"/>
          <w:szCs w:val="24"/>
          <w:lang w:eastAsia="ru-RU"/>
        </w:rPr>
        <w:t>аботодателем по согласованию с Профкомом утверждаются:</w:t>
      </w:r>
    </w:p>
    <w:p w14:paraId="24FB8BA1"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локальный акт, регулирующий ведение журнала и дневников обучающихся в электронной (либо в бумажной) форме;</w:t>
      </w:r>
    </w:p>
    <w:p w14:paraId="24FB8BA2"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локальный акт, регулирующий организацию и проведение методической, диагностической и консультативной помощи родителям (законным представителям) обучающихся;</w:t>
      </w:r>
    </w:p>
    <w:p w14:paraId="24FB8BA3"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планы и графики организации по выполнению обязанностей, связанных с участием в работе педагогических советов, методических советов (объединений), работой по проведению родительских собраний;</w:t>
      </w:r>
    </w:p>
    <w:p w14:paraId="24FB8BA4"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-локальный акт, регулирующий порядок и условия выполнения дополнительной индивидуальной и (или) групповой работы с обучающимися, участия в оздоровительных, воспитательных и других мероприятиях, проводимых в целях реализации образовательных программ в организации, включая участие в концертной деятельности, конкурсах, состязаниях, спортивных соревнованиях, тренировочных сборах, экскурсиях, других формах учебной деятельности; а также графики, планы, расписания, касающиеся  выполнения данной работы.</w:t>
      </w:r>
    </w:p>
    <w:p w14:paraId="24FB8BA5" w14:textId="77777777" w:rsidR="00E34005" w:rsidRPr="007808C1" w:rsidRDefault="00E34005" w:rsidP="00E34005">
      <w:pPr>
        <w:widowControl w:val="0"/>
        <w:suppressAutoHyphens/>
        <w:autoSpaceDE w:val="0"/>
        <w:spacing w:after="0" w:line="240" w:lineRule="auto"/>
        <w:ind w:firstLine="539"/>
        <w:jc w:val="both"/>
        <w:rPr>
          <w:rFonts w:ascii="Times New Roman" w:eastAsia="Times New Roman" w:hAnsi="Times New Roman"/>
          <w:color w:val="000000" w:themeColor="text1"/>
          <w:kern w:val="2"/>
          <w:sz w:val="24"/>
          <w:szCs w:val="24"/>
          <w:lang w:eastAsia="ar-SA"/>
        </w:rPr>
      </w:pPr>
      <w:r w:rsidRPr="007808C1">
        <w:rPr>
          <w:rFonts w:ascii="Times New Roman" w:eastAsia="Times New Roman" w:hAnsi="Times New Roman"/>
          <w:b/>
          <w:kern w:val="2"/>
          <w:sz w:val="24"/>
          <w:szCs w:val="24"/>
          <w:lang w:eastAsia="ar-SA"/>
        </w:rPr>
        <w:t>6.9</w:t>
      </w:r>
      <w:r w:rsidRPr="007808C1">
        <w:rPr>
          <w:rFonts w:ascii="Times New Roman" w:eastAsia="Times New Roman" w:hAnsi="Times New Roman"/>
          <w:b/>
          <w:color w:val="FF0000"/>
          <w:kern w:val="2"/>
          <w:sz w:val="24"/>
          <w:szCs w:val="24"/>
          <w:lang w:eastAsia="ar-SA"/>
        </w:rPr>
        <w:t>.</w:t>
      </w:r>
      <w:r w:rsidRPr="007808C1">
        <w:rPr>
          <w:rFonts w:ascii="Times New Roman" w:eastAsia="Times New Roman" w:hAnsi="Times New Roman"/>
          <w:color w:val="FF0000"/>
          <w:kern w:val="2"/>
          <w:sz w:val="24"/>
          <w:szCs w:val="24"/>
          <w:lang w:eastAsia="ar-SA"/>
        </w:rPr>
        <w:t xml:space="preserve"> </w:t>
      </w:r>
      <w:r w:rsidRPr="007808C1">
        <w:rPr>
          <w:rFonts w:ascii="Times New Roman" w:hAnsi="Times New Roman"/>
          <w:color w:val="000000" w:themeColor="text1"/>
          <w:sz w:val="24"/>
          <w:szCs w:val="24"/>
          <w:lang w:eastAsia="ru-RU"/>
        </w:rPr>
        <w:t xml:space="preserve">В течение рабочего дня (смены) работнику должен быть предоставлен перерыв для отдыха и питания продолжительностью не более двух часов и не менее 30 минут, который в </w:t>
      </w:r>
      <w:r w:rsidRPr="007808C1">
        <w:rPr>
          <w:rFonts w:ascii="Times New Roman" w:hAnsi="Times New Roman"/>
          <w:color w:val="000000" w:themeColor="text1"/>
          <w:sz w:val="24"/>
          <w:szCs w:val="24"/>
          <w:lang w:eastAsia="ru-RU"/>
        </w:rPr>
        <w:lastRenderedPageBreak/>
        <w:t xml:space="preserve">рабочее время не включается. </w:t>
      </w:r>
      <w:r w:rsidRPr="007808C1">
        <w:rPr>
          <w:rFonts w:ascii="Times New Roman" w:hAnsi="Times New Roman"/>
          <w:color w:val="000000" w:themeColor="text1"/>
          <w:sz w:val="24"/>
          <w:szCs w:val="24"/>
          <w:u w:val="single"/>
          <w:lang w:eastAsia="ru-RU"/>
        </w:rPr>
        <w:t>Правилами внутреннего трудового распорядка или трудовым договором</w:t>
      </w:r>
      <w:r w:rsidRPr="007808C1">
        <w:rPr>
          <w:rFonts w:ascii="Times New Roman" w:hAnsi="Times New Roman"/>
          <w:color w:val="000000" w:themeColor="text1"/>
          <w:sz w:val="24"/>
          <w:szCs w:val="24"/>
          <w:lang w:eastAsia="ru-RU"/>
        </w:rPr>
        <w:t xml:space="preserve"> может быть предусмотрено, что указанный перерыв может не предоставляться работнику, если установленная для него продолжительность ежедневной работы (смены) не превышает четырех часов.</w:t>
      </w:r>
    </w:p>
    <w:p w14:paraId="24FB8BA6" w14:textId="77777777" w:rsidR="00E34005" w:rsidRPr="007808C1" w:rsidRDefault="00E34005" w:rsidP="00E34005">
      <w:pPr>
        <w:autoSpaceDE w:val="0"/>
        <w:autoSpaceDN w:val="0"/>
        <w:adjustRightInd w:val="0"/>
        <w:spacing w:after="0" w:line="240" w:lineRule="auto"/>
        <w:ind w:firstLine="539"/>
        <w:jc w:val="both"/>
        <w:rPr>
          <w:rFonts w:ascii="Times New Roman" w:hAnsi="Times New Roman"/>
          <w:sz w:val="24"/>
          <w:szCs w:val="24"/>
          <w:lang w:eastAsia="ru-RU"/>
        </w:rPr>
      </w:pPr>
      <w:r w:rsidRPr="007808C1">
        <w:rPr>
          <w:rFonts w:ascii="Times New Roman" w:hAnsi="Times New Roman"/>
          <w:sz w:val="24"/>
          <w:szCs w:val="24"/>
          <w:lang w:eastAsia="ru-RU"/>
        </w:rPr>
        <w:t>Время предоставления перерыва и его конкретная продолжительность устанавливаются правилами внутреннего трудового распорядка или по соглашению между работником и работодателем.</w:t>
      </w:r>
    </w:p>
    <w:p w14:paraId="24FB8BA7" w14:textId="77777777" w:rsidR="00E34005" w:rsidRPr="007808C1" w:rsidRDefault="00E34005" w:rsidP="00E34005">
      <w:pPr>
        <w:autoSpaceDE w:val="0"/>
        <w:autoSpaceDN w:val="0"/>
        <w:adjustRightInd w:val="0"/>
        <w:spacing w:after="0" w:line="240" w:lineRule="auto"/>
        <w:ind w:firstLine="539"/>
        <w:jc w:val="both"/>
        <w:rPr>
          <w:rFonts w:ascii="Times New Roman" w:hAnsi="Times New Roman"/>
          <w:sz w:val="24"/>
          <w:szCs w:val="24"/>
          <w:u w:val="single"/>
          <w:lang w:eastAsia="ru-RU"/>
        </w:rPr>
      </w:pPr>
      <w:r w:rsidRPr="007808C1">
        <w:rPr>
          <w:rFonts w:ascii="Times New Roman" w:hAnsi="Times New Roman"/>
          <w:sz w:val="24"/>
          <w:szCs w:val="24"/>
          <w:lang w:eastAsia="ru-RU"/>
        </w:rPr>
        <w:t xml:space="preserve">На работах, где по условиям производства (работы) предоставление перерыва для отдыха и питания невозможно, работодатель обязан обеспечить работнику возможность отдыха и приема пищи в рабочее время. Перечень таких работ, а также места для отдыха и приема пищи устанавливаются </w:t>
      </w:r>
      <w:r w:rsidRPr="007808C1">
        <w:rPr>
          <w:rFonts w:ascii="Times New Roman" w:hAnsi="Times New Roman"/>
          <w:sz w:val="24"/>
          <w:szCs w:val="24"/>
          <w:u w:val="single"/>
          <w:lang w:eastAsia="ru-RU"/>
        </w:rPr>
        <w:t>правилами внутреннего трудового распорядка.</w:t>
      </w:r>
    </w:p>
    <w:p w14:paraId="24FB8BA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u w:val="single"/>
          <w:lang w:eastAsia="ru-RU"/>
        </w:rPr>
      </w:pPr>
      <w:r w:rsidRPr="007808C1">
        <w:rPr>
          <w:rFonts w:ascii="Times New Roman" w:eastAsia="Times New Roman" w:hAnsi="Times New Roman"/>
          <w:b/>
          <w:sz w:val="24"/>
          <w:szCs w:val="24"/>
          <w:lang w:eastAsia="ru-RU"/>
        </w:rPr>
        <w:t>6.10</w:t>
      </w:r>
      <w:r w:rsidRPr="007808C1">
        <w:rPr>
          <w:rFonts w:ascii="Times New Roman" w:eastAsia="Times New Roman" w:hAnsi="Times New Roman"/>
          <w:sz w:val="24"/>
          <w:szCs w:val="24"/>
          <w:lang w:eastAsia="ru-RU"/>
        </w:rPr>
        <w:t>. При составлении графика дежурств в организации работников, ведущих преподавательскую работу, в период проведения занятий, до их начала и после окончания занятий, учитываются сменность работы организации, режим рабочего времени каждого работника, ведущего преподавательскую работу, в соответствии с расписанием занятий, общим планом мероприятий, а также другие особенности работы, с тем</w:t>
      </w:r>
      <w:r w:rsidR="001E40DD"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 xml:space="preserve"> чтобы не допускать случаев длительного дежурства работников, ведущих преподавательскую работу, и дежурства в дни, когда учебная (тренировочная) нагрузка отсутствует или незначительна. В дни работы работники, ведущие преподавательскую работу, привлекаются к дежурству в организации не ранее чем за 20 минут до начала занятий и не позднее 20 минут после окончания их последнего занятия (п.2.3. Приказ Минобрнауки России от 11.05.2016 N 536 "Об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w:t>
      </w:r>
      <w:r w:rsidRPr="007808C1">
        <w:rPr>
          <w:rFonts w:ascii="Times New Roman" w:eastAsia="Times New Roman" w:hAnsi="Times New Roman"/>
          <w:sz w:val="24"/>
          <w:szCs w:val="24"/>
          <w:u w:val="single"/>
          <w:lang w:eastAsia="ru-RU"/>
        </w:rPr>
        <w:t xml:space="preserve"> </w:t>
      </w:r>
    </w:p>
    <w:p w14:paraId="24FB8BA9"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bCs/>
          <w:kern w:val="2"/>
          <w:sz w:val="24"/>
          <w:szCs w:val="24"/>
          <w:lang w:eastAsia="ar-SA"/>
        </w:rPr>
      </w:pPr>
      <w:r w:rsidRPr="007808C1">
        <w:rPr>
          <w:rFonts w:ascii="Times New Roman" w:eastAsia="Times New Roman" w:hAnsi="Times New Roman"/>
          <w:bCs/>
          <w:kern w:val="2"/>
          <w:sz w:val="24"/>
          <w:szCs w:val="24"/>
          <w:lang w:eastAsia="ar-SA"/>
        </w:rPr>
        <w:t>Дежурство организуется Работодателем с учетом необходимости обеспечить бытовые нужды работников (ст.22 ТК РФ).</w:t>
      </w:r>
    </w:p>
    <w:p w14:paraId="24FB8BA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6.11</w:t>
      </w:r>
      <w:r w:rsidRPr="007808C1">
        <w:rPr>
          <w:rFonts w:ascii="Times New Roman" w:eastAsia="Times New Roman" w:hAnsi="Times New Roman"/>
          <w:sz w:val="24"/>
          <w:szCs w:val="24"/>
          <w:lang w:eastAsia="ru-RU"/>
        </w:rPr>
        <w:t xml:space="preserve">. При направлении Работодателем работника на профессиональное обучение или дополнительное профессиональное образование, на прохождение </w:t>
      </w:r>
      <w:hyperlink r:id="rId19" w:history="1">
        <w:r w:rsidRPr="007808C1">
          <w:rPr>
            <w:rFonts w:ascii="Times New Roman" w:eastAsia="Times New Roman" w:hAnsi="Times New Roman"/>
            <w:sz w:val="24"/>
            <w:szCs w:val="24"/>
            <w:lang w:eastAsia="ru-RU"/>
          </w:rPr>
          <w:t>независимой оценки квалификации</w:t>
        </w:r>
      </w:hyperlink>
      <w:r w:rsidRPr="007808C1">
        <w:rPr>
          <w:rFonts w:ascii="Times New Roman" w:eastAsia="Times New Roman" w:hAnsi="Times New Roman"/>
          <w:sz w:val="24"/>
          <w:szCs w:val="24"/>
          <w:lang w:eastAsia="ru-RU"/>
        </w:rPr>
        <w:t xml:space="preserve"> на соответствие положениям профессионального стандарта или квалификационным требованиям, установленным федеральными законами и иными нормативными правовыми актами Российской Федерации (далее - независимая оценка квалификации), с отрывом от работы за ним сохраняются место работы (должность) и средняя заработная плата по основному месту работы (ст.187 ТК РФ).</w:t>
      </w:r>
      <w:r w:rsidRPr="007808C1">
        <w:rPr>
          <w:rFonts w:ascii="Times New Roman" w:eastAsia="Times New Roman" w:hAnsi="Times New Roman"/>
          <w:b/>
          <w:sz w:val="24"/>
          <w:szCs w:val="24"/>
          <w:lang w:eastAsia="ru-RU"/>
        </w:rPr>
        <w:t xml:space="preserve"> </w:t>
      </w:r>
    </w:p>
    <w:p w14:paraId="24FB8BAB"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Работникам, направляемым на профессиональное обучение или дополнительное профессиональное образование, на прохождение независимой оценки квалификации с отрывом от работы в другую местность, производится оплата командировочных расходов в </w:t>
      </w:r>
      <w:hyperlink r:id="rId20" w:history="1">
        <w:r w:rsidRPr="007808C1">
          <w:rPr>
            <w:rFonts w:ascii="Times New Roman" w:eastAsia="Times New Roman" w:hAnsi="Times New Roman"/>
            <w:sz w:val="24"/>
            <w:szCs w:val="24"/>
            <w:lang w:eastAsia="ru-RU"/>
          </w:rPr>
          <w:t>порядке</w:t>
        </w:r>
      </w:hyperlink>
      <w:r w:rsidRPr="007808C1">
        <w:rPr>
          <w:rFonts w:ascii="Times New Roman" w:eastAsia="Times New Roman" w:hAnsi="Times New Roman"/>
          <w:sz w:val="24"/>
          <w:szCs w:val="24"/>
          <w:lang w:eastAsia="ru-RU"/>
        </w:rPr>
        <w:t xml:space="preserve"> и </w:t>
      </w:r>
      <w:hyperlink r:id="rId21" w:history="1">
        <w:r w:rsidRPr="007808C1">
          <w:rPr>
            <w:rFonts w:ascii="Times New Roman" w:eastAsia="Times New Roman" w:hAnsi="Times New Roman"/>
            <w:sz w:val="24"/>
            <w:szCs w:val="24"/>
            <w:lang w:eastAsia="ru-RU"/>
          </w:rPr>
          <w:t>размерах</w:t>
        </w:r>
      </w:hyperlink>
      <w:r w:rsidRPr="007808C1">
        <w:rPr>
          <w:rFonts w:ascii="Times New Roman" w:eastAsia="Times New Roman" w:hAnsi="Times New Roman"/>
          <w:sz w:val="24"/>
          <w:szCs w:val="24"/>
          <w:lang w:eastAsia="ru-RU"/>
        </w:rPr>
        <w:t>, которые предусмотрены для лиц, направляемых в служебные командировки. При направлении работодателем работника на прохождение независимой оценки квалификации оплата прохождения такой оценки осуществляется за счет средств работодателя.</w:t>
      </w:r>
    </w:p>
    <w:p w14:paraId="24FB8BAC"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6.12</w:t>
      </w:r>
      <w:r w:rsidRPr="007808C1">
        <w:rPr>
          <w:rFonts w:ascii="Times New Roman" w:eastAsia="Times New Roman" w:hAnsi="Times New Roman"/>
          <w:sz w:val="24"/>
          <w:szCs w:val="24"/>
          <w:lang w:eastAsia="ru-RU"/>
        </w:rPr>
        <w:t>. Периоды каникулярного времени, установленные для обучающихся организации и не совпадающие для педагогических работников и иных работников с установленными им соответственно ежегодными основными удлиненными и ежегодными дополнительными оплачиваемыми отпусками, ежегодными основными и ежегодными дополнительными оплачиваемыми отпусками (далее соответственно - каникулярное время и отпуск), являются для них рабочим временем с оплатой труда в соответствии с законодательством Российской Федерации.</w:t>
      </w:r>
    </w:p>
    <w:p w14:paraId="24FB8BAD"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color w:val="000000"/>
          <w:sz w:val="24"/>
          <w:szCs w:val="24"/>
          <w:lang w:eastAsia="ru-RU"/>
        </w:rPr>
        <w:t>В каникулярное время, не совпадающее с отпуском педагогических работников, уточняется режим их рабочего времени.</w:t>
      </w:r>
      <w:r w:rsidRPr="007808C1">
        <w:rPr>
          <w:rFonts w:ascii="Times New Roman" w:eastAsia="Times New Roman" w:hAnsi="Times New Roman"/>
          <w:sz w:val="24"/>
          <w:szCs w:val="24"/>
          <w:lang w:eastAsia="ru-RU"/>
        </w:rPr>
        <w:t xml:space="preserve"> </w:t>
      </w:r>
    </w:p>
    <w:p w14:paraId="24FB8BAE"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color w:val="000000"/>
          <w:sz w:val="24"/>
          <w:szCs w:val="24"/>
          <w:lang w:eastAsia="ru-RU"/>
        </w:rPr>
      </w:pPr>
      <w:r w:rsidRPr="00F44E4A">
        <w:rPr>
          <w:rFonts w:ascii="Times New Roman" w:eastAsia="Times New Roman" w:hAnsi="Times New Roman"/>
          <w:color w:val="000000"/>
          <w:sz w:val="24"/>
          <w:szCs w:val="24"/>
          <w:highlight w:val="yellow"/>
          <w:lang w:eastAsia="ru-RU"/>
        </w:rPr>
        <w:t>График работы в каникулы в отношении всех работников организации (с указанием характера и особенностей предстоящих работ) утверждается приказом руководителя и доводится до работников за 14 календарных дней до начала каникул.</w:t>
      </w:r>
    </w:p>
    <w:p w14:paraId="24FB8BAF"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p>
    <w:p w14:paraId="24FB8BB0"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Педагогические работники в каникулярное время выполняют педагогическую (в том числе методическую и организационную) работу, связанную с реализацией образовательной </w:t>
      </w:r>
      <w:r w:rsidRPr="007808C1">
        <w:rPr>
          <w:rFonts w:ascii="Times New Roman" w:eastAsia="Times New Roman" w:hAnsi="Times New Roman"/>
          <w:sz w:val="24"/>
          <w:szCs w:val="24"/>
          <w:lang w:eastAsia="ru-RU"/>
        </w:rPr>
        <w:lastRenderedPageBreak/>
        <w:t xml:space="preserve">программы в соответствии с  планом работы образовательной организации на данный период, в пределах нормируемой части их педагогической работы (установленного объема учебной (тренировочной) нагрузки (педагогической работы), определенной им до начала каникулярного времени, а также времени, необходимого для выполнения работ, предусмотренных </w:t>
      </w:r>
      <w:hyperlink r:id="rId22" w:anchor="Par68" w:tooltip="2.3. Другая часть педагогической работы, определяемая с учетом должностных обязанностей, предусмотренных квалификационными характеристиками по должностям, занимаемым работниками, ведущими преподавательскую работу, а также дополнительных видов работ, непос" w:history="1">
        <w:r w:rsidRPr="007808C1">
          <w:rPr>
            <w:rFonts w:ascii="Times New Roman" w:eastAsia="Times New Roman" w:hAnsi="Times New Roman"/>
            <w:sz w:val="24"/>
            <w:szCs w:val="24"/>
            <w:lang w:eastAsia="ru-RU"/>
          </w:rPr>
          <w:t>пунктом 2.3</w:t>
        </w:r>
      </w:hyperlink>
      <w:r w:rsidRPr="007808C1">
        <w:rPr>
          <w:rFonts w:ascii="Times New Roman" w:eastAsia="Times New Roman" w:hAnsi="Times New Roman"/>
          <w:sz w:val="24"/>
          <w:szCs w:val="24"/>
          <w:lang w:eastAsia="ru-RU"/>
        </w:rPr>
        <w:t xml:space="preserve"> Особенностей, утвержденных Приказом Минобрнауки России от 11.05.2016 N 536  (при условии, что выполнение таких работ планируется в каникулярное время).</w:t>
      </w:r>
    </w:p>
    <w:p w14:paraId="24FB8BB1"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Режим рабочего времени учителей, осуществляющих обучение детей на дому в соответствии с медицинским заключением, в каникулярное время определяется с учетом количества часов указанного обучения таких детей, установленного им до начала каникул.</w:t>
      </w:r>
    </w:p>
    <w:p w14:paraId="24FB8BB2"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Каникулярное время, не совпадающее с отпуском педагогических работников, используется также для их дополнительного профессионального образования в установленном трудовым законодательством порядке.</w:t>
      </w:r>
    </w:p>
    <w:p w14:paraId="24FB8BB3"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kern w:val="2"/>
          <w:sz w:val="24"/>
          <w:szCs w:val="24"/>
          <w:lang w:eastAsia="ar-SA"/>
        </w:rPr>
        <w:t xml:space="preserve">6.13. </w:t>
      </w:r>
      <w:r w:rsidRPr="007808C1">
        <w:rPr>
          <w:rFonts w:ascii="Times New Roman" w:eastAsia="Times New Roman" w:hAnsi="Times New Roman"/>
          <w:sz w:val="24"/>
          <w:szCs w:val="24"/>
          <w:lang w:eastAsia="ru-RU"/>
        </w:rPr>
        <w:t>Режим рабочего времени педагогических работников, принятых на работу в период летнего каникулярного времени обучающихся, определяется в пределах продолжительности рабочего времени или нормы часов педагогической работы в неделю, установленной за ставку заработной платы.</w:t>
      </w:r>
    </w:p>
    <w:p w14:paraId="24FB8BB4"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Для педагогических работников в каникулярное время, не совпадающее с очередным отпуском, может быть установлен суммированный учет рабочего времени в пределах месяца (ст.104 ТК РФ).</w:t>
      </w:r>
    </w:p>
    <w:p w14:paraId="24FB8BB5"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Режим рабочего времени руководителей образовательных организаций, должности которых поименованы в разделе II номенклатуры должностей, в каникулярное время, не совпадающее с их отпуском, определяется в пределах продолжительности рабочего времени, установленной по занимаемой должности.</w:t>
      </w:r>
    </w:p>
    <w:p w14:paraId="24FB8BB6"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Работники из числа учебно-вспомогательного и обслуживающего персонала организаций в период, не совпадающий с их отпуском, привлекаются для выполнения организационных и хозяйственных работ, не требующих специальных знаний и квалификации, в соответствии с законодательством Российской Федерации.  (п.4.5. Приказ Минобрнауки России от 11.05.2016 N 536).</w:t>
      </w:r>
    </w:p>
    <w:p w14:paraId="24FB8BB7"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6.14</w:t>
      </w:r>
      <w:r w:rsidRPr="007808C1">
        <w:rPr>
          <w:rFonts w:ascii="Times New Roman" w:eastAsia="Times New Roman" w:hAnsi="Times New Roman"/>
          <w:sz w:val="24"/>
          <w:szCs w:val="24"/>
          <w:lang w:eastAsia="ru-RU"/>
        </w:rPr>
        <w:t>. Продолжительность рабочего дня или смены, непосредственно предшествующих нерабочему праздничному дню, уменьшается на один час (ст. 95 ТК РФ)</w:t>
      </w:r>
    </w:p>
    <w:p w14:paraId="24FB8BB8"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eastAsia="Times New Roman" w:hAnsi="Times New Roman"/>
          <w:b/>
          <w:sz w:val="24"/>
          <w:szCs w:val="24"/>
          <w:lang w:eastAsia="ru-RU"/>
        </w:rPr>
        <w:t>6.15.</w:t>
      </w:r>
      <w:r w:rsidRPr="007808C1">
        <w:rPr>
          <w:rFonts w:ascii="Times New Roman" w:eastAsia="Times New Roman" w:hAnsi="Times New Roman"/>
          <w:sz w:val="24"/>
          <w:szCs w:val="24"/>
          <w:lang w:eastAsia="ru-RU"/>
        </w:rPr>
        <w:t xml:space="preserve"> </w:t>
      </w:r>
      <w:r w:rsidRPr="007808C1">
        <w:rPr>
          <w:rFonts w:ascii="Times New Roman" w:hAnsi="Times New Roman"/>
          <w:sz w:val="24"/>
          <w:szCs w:val="24"/>
        </w:rPr>
        <w:t xml:space="preserve">Работа в выходные и нерабочие праздничные дни запрещается. </w:t>
      </w:r>
    </w:p>
    <w:p w14:paraId="24FB8BB9"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hAnsi="Times New Roman"/>
          <w:sz w:val="24"/>
          <w:szCs w:val="24"/>
        </w:rPr>
        <w:t xml:space="preserve">Привлечение работников к работе в выходные и нерабочие праздничные дни производится с их письменного согласия и по согласованию с профкомом в случаях, предусмотренных статьей 113 ТК РФ. </w:t>
      </w:r>
    </w:p>
    <w:p w14:paraId="24FB8BB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6.16.</w:t>
      </w:r>
      <w:r w:rsidRPr="007808C1">
        <w:rPr>
          <w:rFonts w:ascii="Times New Roman" w:eastAsia="Times New Roman" w:hAnsi="Times New Roman"/>
          <w:sz w:val="24"/>
          <w:szCs w:val="24"/>
          <w:lang w:eastAsia="ru-RU"/>
        </w:rPr>
        <w:t xml:space="preserve"> Привлечение работников к работе в выходные и нерабочие праздничные дни без их согласия допускается в случаях:</w:t>
      </w:r>
    </w:p>
    <w:p w14:paraId="24FB8BB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для предотвращения катастрофы, производственной аварии либо устранения последствий катастрофы или стихийного бедствия;</w:t>
      </w:r>
    </w:p>
    <w:p w14:paraId="24FB8BB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для предотвращения несчастных случаев, уничтожения или порчи имущества работодателя, государственного или муниципального имущества;</w:t>
      </w:r>
    </w:p>
    <w:p w14:paraId="24FB8BB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для выполнения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 </w:t>
      </w:r>
    </w:p>
    <w:p w14:paraId="24FB8BBE"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eastAsia="Times New Roman" w:hAnsi="Times New Roman"/>
          <w:b/>
          <w:sz w:val="24"/>
          <w:szCs w:val="24"/>
          <w:lang w:eastAsia="ru-RU"/>
        </w:rPr>
        <w:t>6.17</w:t>
      </w:r>
      <w:r w:rsidRPr="007808C1">
        <w:rPr>
          <w:rFonts w:ascii="Times New Roman" w:eastAsia="Times New Roman" w:hAnsi="Times New Roman"/>
          <w:sz w:val="24"/>
          <w:szCs w:val="24"/>
          <w:lang w:eastAsia="ru-RU"/>
        </w:rPr>
        <w:t xml:space="preserve">. </w:t>
      </w:r>
      <w:r w:rsidRPr="007808C1">
        <w:rPr>
          <w:rFonts w:ascii="Times New Roman" w:hAnsi="Times New Roman"/>
          <w:sz w:val="24"/>
          <w:szCs w:val="24"/>
        </w:rPr>
        <w:t>Привлечение инвалидов, женщин, имеющих детей в возрасте до трех лет, к работе в выходные и нерабочие праздничные дни допускается только в случае, если такая работа не запрещена им по медицинским показаниям. При этом они должны быть ознакомлены в письменной форме со своим правом отказаться от работы в выходной или нерабочий праздничный день.</w:t>
      </w:r>
    </w:p>
    <w:p w14:paraId="24FB8BBF"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6.18</w:t>
      </w:r>
      <w:r w:rsidRPr="007808C1">
        <w:rPr>
          <w:rFonts w:ascii="Times New Roman" w:eastAsia="Times New Roman" w:hAnsi="Times New Roman"/>
          <w:sz w:val="24"/>
          <w:szCs w:val="24"/>
          <w:lang w:eastAsia="ru-RU"/>
        </w:rPr>
        <w:t>. Работа в выходной и нерабочий праздничный день оплачивается не менее чем в двойном размере в порядке, предусмотренном ст. 153 ТК РФ с учетом конституционно-</w:t>
      </w:r>
      <w:r w:rsidRPr="007808C1">
        <w:rPr>
          <w:rFonts w:ascii="Times New Roman" w:eastAsia="Times New Roman" w:hAnsi="Times New Roman"/>
          <w:sz w:val="24"/>
          <w:szCs w:val="24"/>
          <w:lang w:eastAsia="ru-RU"/>
        </w:rPr>
        <w:lastRenderedPageBreak/>
        <w:t xml:space="preserve">правового смысла выявленного Постановлением Конституционного Суда РФ от 28.06.2018 N 26-П. </w:t>
      </w:r>
    </w:p>
    <w:p w14:paraId="24FB8BC0"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u w:val="single"/>
          <w:lang w:eastAsia="ru-RU"/>
        </w:rPr>
      </w:pPr>
      <w:r w:rsidRPr="007808C1">
        <w:rPr>
          <w:rFonts w:ascii="Times New Roman" w:eastAsia="Times New Roman" w:hAnsi="Times New Roman"/>
          <w:sz w:val="24"/>
          <w:szCs w:val="24"/>
          <w:lang w:eastAsia="ru-RU"/>
        </w:rPr>
        <w:t xml:space="preserve">Для работников, получающих оклад (должностной оклад) и привлекавшихся к работе в выходные и (или) нерабочие праздничные дни сверх месячной нормы рабочего времени, если эта работа не компенсировалась предоставлением им другого дня отдыха, оплата за работу в выходной и (или) нерабочий праздничный день, </w:t>
      </w:r>
      <w:r w:rsidRPr="007808C1">
        <w:rPr>
          <w:rFonts w:ascii="Times New Roman" w:eastAsia="Times New Roman" w:hAnsi="Times New Roman"/>
          <w:sz w:val="24"/>
          <w:szCs w:val="24"/>
          <w:u w:val="single"/>
          <w:lang w:eastAsia="ru-RU"/>
        </w:rPr>
        <w:t>включает наряду с тарифной частью заработной платы</w:t>
      </w:r>
      <w:r w:rsidRPr="007808C1">
        <w:rPr>
          <w:rFonts w:ascii="Times New Roman" w:eastAsia="Times New Roman" w:hAnsi="Times New Roman"/>
          <w:sz w:val="24"/>
          <w:szCs w:val="24"/>
          <w:lang w:eastAsia="ru-RU"/>
        </w:rPr>
        <w:t xml:space="preserve">, исчисленной в размере не менее двойной дневной или часовой ставки (части оклада (должностного оклада) за день или час работы), </w:t>
      </w:r>
      <w:r w:rsidRPr="007808C1">
        <w:rPr>
          <w:rFonts w:ascii="Times New Roman" w:eastAsia="Times New Roman" w:hAnsi="Times New Roman"/>
          <w:sz w:val="24"/>
          <w:szCs w:val="24"/>
          <w:u w:val="single"/>
          <w:lang w:eastAsia="ru-RU"/>
        </w:rPr>
        <w:t>все компенсационные и стимулирующие выплаты, предусмотренные установленной для них системой оплаты труда.</w:t>
      </w:r>
    </w:p>
    <w:p w14:paraId="24FB8BC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По желанию работника, работавшего в выходной день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14:paraId="24FB8BC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6.19</w:t>
      </w:r>
      <w:r w:rsidRPr="007808C1">
        <w:rPr>
          <w:rFonts w:ascii="Times New Roman" w:eastAsia="Times New Roman" w:hAnsi="Times New Roman"/>
          <w:sz w:val="24"/>
          <w:szCs w:val="24"/>
          <w:lang w:eastAsia="ru-RU"/>
        </w:rPr>
        <w:t>. Запрещается привлекать к работе в выходные и праздничные дни беременных женщин, а также некоторые категории лиц с семейными обязанностями (ст.259, ст.264 ТК РФ).</w:t>
      </w:r>
    </w:p>
    <w:p w14:paraId="24FB8BC3"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pacing w:val="-6"/>
          <w:sz w:val="24"/>
          <w:szCs w:val="24"/>
          <w:lang w:eastAsia="ru-RU"/>
        </w:rPr>
        <w:t>6.20</w:t>
      </w:r>
      <w:r w:rsidRPr="007808C1">
        <w:rPr>
          <w:rFonts w:ascii="Times New Roman" w:eastAsia="Times New Roman" w:hAnsi="Times New Roman"/>
          <w:spacing w:val="-6"/>
          <w:sz w:val="24"/>
          <w:szCs w:val="24"/>
          <w:lang w:eastAsia="ru-RU"/>
        </w:rPr>
        <w:t>.</w:t>
      </w:r>
      <w:r w:rsidRPr="007808C1">
        <w:rPr>
          <w:rFonts w:ascii="Times New Roman" w:eastAsia="Times New Roman" w:hAnsi="Times New Roman"/>
          <w:spacing w:val="-6"/>
          <w:sz w:val="24"/>
          <w:szCs w:val="24"/>
          <w:lang w:eastAsia="ru-RU"/>
        </w:rPr>
        <w:tab/>
      </w:r>
      <w:r w:rsidRPr="007808C1">
        <w:rPr>
          <w:rFonts w:ascii="Times New Roman" w:eastAsia="Times New Roman" w:hAnsi="Times New Roman"/>
          <w:sz w:val="24"/>
          <w:szCs w:val="24"/>
          <w:lang w:eastAsia="ru-RU"/>
        </w:rPr>
        <w:t>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 Российской Федерации, остальным работникам предоставляется ежегодный основной оплачиваемый отпуск продолжительностью не менее 28 календарных дней с сохранением места работы (должности) и среднего заработка.</w:t>
      </w:r>
    </w:p>
    <w:p w14:paraId="24FB8BC4"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Отпуск за первый год работы предоставляется работникам по истечении шести месяцев непрерывной работы в образовательной организации, за второй и последующий годы работы – в любое время рабочего года в соответствии с очередностью предоставления отпусков. По соглашению сторон оплачиваемый отпуск может быть предоставлен работникам и до истечения шести месяцев (статья 122 ТК РФ).</w:t>
      </w:r>
    </w:p>
    <w:p w14:paraId="24FB8BC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При предоставлении ежегодного отпуска педагогическим работникам за первый год работы в каникулярный период, в том числе до истечения шести месяцев работы, его продолжительность должна соответствовать установленной для них продолжительности и оплачиваться в полном размере.</w:t>
      </w:r>
    </w:p>
    <w:p w14:paraId="24FB8BC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6.21</w:t>
      </w:r>
      <w:r w:rsidRPr="007808C1">
        <w:rPr>
          <w:rFonts w:ascii="Times New Roman" w:eastAsia="Times New Roman" w:hAnsi="Times New Roman"/>
          <w:sz w:val="24"/>
          <w:szCs w:val="24"/>
          <w:lang w:eastAsia="ru-RU"/>
        </w:rPr>
        <w:t>. Очередность предоставления оплачивае</w:t>
      </w:r>
      <w:r w:rsidR="001E40DD" w:rsidRPr="007808C1">
        <w:rPr>
          <w:rFonts w:ascii="Times New Roman" w:eastAsia="Times New Roman" w:hAnsi="Times New Roman"/>
          <w:sz w:val="24"/>
          <w:szCs w:val="24"/>
          <w:lang w:eastAsia="ru-RU"/>
        </w:rPr>
        <w:t xml:space="preserve">мых отпусков работников МАОУ «Специальная (коррекционная) общеобразовательная школа № 38» </w:t>
      </w:r>
      <w:r w:rsidRPr="007808C1">
        <w:rPr>
          <w:rFonts w:ascii="Times New Roman" w:eastAsia="Times New Roman" w:hAnsi="Times New Roman"/>
          <w:sz w:val="24"/>
          <w:szCs w:val="24"/>
          <w:lang w:eastAsia="ru-RU"/>
        </w:rPr>
        <w:t xml:space="preserve">г. Череповца определяется ежегодно в соответствии с графиком отпусков, утверждаемым Работодателем </w:t>
      </w:r>
      <w:r w:rsidRPr="007808C1">
        <w:rPr>
          <w:rFonts w:ascii="Times New Roman" w:eastAsia="Times New Roman" w:hAnsi="Times New Roman"/>
          <w:sz w:val="24"/>
          <w:szCs w:val="24"/>
          <w:u w:val="single"/>
          <w:lang w:eastAsia="ru-RU"/>
        </w:rPr>
        <w:t>с учетом мотивированного мнения Профкома</w:t>
      </w:r>
      <w:r w:rsidRPr="007808C1">
        <w:rPr>
          <w:rFonts w:ascii="Times New Roman" w:eastAsia="Times New Roman" w:hAnsi="Times New Roman"/>
          <w:sz w:val="24"/>
          <w:szCs w:val="24"/>
          <w:lang w:eastAsia="ru-RU"/>
        </w:rPr>
        <w:t xml:space="preserve"> не позднее, чем за две недели до наступления календарного года. График отпусков обязателен как для Работодателя, так и для работника. </w:t>
      </w:r>
    </w:p>
    <w:p w14:paraId="24FB8BC7"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6.22</w:t>
      </w:r>
      <w:r w:rsidRPr="007808C1">
        <w:rPr>
          <w:rFonts w:ascii="Times New Roman" w:eastAsia="Times New Roman" w:hAnsi="Times New Roman"/>
          <w:sz w:val="24"/>
          <w:szCs w:val="24"/>
          <w:lang w:eastAsia="ru-RU"/>
        </w:rPr>
        <w:t>. О времени начала отпуска работник должен быть извещен под роспись не позднее, чем за две недели до его начала (ст. 123 ТК РФ</w:t>
      </w:r>
    </w:p>
    <w:p w14:paraId="24FB8BC8"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6.23</w:t>
      </w:r>
      <w:r w:rsidRPr="007808C1">
        <w:rPr>
          <w:rFonts w:ascii="Times New Roman" w:eastAsia="Times New Roman" w:hAnsi="Times New Roman"/>
          <w:sz w:val="24"/>
          <w:szCs w:val="24"/>
          <w:lang w:eastAsia="ru-RU"/>
        </w:rPr>
        <w:t xml:space="preserve">. Продление, перенесение, разделение отпуска на части и отзыв из него производится только при наличии письменного согласия работника в соответствии с нормами, предусмотренными ст. 124-125 ТК РФ. </w:t>
      </w:r>
    </w:p>
    <w:p w14:paraId="24FB8BC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6.24</w:t>
      </w:r>
      <w:r w:rsidRPr="007808C1">
        <w:rPr>
          <w:rFonts w:ascii="Times New Roman" w:eastAsia="Times New Roman" w:hAnsi="Times New Roman"/>
          <w:sz w:val="24"/>
          <w:szCs w:val="24"/>
          <w:lang w:eastAsia="ru-RU"/>
        </w:rPr>
        <w:t>. В соответствии с законодательством работникам предоставляются ежегодные дополнительные оплачиваемые отпуска:</w:t>
      </w:r>
    </w:p>
    <w:p w14:paraId="24FB8BCA"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kern w:val="2"/>
          <w:sz w:val="24"/>
          <w:szCs w:val="24"/>
          <w:lang w:eastAsia="ar-SA"/>
        </w:rPr>
      </w:pPr>
      <w:r w:rsidRPr="007808C1">
        <w:rPr>
          <w:rFonts w:ascii="Times New Roman" w:eastAsia="Times New Roman" w:hAnsi="Times New Roman"/>
          <w:sz w:val="24"/>
          <w:szCs w:val="24"/>
          <w:lang w:eastAsia="ru-RU"/>
        </w:rPr>
        <w:t>- за работу с вредными и опасными условиями</w:t>
      </w:r>
      <w:r w:rsidRPr="007808C1">
        <w:rPr>
          <w:rFonts w:ascii="Times New Roman" w:eastAsia="Times New Roman" w:hAnsi="Times New Roman"/>
          <w:kern w:val="2"/>
          <w:sz w:val="24"/>
          <w:szCs w:val="24"/>
          <w:lang w:eastAsia="ar-SA"/>
        </w:rPr>
        <w:t xml:space="preserve"> труда</w:t>
      </w:r>
      <w:r w:rsidRPr="007808C1">
        <w:rPr>
          <w:rFonts w:ascii="Times New Roman" w:eastAsia="Times New Roman" w:hAnsi="Times New Roman"/>
          <w:sz w:val="24"/>
          <w:szCs w:val="24"/>
          <w:lang w:eastAsia="ru-RU"/>
        </w:rPr>
        <w:t xml:space="preserve"> – не менее 7 календарных дней. Продолжительность ежегодного дополнительного оплачиваемого отпуска конкретного работника устанавливается трудовым договором с учетом результатов специальной оценки условий труда </w:t>
      </w:r>
      <w:r w:rsidRPr="007808C1">
        <w:rPr>
          <w:rFonts w:ascii="Times New Roman" w:eastAsia="Times New Roman" w:hAnsi="Times New Roman"/>
          <w:kern w:val="2"/>
          <w:sz w:val="24"/>
          <w:szCs w:val="24"/>
          <w:lang w:eastAsia="ar-SA"/>
        </w:rPr>
        <w:t>(ст.117 ТК РФ).</w:t>
      </w:r>
    </w:p>
    <w:p w14:paraId="24FB8BCB"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за ненормированный рабочий день – не менее 3 календарных дней (ст.119 ТК РФ);</w:t>
      </w:r>
    </w:p>
    <w:p w14:paraId="24FB8BCC"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за особый характер работы - устанавливается трудовым договором (ст.118 ТК РФ).</w:t>
      </w:r>
    </w:p>
    <w:p w14:paraId="24FB8BCD" w14:textId="77777777" w:rsidR="00E34005" w:rsidRPr="007808C1" w:rsidRDefault="00E34005" w:rsidP="00E34005">
      <w:pPr>
        <w:suppressAutoHyphens/>
        <w:autoSpaceDE w:val="0"/>
        <w:spacing w:after="0" w:line="240" w:lineRule="auto"/>
        <w:ind w:firstLine="567"/>
        <w:jc w:val="both"/>
        <w:rPr>
          <w:rFonts w:ascii="Times New Roman" w:eastAsia="Times New Roman" w:hAnsi="Times New Roman"/>
          <w:i/>
          <w:kern w:val="2"/>
          <w:sz w:val="24"/>
          <w:szCs w:val="24"/>
          <w:lang w:eastAsia="ar-SA"/>
        </w:rPr>
      </w:pPr>
      <w:r w:rsidRPr="007808C1">
        <w:rPr>
          <w:rFonts w:ascii="Times New Roman" w:eastAsia="Times New Roman" w:hAnsi="Times New Roman"/>
          <w:sz w:val="24"/>
          <w:szCs w:val="24"/>
          <w:lang w:eastAsia="ru-RU"/>
        </w:rPr>
        <w:t>Работникам, занятым на работах с вредными и опасными условиями</w:t>
      </w:r>
      <w:r w:rsidRPr="007808C1">
        <w:rPr>
          <w:rFonts w:ascii="Times New Roman" w:eastAsia="Times New Roman" w:hAnsi="Times New Roman"/>
          <w:kern w:val="2"/>
          <w:sz w:val="24"/>
          <w:szCs w:val="24"/>
          <w:lang w:eastAsia="ar-SA"/>
        </w:rPr>
        <w:t xml:space="preserve"> труда, обеспечивается право на сокращенный рабочий день (ст. 92 ТК РФ).</w:t>
      </w:r>
    </w:p>
    <w:p w14:paraId="24FB8BCE" w14:textId="77777777" w:rsidR="00E34005" w:rsidRPr="007808C1" w:rsidRDefault="00E34005" w:rsidP="00E34005">
      <w:pPr>
        <w:spacing w:after="0" w:line="240" w:lineRule="auto"/>
        <w:ind w:firstLine="567"/>
        <w:jc w:val="both"/>
        <w:rPr>
          <w:rFonts w:ascii="Times New Roman" w:eastAsia="Times New Roman" w:hAnsi="Times New Roman"/>
          <w:sz w:val="24"/>
          <w:szCs w:val="24"/>
          <w:u w:val="single"/>
          <w:lang w:eastAsia="ru-RU"/>
        </w:rPr>
      </w:pPr>
      <w:r w:rsidRPr="007808C1">
        <w:rPr>
          <w:rFonts w:ascii="Times New Roman" w:eastAsia="Times New Roman" w:hAnsi="Times New Roman"/>
          <w:sz w:val="24"/>
          <w:szCs w:val="24"/>
          <w:lang w:eastAsia="ru-RU"/>
        </w:rPr>
        <w:t xml:space="preserve">Работникам, которым по условиям трудового договора установлен ненормированный рабочий день, предоставляется дополнительный оплачиваемый отпуск за ненормированный рабочий день. </w:t>
      </w:r>
      <w:r w:rsidRPr="007808C1">
        <w:rPr>
          <w:rFonts w:ascii="Times New Roman" w:eastAsia="Times New Roman" w:hAnsi="Times New Roman"/>
          <w:sz w:val="24"/>
          <w:szCs w:val="24"/>
          <w:u w:val="single"/>
          <w:lang w:eastAsia="ru-RU"/>
        </w:rPr>
        <w:t xml:space="preserve">Перечень должностей этих работников и продолжительность дополнительного </w:t>
      </w:r>
      <w:r w:rsidRPr="007808C1">
        <w:rPr>
          <w:rFonts w:ascii="Times New Roman" w:eastAsia="Times New Roman" w:hAnsi="Times New Roman"/>
          <w:sz w:val="24"/>
          <w:szCs w:val="24"/>
          <w:u w:val="single"/>
          <w:lang w:eastAsia="ru-RU"/>
        </w:rPr>
        <w:lastRenderedPageBreak/>
        <w:t>оплачиваемого отпуска за ненормированный рабочий день определяется в соответствии со статьей 119 ТК РФ по согласованию с Профкомом.</w:t>
      </w:r>
    </w:p>
    <w:p w14:paraId="24FB8BCF"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6.25</w:t>
      </w:r>
      <w:r w:rsidRPr="007808C1">
        <w:rPr>
          <w:rFonts w:ascii="Times New Roman" w:eastAsia="Times New Roman" w:hAnsi="Times New Roman"/>
          <w:sz w:val="24"/>
          <w:szCs w:val="24"/>
          <w:lang w:eastAsia="ru-RU"/>
        </w:rPr>
        <w:t>. 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w:t>
      </w:r>
    </w:p>
    <w:p w14:paraId="24FB8BD0"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6.26.</w:t>
      </w:r>
      <w:r w:rsidRPr="007808C1">
        <w:rPr>
          <w:rFonts w:ascii="Times New Roman" w:eastAsia="Times New Roman" w:hAnsi="Times New Roman"/>
          <w:sz w:val="24"/>
          <w:szCs w:val="24"/>
          <w:lang w:eastAsia="ru-RU"/>
        </w:rPr>
        <w:t xml:space="preserve"> Ежегодный оплачиваемый отпуск продлевается в случае временной нетрудоспособности работника, наступившей во время отпуска.</w:t>
      </w:r>
    </w:p>
    <w:p w14:paraId="24FB8BD1"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Ежегодный оплачиваемый отпуск по соглашению между работником и Работодателем переносится на другой срок при несвоевременной оплате времени отпуска либо при предупреждении работника о начале отпуска позднее, чем за две недели.</w:t>
      </w:r>
    </w:p>
    <w:p w14:paraId="24FB8BD2"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При увольнении работнику выплачивается денежная компенсация за неиспользованный отпуск пропорционально отработанному времени. Работнику, проработавшему 11 месяцев, выплачивается компенсация за полный рабочий год. </w:t>
      </w:r>
    </w:p>
    <w:p w14:paraId="24FB8BD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При этом учителям, проработавшим 10 месяцев, выплачивается денежная компенсация за неиспользованный отпуск за полную продолжительность отпуска – 56 календарных дней.</w:t>
      </w:r>
    </w:p>
    <w:p w14:paraId="24FB8BD4"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Денежная компенсация за неиспользованный отпуск при увольнении работника исчисляется исходя из количества неиспользованных дней отпуска с учетом рабочего года работника.</w:t>
      </w:r>
    </w:p>
    <w:p w14:paraId="24FB8BD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При исчислении стажа работы при выплате денежной компенсации за неиспользованный отпуск при увольнении необходимо учесть, что:</w:t>
      </w:r>
    </w:p>
    <w:p w14:paraId="24FB8BD6"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все дни отпусков, предоставляемых по просьбе работника без сохранения заработной платы, если их общая продолжительность превышает 14 календарных дней в течение рабочего года, должны исключаться из подсчета стажа, дающего право на выплату компенсации за неиспользованный отпуск при увольнении (статья 121 ТК РФ);</w:t>
      </w:r>
    </w:p>
    <w:p w14:paraId="24FB8BD7"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излишки, составляющие менее половины месяца, исключаются из подсчета, а излишки, составляющие не менее половины месяца, округляются до полного месяца (п. 35 Правил об очередных и дополнительных отпусках, утв. НКТ СССР от 30 апреля 1930 г. № 169).</w:t>
      </w:r>
    </w:p>
    <w:p w14:paraId="24FB8BD8" w14:textId="77777777" w:rsidR="00E34005" w:rsidRPr="007808C1" w:rsidRDefault="00E34005" w:rsidP="00E34005">
      <w:pPr>
        <w:spacing w:after="0" w:line="240" w:lineRule="auto"/>
        <w:ind w:firstLine="567"/>
        <w:jc w:val="both"/>
        <w:rPr>
          <w:rFonts w:ascii="Times New Roman" w:eastAsia="Times New Roman" w:hAnsi="Times New Roman"/>
          <w:color w:val="000000" w:themeColor="text1"/>
          <w:sz w:val="24"/>
          <w:szCs w:val="24"/>
          <w:lang w:eastAsia="ru-RU"/>
        </w:rPr>
      </w:pPr>
      <w:r w:rsidRPr="007808C1">
        <w:rPr>
          <w:rFonts w:ascii="Times New Roman" w:eastAsia="Times New Roman" w:hAnsi="Times New Roman"/>
          <w:b/>
          <w:color w:val="000000" w:themeColor="text1"/>
          <w:sz w:val="24"/>
          <w:szCs w:val="24"/>
          <w:lang w:eastAsia="ru-RU"/>
        </w:rPr>
        <w:t>6.27.</w:t>
      </w:r>
      <w:r w:rsidRPr="007808C1">
        <w:rPr>
          <w:rFonts w:ascii="Times New Roman" w:eastAsia="Times New Roman" w:hAnsi="Times New Roman"/>
          <w:color w:val="000000" w:themeColor="text1"/>
          <w:sz w:val="24"/>
          <w:szCs w:val="24"/>
          <w:lang w:eastAsia="ru-RU"/>
        </w:rPr>
        <w:t xml:space="preserve"> Стороны договорились, что работникам, по согласованию с Профкомом, могут предоставляться дополнительные отпуска в следующих случаях:  </w:t>
      </w:r>
    </w:p>
    <w:p w14:paraId="24FB8BD9" w14:textId="77777777" w:rsidR="00E34005" w:rsidRPr="007808C1" w:rsidRDefault="00E34005" w:rsidP="00E34005">
      <w:pPr>
        <w:spacing w:after="0" w:line="240" w:lineRule="auto"/>
        <w:ind w:firstLine="567"/>
        <w:jc w:val="both"/>
        <w:rPr>
          <w:rFonts w:ascii="Times New Roman" w:hAnsi="Times New Roman"/>
          <w:color w:val="000000" w:themeColor="text1"/>
          <w:sz w:val="24"/>
          <w:szCs w:val="24"/>
        </w:rPr>
      </w:pPr>
      <w:r w:rsidRPr="007808C1">
        <w:rPr>
          <w:rFonts w:ascii="Times New Roman" w:hAnsi="Times New Roman"/>
          <w:color w:val="000000" w:themeColor="text1"/>
          <w:sz w:val="24"/>
          <w:szCs w:val="24"/>
        </w:rPr>
        <w:t>- рождения ребенка – до 2 календарных дней;</w:t>
      </w:r>
    </w:p>
    <w:p w14:paraId="24FB8BDA" w14:textId="77777777" w:rsidR="00E34005" w:rsidRPr="007808C1" w:rsidRDefault="00E34005" w:rsidP="00E34005">
      <w:pPr>
        <w:spacing w:after="0" w:line="240" w:lineRule="auto"/>
        <w:ind w:firstLine="567"/>
        <w:jc w:val="both"/>
        <w:rPr>
          <w:rFonts w:ascii="Times New Roman" w:hAnsi="Times New Roman"/>
          <w:color w:val="000000" w:themeColor="text1"/>
          <w:sz w:val="24"/>
          <w:szCs w:val="24"/>
        </w:rPr>
      </w:pPr>
      <w:r w:rsidRPr="007808C1">
        <w:rPr>
          <w:rFonts w:ascii="Times New Roman" w:hAnsi="Times New Roman"/>
          <w:color w:val="000000" w:themeColor="text1"/>
          <w:sz w:val="24"/>
          <w:szCs w:val="24"/>
        </w:rPr>
        <w:t>- бракосочетания детей работников – до 2 календарных дней;</w:t>
      </w:r>
    </w:p>
    <w:p w14:paraId="24FB8BDB" w14:textId="77777777" w:rsidR="00E34005" w:rsidRPr="007808C1" w:rsidRDefault="00E34005" w:rsidP="00E34005">
      <w:pPr>
        <w:spacing w:after="0" w:line="240" w:lineRule="auto"/>
        <w:ind w:firstLine="567"/>
        <w:jc w:val="both"/>
        <w:rPr>
          <w:rFonts w:ascii="Times New Roman" w:hAnsi="Times New Roman"/>
          <w:color w:val="000000" w:themeColor="text1"/>
          <w:sz w:val="24"/>
          <w:szCs w:val="24"/>
        </w:rPr>
      </w:pPr>
      <w:r w:rsidRPr="007808C1">
        <w:rPr>
          <w:rFonts w:ascii="Times New Roman" w:hAnsi="Times New Roman"/>
          <w:color w:val="000000" w:themeColor="text1"/>
          <w:sz w:val="24"/>
          <w:szCs w:val="24"/>
        </w:rPr>
        <w:t>- бракосочетания работника – до 3 календарных дней;</w:t>
      </w:r>
    </w:p>
    <w:p w14:paraId="24FB8BDC" w14:textId="77777777" w:rsidR="00E34005" w:rsidRPr="007808C1" w:rsidRDefault="00E34005" w:rsidP="00E34005">
      <w:pPr>
        <w:spacing w:after="0" w:line="240" w:lineRule="auto"/>
        <w:ind w:firstLine="567"/>
        <w:jc w:val="both"/>
        <w:rPr>
          <w:rFonts w:ascii="Times New Roman" w:hAnsi="Times New Roman"/>
          <w:color w:val="000000" w:themeColor="text1"/>
          <w:sz w:val="24"/>
          <w:szCs w:val="24"/>
        </w:rPr>
      </w:pPr>
      <w:r w:rsidRPr="007808C1">
        <w:rPr>
          <w:rFonts w:ascii="Times New Roman" w:hAnsi="Times New Roman"/>
          <w:color w:val="000000" w:themeColor="text1"/>
          <w:sz w:val="24"/>
          <w:szCs w:val="24"/>
        </w:rPr>
        <w:t xml:space="preserve">- похорон близких родственников – до </w:t>
      </w:r>
      <w:r w:rsidR="009C057B" w:rsidRPr="007808C1">
        <w:rPr>
          <w:rFonts w:ascii="Times New Roman" w:hAnsi="Times New Roman"/>
          <w:color w:val="000000" w:themeColor="text1"/>
          <w:sz w:val="24"/>
          <w:szCs w:val="24"/>
        </w:rPr>
        <w:t>5</w:t>
      </w:r>
      <w:r w:rsidRPr="007808C1">
        <w:rPr>
          <w:rFonts w:ascii="Times New Roman" w:hAnsi="Times New Roman"/>
          <w:color w:val="000000" w:themeColor="text1"/>
          <w:sz w:val="24"/>
          <w:szCs w:val="24"/>
        </w:rPr>
        <w:t xml:space="preserve"> календарных дней;</w:t>
      </w:r>
    </w:p>
    <w:p w14:paraId="24FB8BDD" w14:textId="77777777" w:rsidR="00E34005" w:rsidRPr="007808C1" w:rsidRDefault="00E34005" w:rsidP="00E34005">
      <w:pPr>
        <w:spacing w:after="0" w:line="240" w:lineRule="auto"/>
        <w:ind w:firstLine="567"/>
        <w:jc w:val="both"/>
        <w:rPr>
          <w:rFonts w:ascii="Times New Roman" w:hAnsi="Times New Roman"/>
          <w:color w:val="000000" w:themeColor="text1"/>
          <w:sz w:val="24"/>
          <w:szCs w:val="24"/>
        </w:rPr>
      </w:pPr>
      <w:r w:rsidRPr="007808C1">
        <w:rPr>
          <w:rFonts w:ascii="Times New Roman" w:hAnsi="Times New Roman"/>
          <w:color w:val="000000" w:themeColor="text1"/>
          <w:sz w:val="24"/>
          <w:szCs w:val="24"/>
        </w:rPr>
        <w:t>- председателю профкома - 3 календарных дня;</w:t>
      </w:r>
    </w:p>
    <w:p w14:paraId="24FB8BDE" w14:textId="77777777" w:rsidR="00E34005" w:rsidRPr="007808C1" w:rsidRDefault="00E34005" w:rsidP="00E34005">
      <w:pPr>
        <w:spacing w:after="0" w:line="240" w:lineRule="auto"/>
        <w:ind w:firstLine="567"/>
        <w:jc w:val="both"/>
        <w:rPr>
          <w:rFonts w:ascii="Times New Roman" w:hAnsi="Times New Roman"/>
          <w:color w:val="000000" w:themeColor="text1"/>
          <w:sz w:val="24"/>
          <w:szCs w:val="24"/>
        </w:rPr>
      </w:pPr>
      <w:r w:rsidRPr="007808C1">
        <w:rPr>
          <w:rFonts w:ascii="Times New Roman" w:hAnsi="Times New Roman"/>
          <w:color w:val="000000" w:themeColor="text1"/>
          <w:sz w:val="24"/>
          <w:szCs w:val="24"/>
        </w:rPr>
        <w:t>-иным членам выборных органов первичной профсоюзной организации (профком, ревизионная комиссия) - 1 календарный день;</w:t>
      </w:r>
    </w:p>
    <w:p w14:paraId="24FB8BDF" w14:textId="77777777" w:rsidR="00E34005" w:rsidRPr="007808C1" w:rsidRDefault="00E34005" w:rsidP="00E34005">
      <w:pPr>
        <w:spacing w:after="0" w:line="240" w:lineRule="auto"/>
        <w:ind w:firstLine="567"/>
        <w:jc w:val="both"/>
        <w:rPr>
          <w:rFonts w:ascii="Times New Roman" w:hAnsi="Times New Roman"/>
          <w:color w:val="000000" w:themeColor="text1"/>
          <w:sz w:val="24"/>
          <w:szCs w:val="24"/>
        </w:rPr>
      </w:pPr>
      <w:r w:rsidRPr="007808C1">
        <w:rPr>
          <w:rFonts w:ascii="Times New Roman" w:hAnsi="Times New Roman"/>
          <w:color w:val="000000" w:themeColor="text1"/>
          <w:sz w:val="24"/>
          <w:szCs w:val="24"/>
        </w:rPr>
        <w:t>- при отсутствии у работника в течение учебного года дней нетрудоспособности - 3 календарных дня.</w:t>
      </w:r>
    </w:p>
    <w:p w14:paraId="24FB8BE0"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 случаях, не связанных с конкретным фактом, предоставление дополнительного отпуска происходит преимущественно в каникулярный период.</w:t>
      </w:r>
    </w:p>
    <w:p w14:paraId="24FB8BE1"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6.28</w:t>
      </w:r>
      <w:r w:rsidRPr="007808C1">
        <w:rPr>
          <w:rFonts w:ascii="Times New Roman" w:eastAsia="Times New Roman" w:hAnsi="Times New Roman"/>
          <w:sz w:val="24"/>
          <w:szCs w:val="24"/>
          <w:lang w:eastAsia="ru-RU"/>
        </w:rPr>
        <w:t>. Отпуска без сохранения заработной платы предоставляются работнику по семейным обстоятельствам и другим уважительным причинам продолжительностью, определяемой по соглашению между работником и Работодателем.</w:t>
      </w:r>
    </w:p>
    <w:p w14:paraId="24FB8BE2"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6.29</w:t>
      </w:r>
      <w:r w:rsidRPr="007808C1">
        <w:rPr>
          <w:rFonts w:ascii="Times New Roman" w:eastAsia="Times New Roman" w:hAnsi="Times New Roman"/>
          <w:sz w:val="24"/>
          <w:szCs w:val="24"/>
          <w:lang w:eastAsia="ru-RU"/>
        </w:rPr>
        <w:t xml:space="preserve">. Работодатель </w:t>
      </w:r>
      <w:r w:rsidRPr="007808C1">
        <w:rPr>
          <w:rFonts w:ascii="Times New Roman" w:eastAsia="Times New Roman" w:hAnsi="Times New Roman"/>
          <w:sz w:val="24"/>
          <w:szCs w:val="24"/>
          <w:u w:val="single"/>
          <w:lang w:eastAsia="ru-RU"/>
        </w:rPr>
        <w:t xml:space="preserve">обязуется </w:t>
      </w:r>
      <w:r w:rsidRPr="007808C1">
        <w:rPr>
          <w:rFonts w:ascii="Times New Roman" w:eastAsia="Times New Roman" w:hAnsi="Times New Roman"/>
          <w:sz w:val="24"/>
          <w:szCs w:val="24"/>
          <w:lang w:eastAsia="ru-RU"/>
        </w:rPr>
        <w:t>предоставить отпуск без сохранения заработной платы, на основании письменного заявления работника в сроки, указанные работником, в следующих случаях (ст.128 ТК РФ):</w:t>
      </w:r>
    </w:p>
    <w:p w14:paraId="24FB8BE3"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работающим пенсионерам по старости (по возрасту) - до 14 календарных дней в году;</w:t>
      </w:r>
    </w:p>
    <w:p w14:paraId="24FB8BE4"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родителям и женам (мужьям) военнослужащих, сотрудников органов внутренних дел, федеральной противопожарной службы, органов по контролю за оборотом наркотических средств и психотропных веществ, таможенных органов, сотрудников учреждений и органов уголовно-исполнительной системы, погибших или умерших вследствие ранения, контузии или увечья, полученных при исполнении обязанностей военной службы (службы), либо вследствие </w:t>
      </w:r>
      <w:r w:rsidRPr="007808C1">
        <w:rPr>
          <w:rFonts w:ascii="Times New Roman" w:eastAsia="Times New Roman" w:hAnsi="Times New Roman"/>
          <w:sz w:val="24"/>
          <w:szCs w:val="24"/>
          <w:lang w:eastAsia="ru-RU"/>
        </w:rPr>
        <w:lastRenderedPageBreak/>
        <w:t>заболевания, связанного с прохождением военной службы (службы), - до 14 календарных дней в году;</w:t>
      </w:r>
    </w:p>
    <w:p w14:paraId="24FB8BE5" w14:textId="77777777" w:rsidR="00E34005" w:rsidRPr="007808C1" w:rsidRDefault="00E34005" w:rsidP="00E34005">
      <w:pPr>
        <w:autoSpaceDE w:val="0"/>
        <w:autoSpaceDN w:val="0"/>
        <w:adjustRightInd w:val="0"/>
        <w:spacing w:after="0" w:line="240" w:lineRule="auto"/>
        <w:ind w:left="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работающим инвалидам - до 60 календарных дней в году;</w:t>
      </w:r>
    </w:p>
    <w:p w14:paraId="24FB8BE6"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К близким родственникам относятся родственники по прямой восходящей и нисходящей линии (родители и дети, дедушка, бабушка и внуки), полнородные и неполнородные (имеющие общих отца или мать) братья и сестры (абзац 3 ст. 14 Семейного кодекса РФ);</w:t>
      </w:r>
    </w:p>
    <w:p w14:paraId="24FB8BE7"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а также, в случаях, </w:t>
      </w:r>
      <w:bookmarkStart w:id="9" w:name="_Hlk81829396"/>
      <w:r w:rsidRPr="007808C1">
        <w:rPr>
          <w:rFonts w:ascii="Times New Roman" w:eastAsia="Times New Roman" w:hAnsi="Times New Roman"/>
          <w:b/>
          <w:sz w:val="24"/>
          <w:szCs w:val="24"/>
          <w:lang w:eastAsia="ru-RU"/>
        </w:rPr>
        <w:t>указанных в ст.263 ТК РФ</w:t>
      </w:r>
      <w:r w:rsidRPr="007808C1">
        <w:rPr>
          <w:rFonts w:ascii="Times New Roman" w:eastAsia="Times New Roman" w:hAnsi="Times New Roman"/>
          <w:sz w:val="24"/>
          <w:szCs w:val="24"/>
          <w:lang w:eastAsia="ru-RU"/>
        </w:rPr>
        <w:t>:</w:t>
      </w:r>
      <w:bookmarkEnd w:id="9"/>
    </w:p>
    <w:p w14:paraId="24FB8BE8" w14:textId="77777777" w:rsidR="00E34005" w:rsidRPr="007808C1" w:rsidRDefault="00E34005" w:rsidP="00E34005">
      <w:pPr>
        <w:widowControl w:val="0"/>
        <w:suppressAutoHyphens/>
        <w:autoSpaceDE w:val="0"/>
        <w:spacing w:after="0" w:line="240" w:lineRule="auto"/>
        <w:ind w:firstLine="426"/>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работнику, имеющему двух или более детей в возрасте до четырнадцати лет, работнику, имеющему ребенка-инвалида в возрасте до восемнадцати лет, одинокой матери, воспитывающей ребенка в возрасте до четырнадцати лет, отцу, воспитывающему ребенка в возрасте до четырнадцати лет без матери, коллективным договором могут устанавливаться ежегодные дополнительные отпуска без сохранения заработной платы в удобное для них время продолжительностью до 14 календарных дней. </w:t>
      </w:r>
    </w:p>
    <w:p w14:paraId="24FB8BE9" w14:textId="77777777" w:rsidR="00E34005" w:rsidRPr="007808C1" w:rsidRDefault="00E34005" w:rsidP="00E34005">
      <w:pPr>
        <w:widowControl w:val="0"/>
        <w:suppressAutoHyphens/>
        <w:autoSpaceDE w:val="0"/>
        <w:spacing w:after="0" w:line="240" w:lineRule="auto"/>
        <w:ind w:firstLine="426"/>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Указанный отпуск по письменному заявлению работника может быть присоединен к ежегодному оплачиваемому отпуску или использован отдельно полностью либо по частям. Перенесение этого отпуска на следующий рабочий год не допускается (ст.263 ТК РФ).</w:t>
      </w:r>
    </w:p>
    <w:p w14:paraId="24FB8BEA" w14:textId="77777777" w:rsidR="00E34005" w:rsidRPr="007808C1" w:rsidRDefault="00E34005" w:rsidP="00E34005">
      <w:pPr>
        <w:autoSpaceDE w:val="0"/>
        <w:autoSpaceDN w:val="0"/>
        <w:adjustRightInd w:val="0"/>
        <w:spacing w:after="0" w:line="240" w:lineRule="auto"/>
        <w:ind w:firstLine="567"/>
        <w:jc w:val="both"/>
        <w:outlineLvl w:val="0"/>
        <w:rPr>
          <w:rFonts w:ascii="Times New Roman" w:eastAsia="Times New Roman" w:hAnsi="Times New Roman"/>
          <w:bCs/>
          <w:sz w:val="24"/>
          <w:szCs w:val="24"/>
          <w:lang w:eastAsia="ru-RU"/>
        </w:rPr>
      </w:pPr>
      <w:r w:rsidRPr="007808C1">
        <w:rPr>
          <w:rFonts w:ascii="Times New Roman" w:eastAsia="Times New Roman" w:hAnsi="Times New Roman"/>
          <w:sz w:val="24"/>
          <w:szCs w:val="24"/>
          <w:lang w:eastAsia="ru-RU"/>
        </w:rPr>
        <w:t>Также, для исполнения г</w:t>
      </w:r>
      <w:r w:rsidRPr="007808C1">
        <w:rPr>
          <w:rFonts w:ascii="Times New Roman" w:eastAsia="Times New Roman" w:hAnsi="Times New Roman"/>
          <w:bCs/>
          <w:sz w:val="24"/>
          <w:szCs w:val="24"/>
          <w:lang w:eastAsia="ru-RU"/>
        </w:rPr>
        <w:t>арантий и компенсаций работникам, совмещающим работу с получением высшего образования по программам бакалавриата, программам специалитета или программам магистратуры, и работникам, поступающим на обучение по указанным образовательным программам (ст.173 ТК РФ):</w:t>
      </w:r>
    </w:p>
    <w:p w14:paraId="24FB8BEB" w14:textId="77777777" w:rsidR="00E34005" w:rsidRPr="007808C1" w:rsidRDefault="00E34005" w:rsidP="00E34005">
      <w:pPr>
        <w:autoSpaceDE w:val="0"/>
        <w:autoSpaceDN w:val="0"/>
        <w:adjustRightInd w:val="0"/>
        <w:spacing w:after="0" w:line="240" w:lineRule="auto"/>
        <w:ind w:firstLine="567"/>
        <w:jc w:val="both"/>
        <w:outlineLvl w:val="0"/>
        <w:rPr>
          <w:rFonts w:ascii="Times New Roman" w:eastAsia="Times New Roman" w:hAnsi="Times New Roman"/>
          <w:sz w:val="24"/>
          <w:szCs w:val="24"/>
          <w:lang w:eastAsia="ru-RU"/>
        </w:rPr>
      </w:pPr>
      <w:r w:rsidRPr="007808C1">
        <w:rPr>
          <w:rFonts w:ascii="Times New Roman" w:eastAsia="Times New Roman" w:hAnsi="Times New Roman"/>
          <w:b/>
          <w:bCs/>
          <w:sz w:val="24"/>
          <w:szCs w:val="24"/>
          <w:lang w:eastAsia="ru-RU"/>
        </w:rPr>
        <w:t xml:space="preserve"> - </w:t>
      </w:r>
      <w:r w:rsidRPr="007808C1">
        <w:rPr>
          <w:rFonts w:ascii="Times New Roman" w:eastAsia="Times New Roman" w:hAnsi="Times New Roman"/>
          <w:sz w:val="24"/>
          <w:szCs w:val="24"/>
          <w:lang w:eastAsia="ru-RU"/>
        </w:rPr>
        <w:t>работникам, допущенным к вступительным испытаниям, - 15 календарных дней;</w:t>
      </w:r>
    </w:p>
    <w:p w14:paraId="24FB8BEC"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работникам - слушателям подготовительных отделений образовательных организаций высшего образования для прохождения итоговой аттестации - 15 календарных дней;</w:t>
      </w:r>
    </w:p>
    <w:p w14:paraId="24FB8BED"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работникам, обучающимся по имеющим государственную аккредитацию программам бакалавриата, программам специалитета или программам магистратуры по очной форме обучения, совмещающим получение образования с работой, для прохождения промежуточной аттестации - 15 календарных дней в учебном году, для подготовки и защиты выпускной квалификационной работы и сдачи итоговых государственных экзаменов - четыре месяца, для сдачи итоговых государственных экзаменов - один месяц;</w:t>
      </w:r>
    </w:p>
    <w:p w14:paraId="24FB8BEE"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работникам, успешно осваивающим имеющие государственную аккредитацию программы бакалавриата, программы специалитета или программы магистратуры по заочной форме обучения, один раз в учебном году работодатель оплачивает проезд к месту нахождения соответствующей организации, осуществляющей образовательную деятельность, и обратно;</w:t>
      </w:r>
    </w:p>
    <w:p w14:paraId="24FB8BEF"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работникам, осваивающим имеющие государственную аккредитацию программы бакалавриата, программы специалитета или программы магистратуры по заочной и очно-заочной формам обучения на период до 10 учебных месяцев перед началом прохождения государственной итоговой аттестации устанавливается по их желанию рабочая неделя, сокращенная на 7 часов. За время освобождения от работы указанным работникам выплачивается 50 процентов среднего заработка по основному месту работы, но не ниже </w:t>
      </w:r>
      <w:hyperlink r:id="rId23" w:history="1">
        <w:r w:rsidRPr="007808C1">
          <w:rPr>
            <w:rFonts w:ascii="Times New Roman" w:eastAsia="Times New Roman" w:hAnsi="Times New Roman"/>
            <w:sz w:val="24"/>
            <w:szCs w:val="24"/>
            <w:lang w:eastAsia="ru-RU"/>
          </w:rPr>
          <w:t>минимального размера оплаты труда</w:t>
        </w:r>
      </w:hyperlink>
      <w:r w:rsidRPr="007808C1">
        <w:rPr>
          <w:rFonts w:ascii="Times New Roman" w:eastAsia="Times New Roman" w:hAnsi="Times New Roman"/>
          <w:sz w:val="24"/>
          <w:szCs w:val="24"/>
          <w:lang w:eastAsia="ru-RU"/>
        </w:rPr>
        <w:t>;</w:t>
      </w:r>
    </w:p>
    <w:p w14:paraId="24FB8BF0"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 случае, если на работе по совместительству продолжительность ежегодного оплачиваемого отпуска работника меньше, чем продолжительность отпуска по основному месту работы, то работодатель по просьбе работника предоставляет ему отпуск без сохранения заработной платы соответствующей продолжительности (ст.286 ТК РФ).</w:t>
      </w:r>
    </w:p>
    <w:p w14:paraId="24FB8BF1"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b/>
          <w:sz w:val="24"/>
          <w:szCs w:val="24"/>
          <w:lang w:eastAsia="ru-RU"/>
        </w:rPr>
      </w:pPr>
      <w:r w:rsidRPr="007808C1">
        <w:rPr>
          <w:rFonts w:ascii="Times New Roman" w:hAnsi="Times New Roman"/>
          <w:b/>
          <w:sz w:val="24"/>
          <w:szCs w:val="24"/>
        </w:rPr>
        <w:t xml:space="preserve">Предоставлять неоплачиваемый отпуск работникам по их заявлениям, </w:t>
      </w:r>
      <w:r w:rsidRPr="007808C1">
        <w:rPr>
          <w:rFonts w:ascii="Times New Roman" w:eastAsia="Times New Roman" w:hAnsi="Times New Roman"/>
          <w:b/>
          <w:sz w:val="24"/>
          <w:szCs w:val="24"/>
          <w:lang w:eastAsia="ru-RU"/>
        </w:rPr>
        <w:t>в случаях:</w:t>
      </w:r>
    </w:p>
    <w:p w14:paraId="24FB8BF2"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в связи с переездом на новое место жительства – до 2х календарных дней;</w:t>
      </w:r>
    </w:p>
    <w:p w14:paraId="24FB8BF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для проводов детей на военную службу – 1 календарный день;</w:t>
      </w:r>
    </w:p>
    <w:p w14:paraId="24FB8BF4"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тяжелого заболевания близкого родственника – до 5 календарных дней;</w:t>
      </w:r>
    </w:p>
    <w:p w14:paraId="24FB8BF5"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по решению руководителя неоплачиваемые отпуска предоставляются работникам, получающим второе высшее образование по педагогической специальности в аккредитованных образовательных учреждениях на основании справки-вызова, а также работникам, допущенным к вступительным испытаниям для поступления в данные образовательные учреждения (ст.173 ТК РФ).</w:t>
      </w:r>
    </w:p>
    <w:p w14:paraId="24FB8BF6"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lastRenderedPageBreak/>
        <w:t>Время предоставляемых по просьбе работника отпусков без сохранения заработной платы, не превышающее 14 календарных дней в течение рабочего года, включается в стаж работы, дающий право на ежегодный основной оплачиваемый отпуск.</w:t>
      </w:r>
    </w:p>
    <w:p w14:paraId="24FB8BF7"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6.30</w:t>
      </w:r>
      <w:r w:rsidRPr="007808C1">
        <w:rPr>
          <w:rFonts w:ascii="Times New Roman" w:eastAsia="Times New Roman" w:hAnsi="Times New Roman"/>
          <w:sz w:val="24"/>
          <w:szCs w:val="24"/>
          <w:lang w:eastAsia="ru-RU"/>
        </w:rPr>
        <w:t xml:space="preserve">. По соглашению между работником и Работодателем ежегодный оплачиваемый отпуск может быть разделен на части. </w:t>
      </w:r>
      <w:r w:rsidRPr="007808C1">
        <w:rPr>
          <w:rFonts w:ascii="Times New Roman" w:eastAsia="Times New Roman" w:hAnsi="Times New Roman"/>
          <w:sz w:val="24"/>
          <w:szCs w:val="24"/>
          <w:u w:val="single"/>
          <w:lang w:eastAsia="ru-RU"/>
        </w:rPr>
        <w:t>При этом хотя бы одна из частей этого отпуска должна быть не менее 14 календарных дней (ст.125 ТК РФ), а для педагогического работника – не менее 28 дней.</w:t>
      </w:r>
      <w:r w:rsidRPr="007808C1">
        <w:rPr>
          <w:rFonts w:ascii="Times New Roman" w:eastAsia="Times New Roman" w:hAnsi="Times New Roman"/>
          <w:sz w:val="24"/>
          <w:szCs w:val="24"/>
          <w:lang w:eastAsia="ru-RU"/>
        </w:rPr>
        <w:t xml:space="preserve"> В исключительных случаях, когда предоставление отпуска работнику в текущем году может неблагоприятно отразиться на нормальном ходе работы организации, допускается с согласия работника перенесение отпуска на следующий год. При этом этот отпуск должен быть использован не позднее 12 месяцев после окончания того рабочего года, за который он предоставляется (ст.124 ТК РФ).</w:t>
      </w:r>
    </w:p>
    <w:p w14:paraId="24FB8BF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Запрещается непредставление ежегодного оплачиваемого отпуска в течение двух лет подряд. Отзыв работника из отпуска допускается только с его письменного согласия. Не использованная, в связи с этим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 (ст. 124, 125 ТК РФ).</w:t>
      </w:r>
    </w:p>
    <w:p w14:paraId="24FB8BF9"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Не допускается отзыв из отпуска работников в возрасте до восемнадцати лет, беременных женщин и работников, занятых на работах с вредными и (или) опасными условиями труда.</w:t>
      </w:r>
    </w:p>
    <w:p w14:paraId="24FB8BF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6.31</w:t>
      </w:r>
      <w:r w:rsidRPr="007808C1">
        <w:rPr>
          <w:rFonts w:ascii="Times New Roman" w:eastAsia="Times New Roman" w:hAnsi="Times New Roman"/>
          <w:sz w:val="24"/>
          <w:szCs w:val="24"/>
          <w:lang w:eastAsia="ru-RU"/>
        </w:rPr>
        <w:t xml:space="preserve">. Часть отпуска, превышающего 28 календарных дней, по письменному заявлению работника может быть заменена денежной компенсацией (ст. 126 ТК РФ). Не допускается замена денежной компенсацией ежегодного основного оплачиваемого отпуска и ежегодных дополнительных оплачиваемых отпусков беременным женщинам и работникам в возрасте до восемнадцати лет, а также ежегодного дополнительного оплачиваемого отпуска работникам, занятым на работах с вредными и (или) опасными условиями труда, за работу в соответствующих условиях (за исключением выплаты денежной компенсации за неиспользованный отпуск при увольнении). </w:t>
      </w:r>
    </w:p>
    <w:p w14:paraId="24FB8BF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6.32</w:t>
      </w:r>
      <w:r w:rsidRPr="007808C1">
        <w:rPr>
          <w:rFonts w:ascii="Times New Roman" w:eastAsia="Times New Roman" w:hAnsi="Times New Roman"/>
          <w:sz w:val="24"/>
          <w:szCs w:val="24"/>
          <w:lang w:eastAsia="ru-RU"/>
        </w:rPr>
        <w:t xml:space="preserve">. Вне графика отпусков работнику предоставляется отпуск при предъявлении путевки на санаторно-курортное лечение. </w:t>
      </w:r>
    </w:p>
    <w:p w14:paraId="24FB8BF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6.33</w:t>
      </w:r>
      <w:r w:rsidRPr="007808C1">
        <w:rPr>
          <w:rFonts w:ascii="Times New Roman" w:eastAsia="Times New Roman" w:hAnsi="Times New Roman"/>
          <w:sz w:val="24"/>
          <w:szCs w:val="24"/>
          <w:lang w:eastAsia="ru-RU"/>
        </w:rPr>
        <w:t xml:space="preserve">. Оплата отпуска производится не позднее, чем за три дня до начала отпуска. Ежегодный оплачиваемый отпуск по заявлению работника переносится на другой срок, если работнику своевременно не была произведена оплата за время этого отпуска, либо работник был предупрежден о времени начала отпуска позднее, чем за две недели до его начала. </w:t>
      </w:r>
    </w:p>
    <w:p w14:paraId="24FB8BF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6.34</w:t>
      </w:r>
      <w:r w:rsidRPr="007808C1">
        <w:rPr>
          <w:rFonts w:ascii="Times New Roman" w:eastAsia="Times New Roman" w:hAnsi="Times New Roman"/>
          <w:sz w:val="24"/>
          <w:szCs w:val="24"/>
          <w:lang w:eastAsia="ru-RU"/>
        </w:rPr>
        <w:t>. Педагогическим работникам не реже чем через каждые десять лет непрерывной педагогической работы предоставляется длительный отпуск сроком до одного года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(подпункт 4 пункта 5 статьи 47 Федерального закона «Об образовании в Российской Федерации», статья 335 ТК РФ, Приказ Минобрнауки России от 31.05.2016 N 644 "Об утверждении Порядка предоставления педагогическим</w:t>
      </w:r>
      <w:r w:rsidRPr="007808C1">
        <w:rPr>
          <w:rFonts w:ascii="Times New Roman" w:eastAsia="Times New Roman" w:hAnsi="Times New Roman"/>
          <w:color w:val="C0504D"/>
          <w:sz w:val="24"/>
          <w:szCs w:val="24"/>
          <w:lang w:eastAsia="ru-RU"/>
        </w:rPr>
        <w:t xml:space="preserve"> </w:t>
      </w:r>
      <w:r w:rsidRPr="007808C1">
        <w:rPr>
          <w:rFonts w:ascii="Times New Roman" w:eastAsia="Times New Roman" w:hAnsi="Times New Roman"/>
          <w:sz w:val="24"/>
          <w:szCs w:val="24"/>
          <w:lang w:eastAsia="ru-RU"/>
        </w:rPr>
        <w:t>работникам организаций, осуществляющих образовательную деятельность, длительного отпуска сроком до одного года").</w:t>
      </w:r>
    </w:p>
    <w:p w14:paraId="24FB8BFE"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 организации установлен следующий порядок и условия предоставления длительного отпуска:</w:t>
      </w:r>
    </w:p>
    <w:p w14:paraId="24FB8BFF" w14:textId="77777777" w:rsidR="00E34005" w:rsidRPr="007808C1" w:rsidRDefault="00E34005" w:rsidP="00E34005">
      <w:pPr>
        <w:suppressAutoHyphens/>
        <w:spacing w:after="0" w:line="240" w:lineRule="auto"/>
        <w:ind w:firstLine="567"/>
        <w:jc w:val="both"/>
        <w:rPr>
          <w:rFonts w:ascii="Times New Roman" w:eastAsia="Times New Roman" w:hAnsi="Times New Roman"/>
          <w:sz w:val="24"/>
          <w:szCs w:val="24"/>
          <w:lang w:eastAsia="ar-SA"/>
        </w:rPr>
      </w:pPr>
      <w:bookmarkStart w:id="10" w:name="_Hlk71719542"/>
      <w:r w:rsidRPr="007808C1">
        <w:rPr>
          <w:rFonts w:ascii="Times New Roman" w:eastAsia="Times New Roman" w:hAnsi="Times New Roman"/>
          <w:b/>
          <w:sz w:val="24"/>
          <w:szCs w:val="24"/>
          <w:lang w:eastAsia="ru-RU"/>
        </w:rPr>
        <w:t>6.34.1.</w:t>
      </w:r>
      <w:r w:rsidRPr="007808C1">
        <w:rPr>
          <w:rFonts w:ascii="Times New Roman" w:eastAsia="Times New Roman" w:hAnsi="Times New Roman"/>
          <w:sz w:val="24"/>
          <w:szCs w:val="24"/>
          <w:lang w:eastAsia="ru-RU"/>
        </w:rPr>
        <w:t xml:space="preserve"> </w:t>
      </w:r>
      <w:bookmarkEnd w:id="10"/>
      <w:r w:rsidRPr="007808C1">
        <w:rPr>
          <w:rFonts w:ascii="Times New Roman" w:eastAsia="Times New Roman" w:hAnsi="Times New Roman"/>
          <w:sz w:val="24"/>
          <w:szCs w:val="24"/>
          <w:lang w:eastAsia="ru-RU"/>
        </w:rPr>
        <w:t xml:space="preserve">В стаж непрерывной педагогической работы засчитываются периоды, установленные в Приказе Минобрнауки России от 31.05.2016 N 644, а также периоды работы до </w:t>
      </w:r>
      <w:hyperlink r:id="rId24" w:history="1">
        <w:r w:rsidRPr="007808C1">
          <w:rPr>
            <w:rFonts w:ascii="Times New Roman" w:eastAsia="Times New Roman" w:hAnsi="Times New Roman"/>
            <w:sz w:val="24"/>
            <w:szCs w:val="24"/>
            <w:lang w:eastAsia="ar-SA"/>
          </w:rPr>
          <w:t>28.06.2016</w:t>
        </w:r>
      </w:hyperlink>
      <w:r w:rsidRPr="007808C1">
        <w:rPr>
          <w:rFonts w:ascii="Times New Roman" w:eastAsia="Times New Roman" w:hAnsi="Times New Roman"/>
          <w:sz w:val="24"/>
          <w:szCs w:val="24"/>
          <w:lang w:eastAsia="ru-RU"/>
        </w:rPr>
        <w:t>г</w:t>
      </w:r>
      <w:r w:rsidRPr="007808C1">
        <w:rPr>
          <w:rFonts w:ascii="Times New Roman" w:eastAsia="Times New Roman" w:hAnsi="Times New Roman"/>
          <w:sz w:val="24"/>
          <w:szCs w:val="24"/>
          <w:lang w:eastAsia="ar-SA"/>
        </w:rPr>
        <w:t xml:space="preserve">. (начало действия </w:t>
      </w:r>
      <w:r w:rsidRPr="007808C1">
        <w:rPr>
          <w:rFonts w:ascii="Times New Roman" w:eastAsia="Times New Roman" w:hAnsi="Times New Roman"/>
          <w:sz w:val="24"/>
          <w:szCs w:val="24"/>
          <w:lang w:eastAsia="ru-RU"/>
        </w:rPr>
        <w:t>Приказа Минобрнауки России от 31.05.2016 N 644), которые засчитывались в стаж непрерывной педагогической работы в соответствии с ранее действовавшим нормативным актом -  Положением о порядке и условиях предоставления педагогическим работникам образовательных учреждений длительного отпуска сроком до одного года, утвержденное приказом Министерства образования России от 07.12.2000г. № 3570.</w:t>
      </w:r>
    </w:p>
    <w:p w14:paraId="24FB8C00"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6.34.2.</w:t>
      </w:r>
      <w:r w:rsidRPr="007808C1">
        <w:rPr>
          <w:rFonts w:ascii="Times New Roman" w:eastAsia="Times New Roman" w:hAnsi="Times New Roman"/>
          <w:sz w:val="24"/>
          <w:szCs w:val="24"/>
          <w:lang w:eastAsia="ru-RU"/>
        </w:rPr>
        <w:t xml:space="preserve"> Продолжительность длительного отпуска составляет один календарный год либо по желанию работника менее одного календарного года.</w:t>
      </w:r>
    </w:p>
    <w:p w14:paraId="24FB8C01"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kern w:val="2"/>
          <w:sz w:val="24"/>
          <w:szCs w:val="24"/>
          <w:lang w:eastAsia="ar-SA"/>
        </w:rPr>
      </w:pPr>
      <w:r w:rsidRPr="007808C1">
        <w:rPr>
          <w:rFonts w:ascii="Times New Roman" w:eastAsia="Times New Roman" w:hAnsi="Times New Roman"/>
          <w:b/>
          <w:sz w:val="24"/>
          <w:szCs w:val="24"/>
          <w:lang w:eastAsia="ru-RU"/>
        </w:rPr>
        <w:lastRenderedPageBreak/>
        <w:t>6.34.3.</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kern w:val="2"/>
          <w:sz w:val="24"/>
          <w:szCs w:val="24"/>
          <w:lang w:eastAsia="ar-SA"/>
        </w:rPr>
        <w:t>Очередность предоставления – длительный отпуск предоставляется работнику не позднее одного календарного месяца с даты написания им заявления на предоставление отпуска, если работником не указан более поздний срок предоставления.</w:t>
      </w:r>
    </w:p>
    <w:p w14:paraId="24FB8C02"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kern w:val="2"/>
          <w:sz w:val="24"/>
          <w:szCs w:val="24"/>
          <w:lang w:eastAsia="ar-SA"/>
        </w:rPr>
      </w:pPr>
      <w:r w:rsidRPr="007808C1">
        <w:rPr>
          <w:rFonts w:ascii="Times New Roman" w:eastAsia="Times New Roman" w:hAnsi="Times New Roman"/>
          <w:kern w:val="2"/>
          <w:sz w:val="24"/>
          <w:szCs w:val="24"/>
          <w:lang w:eastAsia="ar-SA"/>
        </w:rPr>
        <w:t xml:space="preserve"> </w:t>
      </w:r>
      <w:r w:rsidRPr="007808C1">
        <w:rPr>
          <w:rFonts w:ascii="Times New Roman" w:eastAsia="Times New Roman" w:hAnsi="Times New Roman"/>
          <w:b/>
          <w:sz w:val="24"/>
          <w:szCs w:val="24"/>
          <w:lang w:eastAsia="ru-RU"/>
        </w:rPr>
        <w:t>6.34.4.</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kern w:val="2"/>
          <w:sz w:val="24"/>
          <w:szCs w:val="24"/>
          <w:lang w:eastAsia="ar-SA"/>
        </w:rPr>
        <w:t>По желанию работника возможно разделение длительного отпуска на части – сроки частей указываются в первоначальном заявлении работника, либо в первоначальном заявлении работника указывается первая часть отпуска, а следующие части предоставляются по дополнительным заявлениям, подаваемым работником не позднее, чем за месяц до даты начала части. Все части длительного отпуска должны быть использованы в течение 5 календарных лет с даты начала первой части длительного отпуска. По соглашению с Работодателем части отпуска могут быть предоставлены ранее, чем через один месяц с даты написания заявления на предоставление части отпуска.</w:t>
      </w:r>
    </w:p>
    <w:p w14:paraId="24FB8C03"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kern w:val="2"/>
          <w:sz w:val="24"/>
          <w:szCs w:val="24"/>
          <w:lang w:eastAsia="ar-SA"/>
        </w:rPr>
      </w:pPr>
      <w:r w:rsidRPr="007808C1">
        <w:rPr>
          <w:rFonts w:ascii="Times New Roman" w:eastAsia="Times New Roman" w:hAnsi="Times New Roman"/>
          <w:b/>
          <w:sz w:val="24"/>
          <w:szCs w:val="24"/>
          <w:lang w:eastAsia="ru-RU"/>
        </w:rPr>
        <w:t>6.34.5.</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kern w:val="2"/>
          <w:sz w:val="24"/>
          <w:szCs w:val="24"/>
          <w:lang w:eastAsia="ar-SA"/>
        </w:rPr>
        <w:t>Педагогическому работнику, заболевшему в период пребывания в длительном отпуске, длительный отпуск подлежит продлению на число дней нетрудоспособности, удостоверенных больничным листком, или по согласованию с администрацией образовательной организации переносится на другой срок. Длительный отпуск не продлевается и не переносится, если педагогический работник в указанный период времени ухаживал за заболевшим членом семьи.</w:t>
      </w:r>
    </w:p>
    <w:p w14:paraId="24FB8C04"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kern w:val="2"/>
          <w:sz w:val="24"/>
          <w:szCs w:val="24"/>
          <w:lang w:eastAsia="ar-SA"/>
        </w:rPr>
      </w:pPr>
      <w:r w:rsidRPr="007808C1">
        <w:rPr>
          <w:rFonts w:ascii="Times New Roman" w:eastAsia="Times New Roman" w:hAnsi="Times New Roman"/>
          <w:b/>
          <w:sz w:val="24"/>
          <w:szCs w:val="24"/>
          <w:lang w:eastAsia="ru-RU"/>
        </w:rPr>
        <w:t>6.34.6.</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kern w:val="2"/>
          <w:sz w:val="24"/>
          <w:szCs w:val="24"/>
          <w:lang w:eastAsia="ar-SA"/>
        </w:rPr>
        <w:t>Возможно присоединение длительного отпуска к ежегодному основному оплачиваемому отпуску, при своевременной (не позднее, чем за месяц) подаче заявления работником на предоставление длительного отпуска (части длительного отпуска) либо по согласованию с работодателем при более поздней подаче такого заявления.</w:t>
      </w:r>
    </w:p>
    <w:p w14:paraId="24FB8C05" w14:textId="77777777" w:rsidR="00E34005" w:rsidRPr="007808C1" w:rsidRDefault="00E34005" w:rsidP="00E34005">
      <w:pPr>
        <w:widowControl w:val="0"/>
        <w:suppressAutoHyphens/>
        <w:autoSpaceDE w:val="0"/>
        <w:spacing w:after="0" w:line="240" w:lineRule="auto"/>
        <w:ind w:firstLine="567"/>
        <w:jc w:val="both"/>
        <w:rPr>
          <w:rFonts w:ascii="Times New Roman" w:eastAsia="Times New Roman" w:hAnsi="Times New Roman"/>
          <w:kern w:val="2"/>
          <w:sz w:val="24"/>
          <w:szCs w:val="24"/>
          <w:lang w:eastAsia="ar-SA"/>
        </w:rPr>
      </w:pPr>
      <w:r w:rsidRPr="007808C1">
        <w:rPr>
          <w:rFonts w:ascii="Times New Roman" w:eastAsia="Times New Roman" w:hAnsi="Times New Roman"/>
          <w:b/>
          <w:sz w:val="24"/>
          <w:szCs w:val="24"/>
          <w:lang w:eastAsia="ru-RU"/>
        </w:rPr>
        <w:t>6.34.7.</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kern w:val="2"/>
          <w:sz w:val="24"/>
          <w:szCs w:val="24"/>
          <w:lang w:eastAsia="ar-SA"/>
        </w:rPr>
        <w:t>Длительный отпуск предоставляется лицу, работающему по совместительству по тем же правилам, что и лицу, выполняющему обязанности по основному месту работы. Если лицо и по основной работе, и по совместительству осуществляет деятельность, при которой в соответствии с Приказом Минобрнауки России от 31.05.2016 N 644 возможно одновременное предоставление длительного отпуска по основному месту работы и по совместительству.</w:t>
      </w:r>
    </w:p>
    <w:p w14:paraId="24FB8C06" w14:textId="77777777" w:rsidR="00E34005" w:rsidRPr="007808C1" w:rsidRDefault="00E34005" w:rsidP="00E34005">
      <w:pPr>
        <w:spacing w:after="0" w:line="240" w:lineRule="auto"/>
        <w:jc w:val="both"/>
        <w:rPr>
          <w:rFonts w:ascii="Times New Roman" w:eastAsia="Times New Roman" w:hAnsi="Times New Roman"/>
          <w:b/>
          <w:sz w:val="24"/>
          <w:szCs w:val="24"/>
          <w:lang w:eastAsia="ru-RU"/>
        </w:rPr>
      </w:pPr>
    </w:p>
    <w:p w14:paraId="24FB8C07" w14:textId="77777777" w:rsidR="00E34005" w:rsidRPr="007808C1" w:rsidRDefault="00E34005" w:rsidP="00E34005">
      <w:pPr>
        <w:spacing w:after="0" w:line="240" w:lineRule="auto"/>
        <w:jc w:val="center"/>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7. Оплата и нормирование труда.</w:t>
      </w:r>
    </w:p>
    <w:p w14:paraId="24FB8C08"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7.1. </w:t>
      </w:r>
      <w:r w:rsidRPr="007808C1">
        <w:rPr>
          <w:rFonts w:ascii="Times New Roman" w:eastAsia="Times New Roman" w:hAnsi="Times New Roman"/>
          <w:sz w:val="24"/>
          <w:szCs w:val="24"/>
          <w:lang w:eastAsia="ru-RU"/>
        </w:rPr>
        <w:t>Стороны подтверждают приоритетность в совместной деятельности решения вопросов повышения оплаты труда работников организации.</w:t>
      </w:r>
    </w:p>
    <w:p w14:paraId="24FB8C09" w14:textId="77777777" w:rsidR="00E34005" w:rsidRPr="007808C1" w:rsidRDefault="00E34005" w:rsidP="00E34005">
      <w:pPr>
        <w:shd w:val="clear" w:color="auto" w:fill="FFFFFF"/>
        <w:spacing w:after="0" w:line="240" w:lineRule="auto"/>
        <w:ind w:firstLine="567"/>
        <w:jc w:val="both"/>
        <w:rPr>
          <w:rFonts w:ascii="Times New Roman" w:eastAsia="Times New Roman" w:hAnsi="Times New Roman"/>
          <w:color w:val="000000"/>
          <w:sz w:val="24"/>
          <w:szCs w:val="24"/>
          <w:lang w:eastAsia="ru-RU"/>
        </w:rPr>
      </w:pPr>
      <w:r w:rsidRPr="007808C1">
        <w:rPr>
          <w:rFonts w:ascii="Times New Roman" w:eastAsia="Times New Roman" w:hAnsi="Times New Roman"/>
          <w:b/>
          <w:sz w:val="24"/>
          <w:szCs w:val="24"/>
          <w:lang w:eastAsia="ru-RU"/>
        </w:rPr>
        <w:t>7.2.</w:t>
      </w:r>
      <w:r w:rsidRPr="007808C1">
        <w:rPr>
          <w:rFonts w:ascii="Times New Roman" w:eastAsia="Times New Roman" w:hAnsi="Times New Roman"/>
          <w:color w:val="000000"/>
          <w:sz w:val="24"/>
          <w:szCs w:val="24"/>
          <w:lang w:eastAsia="ru-RU"/>
        </w:rPr>
        <w:t xml:space="preserve"> </w:t>
      </w:r>
      <w:r w:rsidRPr="007808C1">
        <w:rPr>
          <w:rFonts w:ascii="Times New Roman" w:eastAsia="Times New Roman" w:hAnsi="Times New Roman"/>
          <w:sz w:val="24"/>
          <w:szCs w:val="24"/>
          <w:lang w:eastAsia="ru-RU"/>
        </w:rPr>
        <w:t xml:space="preserve">Вопросы оплаты труда в образовательном учреждении регулируются настоящим </w:t>
      </w:r>
      <w:r w:rsidRPr="007808C1">
        <w:rPr>
          <w:rFonts w:ascii="Times New Roman" w:eastAsia="Times New Roman" w:hAnsi="Times New Roman"/>
          <w:color w:val="000000"/>
          <w:sz w:val="24"/>
          <w:szCs w:val="24"/>
          <w:lang w:eastAsia="ru-RU"/>
        </w:rPr>
        <w:t>Коллективным договором, Положением об оплате труда, иными локальными нормативными актами, регулирующими вопросы оплаты труда, законодательством РФ, нормативными актами мэрии города Череповца, актами социального партнерства указанными в п. 1.2 Коллективного договора.</w:t>
      </w:r>
      <w:bookmarkStart w:id="11" w:name="_Hlk71720000"/>
    </w:p>
    <w:bookmarkEnd w:id="11"/>
    <w:p w14:paraId="24FB8C0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7.3.</w:t>
      </w:r>
      <w:r w:rsidRPr="007808C1">
        <w:rPr>
          <w:rFonts w:ascii="Times New Roman" w:eastAsia="Times New Roman" w:hAnsi="Times New Roman"/>
          <w:sz w:val="24"/>
          <w:szCs w:val="24"/>
          <w:lang w:eastAsia="ru-RU"/>
        </w:rPr>
        <w:tab/>
        <w:t>В соответствии со ст. 129, 135 ТК РФ заработная плата включает в себя:</w:t>
      </w:r>
    </w:p>
    <w:p w14:paraId="24FB8C0B" w14:textId="77777777" w:rsidR="00E34005" w:rsidRPr="007808C1" w:rsidRDefault="00E34005" w:rsidP="00E34005">
      <w:pPr>
        <w:spacing w:after="0" w:line="240" w:lineRule="auto"/>
        <w:ind w:firstLine="567"/>
        <w:jc w:val="both"/>
        <w:rPr>
          <w:rFonts w:ascii="Times New Roman" w:hAnsi="Times New Roman"/>
          <w:sz w:val="24"/>
          <w:szCs w:val="24"/>
          <w:lang w:eastAsia="ru-RU"/>
        </w:rPr>
      </w:pPr>
      <w:r w:rsidRPr="007808C1">
        <w:rPr>
          <w:rFonts w:ascii="Times New Roman" w:eastAsia="Times New Roman" w:hAnsi="Times New Roman"/>
          <w:sz w:val="24"/>
          <w:szCs w:val="24"/>
          <w:lang w:eastAsia="ru-RU"/>
        </w:rPr>
        <w:t xml:space="preserve">-должностной оклад (ставку заработной платы) </w:t>
      </w:r>
      <w:r w:rsidRPr="007808C1">
        <w:rPr>
          <w:rFonts w:ascii="Times New Roman" w:hAnsi="Times New Roman"/>
          <w:sz w:val="24"/>
          <w:szCs w:val="24"/>
          <w:lang w:eastAsia="ru-RU"/>
        </w:rPr>
        <w:t>-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стимулирующих и социальных выплат.</w:t>
      </w:r>
    </w:p>
    <w:p w14:paraId="24FB8C0C"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-компенсационные выплаты - доплаты и надбавки компенсационного характера: за совмещение профессий (должностей), за увеличение объема работы (в т.ч.  классное  руководство, проверка тетрадей, заведование кабинетом, руководство педагогическими объединениями) или исполнение обязанностей временно отсутствующего работника без освобождения от работы, определенной трудовым договором, за сверхурочную работу,  за  работу в выходные и нерабочие праздничные дни, за работу в ночное время, за расширение зон обслуживания, за работу со сведениями, составляющими государственную тайну, за работу в местности с особыми климатическими условиями (районный коэффициент);</w:t>
      </w:r>
    </w:p>
    <w:p w14:paraId="24FB8C0D"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-выплаты стимулирующего характера – доплаты и надбавки стимулирующего характера: за интенсивность и высокие результаты работы, за качество выполняемых работ, за стаж непрерывной работы, иные установленные городскими нормативными актами и актами социального партнерства стимулирующие выплаты, премиальные выплаты.</w:t>
      </w:r>
    </w:p>
    <w:p w14:paraId="24FB8C0E" w14:textId="77777777" w:rsidR="00E34005" w:rsidRPr="007808C1" w:rsidRDefault="00E34005" w:rsidP="00E34005">
      <w:pPr>
        <w:pStyle w:val="ConsPlusNormal"/>
        <w:jc w:val="both"/>
        <w:rPr>
          <w:rFonts w:ascii="Times New Roman" w:hAnsi="Times New Roman" w:cs="Times New Roman"/>
          <w:kern w:val="0"/>
          <w:sz w:val="24"/>
          <w:szCs w:val="24"/>
          <w:lang w:eastAsia="ru-RU"/>
        </w:rPr>
      </w:pPr>
    </w:p>
    <w:p w14:paraId="24FB8C0F" w14:textId="77777777" w:rsidR="00E34005" w:rsidRPr="007808C1" w:rsidRDefault="00E34005" w:rsidP="00E34005">
      <w:pPr>
        <w:pStyle w:val="ConsPlusNormal"/>
        <w:jc w:val="both"/>
        <w:rPr>
          <w:rFonts w:ascii="Times New Roman" w:hAnsi="Times New Roman" w:cs="Times New Roman"/>
          <w:kern w:val="0"/>
          <w:sz w:val="24"/>
          <w:szCs w:val="24"/>
          <w:u w:val="single"/>
          <w:lang w:eastAsia="ru-RU"/>
        </w:rPr>
      </w:pPr>
      <w:r w:rsidRPr="007808C1">
        <w:rPr>
          <w:rFonts w:ascii="Times New Roman" w:hAnsi="Times New Roman" w:cs="Times New Roman"/>
          <w:kern w:val="0"/>
          <w:sz w:val="24"/>
          <w:szCs w:val="24"/>
          <w:u w:val="single"/>
          <w:lang w:eastAsia="ru-RU"/>
        </w:rPr>
        <w:t xml:space="preserve">В соответствии с Постановлением Мэрии г. Череповца от 06.03.2019 N 845 "Об </w:t>
      </w:r>
      <w:r w:rsidRPr="007808C1">
        <w:rPr>
          <w:rFonts w:ascii="Times New Roman" w:hAnsi="Times New Roman" w:cs="Times New Roman"/>
          <w:kern w:val="0"/>
          <w:sz w:val="24"/>
          <w:szCs w:val="24"/>
          <w:u w:val="single"/>
          <w:lang w:eastAsia="ru-RU"/>
        </w:rPr>
        <w:lastRenderedPageBreak/>
        <w:t>утверждении Положения о системе оплаты труда работников муниципальных образовательных организаций города Череповца":</w:t>
      </w:r>
    </w:p>
    <w:p w14:paraId="24FB8C10" w14:textId="77777777" w:rsidR="00E34005" w:rsidRPr="007808C1" w:rsidRDefault="00E34005" w:rsidP="00E34005">
      <w:pPr>
        <w:pStyle w:val="ConsPlusNormal"/>
        <w:ind w:firstLine="540"/>
        <w:jc w:val="both"/>
        <w:rPr>
          <w:rFonts w:ascii="Times New Roman" w:hAnsi="Times New Roman" w:cs="Times New Roman"/>
          <w:kern w:val="0"/>
          <w:sz w:val="24"/>
          <w:szCs w:val="24"/>
          <w:lang w:eastAsia="ru-RU"/>
        </w:rPr>
      </w:pPr>
      <w:r w:rsidRPr="007808C1">
        <w:rPr>
          <w:rFonts w:ascii="Times New Roman" w:hAnsi="Times New Roman" w:cs="Times New Roman"/>
          <w:kern w:val="0"/>
          <w:sz w:val="24"/>
          <w:szCs w:val="24"/>
          <w:lang w:eastAsia="ru-RU"/>
        </w:rPr>
        <w:t>- Оклад (должностной оклад) работников организации формируется на основе последовательного применения к минимальному размеру оклада (должностного оклада) по профессиональной квалификационной группе отраслевого коэффициента, коэффициента квалификационного уровня (приложение 2 к Положению), коэффициента уровня образования, коэффициента за квалификационную категорию.</w:t>
      </w:r>
    </w:p>
    <w:p w14:paraId="24FB8C11" w14:textId="77777777" w:rsidR="00E34005" w:rsidRPr="007808C1" w:rsidRDefault="00E34005" w:rsidP="00E34005">
      <w:pPr>
        <w:pStyle w:val="ConsPlusNormal"/>
        <w:ind w:firstLine="540"/>
        <w:jc w:val="both"/>
        <w:rPr>
          <w:rFonts w:ascii="Times New Roman" w:hAnsi="Times New Roman" w:cs="Times New Roman"/>
          <w:kern w:val="0"/>
          <w:sz w:val="24"/>
          <w:szCs w:val="24"/>
          <w:lang w:eastAsia="ru-RU"/>
        </w:rPr>
      </w:pPr>
      <w:r w:rsidRPr="007808C1">
        <w:rPr>
          <w:rFonts w:ascii="Times New Roman" w:hAnsi="Times New Roman" w:cs="Times New Roman"/>
          <w:kern w:val="0"/>
          <w:sz w:val="24"/>
          <w:szCs w:val="24"/>
          <w:lang w:eastAsia="ru-RU"/>
        </w:rPr>
        <w:t>- Должностной оклад с учетом учебной нагрузки определяется как соотношение фактической продолжительности рабочего времени педагогического работника к норме рабочего времени, установленной Приказом Министерства образования и науки Российской Федерации от 22 декабря 2014 г. N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умноженной на размер должностного оклада.</w:t>
      </w:r>
    </w:p>
    <w:p w14:paraId="24FB8C12" w14:textId="77777777" w:rsidR="00E34005" w:rsidRPr="007808C1" w:rsidRDefault="00E34005" w:rsidP="00E34005">
      <w:pPr>
        <w:pStyle w:val="ConsPlusNormal"/>
        <w:ind w:firstLine="540"/>
        <w:jc w:val="both"/>
        <w:rPr>
          <w:rFonts w:ascii="Times New Roman" w:hAnsi="Times New Roman" w:cs="Times New Roman"/>
          <w:kern w:val="0"/>
          <w:sz w:val="24"/>
          <w:szCs w:val="24"/>
          <w:lang w:eastAsia="ru-RU"/>
        </w:rPr>
      </w:pPr>
      <w:r w:rsidRPr="007808C1">
        <w:rPr>
          <w:rFonts w:ascii="Times New Roman" w:hAnsi="Times New Roman" w:cs="Times New Roman"/>
          <w:kern w:val="0"/>
          <w:sz w:val="24"/>
          <w:szCs w:val="24"/>
          <w:lang w:eastAsia="ru-RU"/>
        </w:rPr>
        <w:t>- В оклады (должностные оклады) педагогических работников муниципальных образовательных организаций включается размер ежемесячной денежной компенсации на обеспечение книгоиздательской продукцией и периодическими изданиями.</w:t>
      </w:r>
    </w:p>
    <w:p w14:paraId="24FB8C1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p>
    <w:p w14:paraId="24FB8C14"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7.4.</w:t>
      </w:r>
      <w:r w:rsidRPr="007808C1">
        <w:rPr>
          <w:rFonts w:ascii="Times New Roman" w:eastAsia="Times New Roman" w:hAnsi="Times New Roman"/>
          <w:sz w:val="24"/>
          <w:szCs w:val="24"/>
          <w:lang w:eastAsia="ru-RU"/>
        </w:rPr>
        <w:tab/>
        <w:t>Порядок и условия оплаты труда, в том числе размер окладов (ставок) выплат компенсационного и стимулирующего характера устанавливаются Трудовым договором, Коллективным договором, локальными нормативными актами, принимаемыми по согласованию с Профкомом.</w:t>
      </w:r>
    </w:p>
    <w:p w14:paraId="24FB8C1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7.5.</w:t>
      </w:r>
      <w:r w:rsidRPr="007808C1">
        <w:rPr>
          <w:rFonts w:ascii="Times New Roman" w:eastAsia="Times New Roman" w:hAnsi="Times New Roman"/>
          <w:sz w:val="24"/>
          <w:szCs w:val="24"/>
          <w:lang w:eastAsia="ru-RU"/>
        </w:rPr>
        <w:t xml:space="preserve"> При разработке и утверждении показателей и критериев эффективности работы в целях осуществления стимулирования качественного труда работников учитываются следующие основные принципы:</w:t>
      </w:r>
    </w:p>
    <w:p w14:paraId="24FB8C16"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размер вознаграждения работника должен определяться на основе объективной оценки результатов его труда (принцип объективности);</w:t>
      </w:r>
    </w:p>
    <w:p w14:paraId="24FB8C17"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работник должен знать, какое вознаграждение он получит в зависимости от результатов своего труда (принцип предсказуемости);</w:t>
      </w:r>
    </w:p>
    <w:p w14:paraId="24FB8C18"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вознаграждение должно быть адекватно трудовому вкладу каждого работника в результат деятельности всей организации, его опыту и уровню квалификации (принцип адекватности);</w:t>
      </w:r>
    </w:p>
    <w:p w14:paraId="24FB8C1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вознаграждение должно следовать за достижением результата (принцип своевременности);</w:t>
      </w:r>
    </w:p>
    <w:p w14:paraId="24FB8C1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-правила определения вознаграждения должны быть понятны каждому работнику (принцип справедливости);</w:t>
      </w:r>
    </w:p>
    <w:p w14:paraId="24FB8C1B"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принятие решений о выплатах и их размерах должны осуществляться по согласованию с выборным органом первичной профсоюзной организации (принцип прозрачности).</w:t>
      </w:r>
    </w:p>
    <w:p w14:paraId="24FB8C1C"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7.6.</w:t>
      </w:r>
      <w:r w:rsidRPr="007808C1">
        <w:rPr>
          <w:rFonts w:ascii="Times New Roman" w:eastAsia="Times New Roman" w:hAnsi="Times New Roman"/>
          <w:sz w:val="24"/>
          <w:szCs w:val="24"/>
          <w:lang w:eastAsia="ru-RU"/>
        </w:rPr>
        <w:tab/>
        <w:t xml:space="preserve">Заработная плата выплачивается не реже чем каждые полмесяца в денежной форме, путем перечисления на банковский счет: </w:t>
      </w:r>
    </w:p>
    <w:p w14:paraId="24FB8C1D"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за первую половину месяца 27 числа текущего месяца, за вторую половину месяца 12 числа месяца, следующего за расчетным. </w:t>
      </w:r>
    </w:p>
    <w:p w14:paraId="24FB8C1E"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7.7.</w:t>
      </w:r>
      <w:r w:rsidRPr="007808C1">
        <w:rPr>
          <w:rFonts w:ascii="Times New Roman" w:eastAsia="Times New Roman" w:hAnsi="Times New Roman"/>
          <w:sz w:val="24"/>
          <w:szCs w:val="24"/>
          <w:lang w:eastAsia="ru-RU"/>
        </w:rPr>
        <w:tab/>
      </w:r>
      <w:proofErr w:type="gramStart"/>
      <w:r w:rsidRPr="007808C1">
        <w:rPr>
          <w:rFonts w:ascii="Times New Roman" w:eastAsia="Times New Roman" w:hAnsi="Times New Roman"/>
          <w:sz w:val="24"/>
          <w:szCs w:val="24"/>
          <w:lang w:eastAsia="ru-RU"/>
        </w:rPr>
        <w:t>Изменение кредитной организации (банка)</w:t>
      </w:r>
      <w:proofErr w:type="gramEnd"/>
      <w:r w:rsidRPr="007808C1">
        <w:rPr>
          <w:rFonts w:ascii="Times New Roman" w:eastAsia="Times New Roman" w:hAnsi="Times New Roman"/>
          <w:sz w:val="24"/>
          <w:szCs w:val="24"/>
          <w:lang w:eastAsia="ru-RU"/>
        </w:rPr>
        <w:t xml:space="preserve"> в которую переводится заработная плата, допускается только по личному заявлению работника, не позднее, чем за пятнадцать рабочих дней до выплаты заработной платы.</w:t>
      </w:r>
    </w:p>
    <w:p w14:paraId="24FB8C1F"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Расходы по перечислению заработной платы в кредитную организацию несет Работодатель.</w:t>
      </w:r>
    </w:p>
    <w:p w14:paraId="24FB8C20"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7.8.</w:t>
      </w:r>
      <w:r w:rsidRPr="007808C1">
        <w:rPr>
          <w:rFonts w:ascii="Times New Roman" w:eastAsia="Times New Roman" w:hAnsi="Times New Roman"/>
          <w:sz w:val="24"/>
          <w:szCs w:val="24"/>
          <w:lang w:eastAsia="ru-RU"/>
        </w:rPr>
        <w:tab/>
        <w:t>Работодатель извещает каждого работника в письменной форме о составных частях заработной платы, причитающейся ему за соответствующий период, размерах и основаниях произведенных удержаний, а также общей денежной сумме, подлежащей выплате.</w:t>
      </w:r>
    </w:p>
    <w:p w14:paraId="24FB8C21"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Форма расчетного листка утверждается приказом Работодателя по согласованию с Профкомом.</w:t>
      </w:r>
    </w:p>
    <w:p w14:paraId="24FB8C22" w14:textId="77777777" w:rsidR="00E34005" w:rsidRPr="007808C1" w:rsidRDefault="00E34005" w:rsidP="00E34005">
      <w:pPr>
        <w:spacing w:after="0" w:line="240" w:lineRule="auto"/>
        <w:ind w:firstLine="567"/>
        <w:jc w:val="both"/>
        <w:rPr>
          <w:rFonts w:ascii="Times New Roman" w:eastAsia="Times New Roman" w:hAnsi="Times New Roman"/>
          <w:iCs/>
          <w:sz w:val="24"/>
          <w:szCs w:val="24"/>
          <w:lang w:eastAsia="ru-RU"/>
        </w:rPr>
      </w:pPr>
      <w:r w:rsidRPr="007808C1">
        <w:rPr>
          <w:rFonts w:ascii="Times New Roman" w:eastAsia="MS Mincho" w:hAnsi="Times New Roman"/>
          <w:b/>
          <w:sz w:val="24"/>
          <w:szCs w:val="24"/>
          <w:lang w:eastAsia="ru-RU"/>
        </w:rPr>
        <w:lastRenderedPageBreak/>
        <w:t>7.9</w:t>
      </w:r>
      <w:r w:rsidRPr="007808C1">
        <w:rPr>
          <w:rFonts w:ascii="Times New Roman" w:eastAsia="MS Mincho" w:hAnsi="Times New Roman"/>
          <w:sz w:val="24"/>
          <w:szCs w:val="24"/>
          <w:lang w:eastAsia="ru-RU"/>
        </w:rPr>
        <w:t>. В случае задержки выплаты заработной</w:t>
      </w:r>
      <w:r w:rsidRPr="007808C1">
        <w:rPr>
          <w:rFonts w:ascii="Times New Roman" w:eastAsia="Times New Roman" w:hAnsi="Times New Roman"/>
          <w:sz w:val="24"/>
          <w:szCs w:val="24"/>
          <w:lang w:eastAsia="ru-RU"/>
        </w:rPr>
        <w:t xml:space="preserve"> платы на срок более 15 дней или выплаты заработной платы не в полном объеме, работник имеет право приостановить работу на весь период до выплаты задержанной суммы, известив об этом работодателя в письменной форме. При этом он не может быть подвергнут дисциплинарному взысканию</w:t>
      </w:r>
      <w:r w:rsidRPr="007808C1">
        <w:rPr>
          <w:rFonts w:ascii="Times New Roman" w:eastAsia="Times New Roman" w:hAnsi="Times New Roman"/>
          <w:iCs/>
          <w:sz w:val="24"/>
          <w:szCs w:val="24"/>
          <w:lang w:eastAsia="ru-RU"/>
        </w:rPr>
        <w:t>.</w:t>
      </w:r>
    </w:p>
    <w:p w14:paraId="24FB8C2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7.10</w:t>
      </w:r>
      <w:r w:rsidRPr="007808C1">
        <w:rPr>
          <w:rFonts w:ascii="Times New Roman" w:eastAsia="Times New Roman" w:hAnsi="Times New Roman"/>
          <w:sz w:val="24"/>
          <w:szCs w:val="24"/>
          <w:lang w:eastAsia="ru-RU"/>
        </w:rPr>
        <w:t>. Работодатель обязан возместить работнику, вынужденно приостановившему работу в связи с задержкой выплаты заработной платы на срок более 15 дней, не полученный им заработок за весь период задержки, а также средний заработок за период приостановления им исполнения трудовых обязанностей.</w:t>
      </w:r>
    </w:p>
    <w:p w14:paraId="24FB8C24"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eastAsia="Times New Roman" w:hAnsi="Times New Roman"/>
          <w:b/>
          <w:sz w:val="24"/>
          <w:szCs w:val="24"/>
          <w:lang w:eastAsia="ru-RU"/>
        </w:rPr>
        <w:t>7.11</w:t>
      </w:r>
      <w:r w:rsidRPr="007808C1">
        <w:rPr>
          <w:rFonts w:ascii="Times New Roman" w:eastAsia="Times New Roman" w:hAnsi="Times New Roman"/>
          <w:sz w:val="24"/>
          <w:szCs w:val="24"/>
          <w:lang w:eastAsia="ru-RU"/>
        </w:rPr>
        <w:t xml:space="preserve">. </w:t>
      </w:r>
      <w:r w:rsidRPr="007808C1">
        <w:rPr>
          <w:rFonts w:ascii="Times New Roman" w:hAnsi="Times New Roman"/>
          <w:sz w:val="24"/>
          <w:szCs w:val="24"/>
        </w:rPr>
        <w:t xml:space="preserve">Время простоя по вине работодателя, если работник в письменной форме предупредил работодателя о начале простоя, оплачивается в размере не менее двух третей средней заработной платы работников. </w:t>
      </w:r>
    </w:p>
    <w:p w14:paraId="24FB8C25"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u w:val="single"/>
        </w:rPr>
      </w:pPr>
      <w:r w:rsidRPr="007808C1">
        <w:rPr>
          <w:rFonts w:ascii="Times New Roman" w:hAnsi="Times New Roman"/>
          <w:sz w:val="24"/>
          <w:szCs w:val="24"/>
        </w:rPr>
        <w:t xml:space="preserve">Время простоя по причинам, не зависящим от работодателя и работника, оплачивается в размере </w:t>
      </w:r>
      <w:r w:rsidRPr="007808C1">
        <w:rPr>
          <w:rFonts w:ascii="Times New Roman" w:hAnsi="Times New Roman"/>
          <w:sz w:val="24"/>
          <w:szCs w:val="24"/>
          <w:u w:val="single"/>
        </w:rPr>
        <w:t>не менее двух третей тарифной ставки, оклада (должностного оклада), с учетом фактической нагрузки работника, рассчитанных пропорционально времени простоя.</w:t>
      </w:r>
    </w:p>
    <w:p w14:paraId="24FB8C26" w14:textId="77777777" w:rsidR="00E34005" w:rsidRPr="007808C1" w:rsidRDefault="00E34005" w:rsidP="00E34005">
      <w:pPr>
        <w:autoSpaceDE w:val="0"/>
        <w:autoSpaceDN w:val="0"/>
        <w:adjustRightInd w:val="0"/>
        <w:spacing w:after="0" w:line="240" w:lineRule="auto"/>
        <w:ind w:firstLine="540"/>
        <w:jc w:val="both"/>
        <w:rPr>
          <w:rFonts w:ascii="Times New Roman" w:hAnsi="Times New Roman"/>
          <w:sz w:val="24"/>
          <w:szCs w:val="24"/>
        </w:rPr>
      </w:pPr>
      <w:r w:rsidRPr="007808C1">
        <w:rPr>
          <w:rFonts w:ascii="Times New Roman" w:hAnsi="Times New Roman"/>
          <w:sz w:val="24"/>
          <w:szCs w:val="24"/>
        </w:rPr>
        <w:t>О начале простоя, вызванного поломкой оборудования и другими причинами, которые делают невозможным продолжение выполнения работником его трудовой функции, работник обязан сообщить своему непосредственному руководителю, иному представителю работодателя.</w:t>
      </w:r>
    </w:p>
    <w:p w14:paraId="24FB8C27"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hAnsi="Times New Roman"/>
          <w:sz w:val="24"/>
          <w:szCs w:val="24"/>
        </w:rPr>
        <w:t xml:space="preserve">Время простоя по вине работника не оплачивается. </w:t>
      </w:r>
    </w:p>
    <w:p w14:paraId="24FB8C28"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i/>
          <w:sz w:val="24"/>
          <w:szCs w:val="24"/>
          <w:lang w:eastAsia="ru-RU"/>
        </w:rPr>
      </w:pPr>
      <w:r w:rsidRPr="007808C1">
        <w:rPr>
          <w:rFonts w:ascii="Times New Roman" w:eastAsia="Times New Roman" w:hAnsi="Times New Roman"/>
          <w:b/>
          <w:sz w:val="24"/>
          <w:szCs w:val="24"/>
          <w:lang w:eastAsia="ru-RU"/>
        </w:rPr>
        <w:t>7.12.</w:t>
      </w: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sz w:val="24"/>
          <w:szCs w:val="24"/>
          <w:shd w:val="clear" w:color="auto" w:fill="FFFFFF"/>
          <w:lang w:eastAsia="ru-RU"/>
        </w:rPr>
        <w:t>При нарушении Работодателем установленного </w:t>
      </w:r>
      <w:r w:rsidRPr="007808C1">
        <w:rPr>
          <w:rFonts w:ascii="Times New Roman" w:eastAsia="Times New Roman" w:hAnsi="Times New Roman"/>
          <w:sz w:val="24"/>
          <w:szCs w:val="24"/>
          <w:lang w:eastAsia="ru-RU"/>
        </w:rPr>
        <w:t>срока</w:t>
      </w:r>
      <w:r w:rsidRPr="007808C1">
        <w:rPr>
          <w:rFonts w:ascii="Times New Roman" w:eastAsia="Times New Roman" w:hAnsi="Times New Roman"/>
          <w:sz w:val="24"/>
          <w:szCs w:val="24"/>
          <w:shd w:val="clear" w:color="auto" w:fill="FFFFFF"/>
          <w:lang w:eastAsia="ru-RU"/>
        </w:rPr>
        <w:t>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не ниже одной сто пятидесятой действующей в это время </w:t>
      </w:r>
      <w:hyperlink r:id="rId25" w:anchor="dst100163" w:history="1">
        <w:r w:rsidRPr="007808C1">
          <w:rPr>
            <w:rFonts w:ascii="Times New Roman" w:eastAsia="Times New Roman" w:hAnsi="Times New Roman"/>
            <w:sz w:val="24"/>
            <w:szCs w:val="24"/>
            <w:shd w:val="clear" w:color="auto" w:fill="FFFFFF"/>
            <w:lang w:eastAsia="ru-RU"/>
          </w:rPr>
          <w:t>ключевой ставки</w:t>
        </w:r>
      </w:hyperlink>
      <w:r w:rsidRPr="007808C1">
        <w:rPr>
          <w:rFonts w:ascii="Times New Roman" w:eastAsia="Times New Roman" w:hAnsi="Times New Roman"/>
          <w:sz w:val="24"/>
          <w:szCs w:val="24"/>
          <w:shd w:val="clear" w:color="auto" w:fill="FFFFFF"/>
          <w:lang w:eastAsia="ru-RU"/>
        </w:rPr>
        <w:t>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14:paraId="24FB8C29" w14:textId="77777777" w:rsidR="00E34005" w:rsidRPr="007808C1" w:rsidRDefault="00E34005" w:rsidP="00E34005">
      <w:pPr>
        <w:spacing w:after="0" w:line="240" w:lineRule="auto"/>
        <w:ind w:firstLine="567"/>
        <w:jc w:val="both"/>
        <w:rPr>
          <w:rFonts w:ascii="Times New Roman" w:eastAsia="MS Mincho" w:hAnsi="Times New Roman"/>
          <w:color w:val="FF0000"/>
          <w:sz w:val="24"/>
          <w:szCs w:val="24"/>
          <w:lang w:eastAsia="ru-RU"/>
        </w:rPr>
      </w:pPr>
      <w:r w:rsidRPr="007808C1">
        <w:rPr>
          <w:rFonts w:ascii="Times New Roman" w:eastAsia="MS Mincho" w:hAnsi="Times New Roman"/>
          <w:b/>
          <w:sz w:val="24"/>
          <w:szCs w:val="24"/>
          <w:lang w:eastAsia="ru-RU"/>
        </w:rPr>
        <w:t>7.13</w:t>
      </w:r>
      <w:r w:rsidRPr="007808C1">
        <w:rPr>
          <w:rFonts w:ascii="Times New Roman" w:eastAsia="MS Mincho" w:hAnsi="Times New Roman"/>
          <w:sz w:val="24"/>
          <w:szCs w:val="24"/>
          <w:lang w:eastAsia="ru-RU"/>
        </w:rPr>
        <w:t xml:space="preserve">. Изменение условий оплаты труда, предусмотренных трудовым договором, осуществляется при наличии следующих оснований: </w:t>
      </w:r>
    </w:p>
    <w:p w14:paraId="24FB8C2A" w14:textId="77777777" w:rsidR="00E34005" w:rsidRPr="007808C1" w:rsidRDefault="00E34005" w:rsidP="00E34005">
      <w:pPr>
        <w:spacing w:after="0" w:line="240" w:lineRule="auto"/>
        <w:ind w:firstLine="567"/>
        <w:jc w:val="both"/>
        <w:rPr>
          <w:rFonts w:ascii="Times New Roman" w:eastAsia="MS Mincho" w:hAnsi="Times New Roman"/>
          <w:color w:val="FF0000"/>
          <w:sz w:val="24"/>
          <w:szCs w:val="24"/>
          <w:lang w:eastAsia="ru-RU"/>
        </w:rPr>
      </w:pPr>
      <w:r w:rsidRPr="007808C1">
        <w:rPr>
          <w:rFonts w:ascii="Times New Roman" w:eastAsia="MS Mincho" w:hAnsi="Times New Roman"/>
          <w:sz w:val="24"/>
          <w:szCs w:val="24"/>
          <w:lang w:eastAsia="ru-RU"/>
        </w:rPr>
        <w:t>-при присвоении квалификационной категории – со дня вынесения решения аттестационной комиссией;</w:t>
      </w:r>
    </w:p>
    <w:p w14:paraId="24FB8C2B" w14:textId="77777777" w:rsidR="00E34005" w:rsidRPr="007808C1" w:rsidRDefault="00E34005" w:rsidP="00E34005">
      <w:pPr>
        <w:autoSpaceDE w:val="0"/>
        <w:autoSpaceDN w:val="0"/>
        <w:adjustRightInd w:val="0"/>
        <w:spacing w:after="0" w:line="240" w:lineRule="auto"/>
        <w:ind w:firstLine="567"/>
        <w:jc w:val="both"/>
        <w:rPr>
          <w:rFonts w:ascii="Times New Roman" w:eastAsia="MS Mincho" w:hAnsi="Times New Roman"/>
          <w:sz w:val="24"/>
          <w:szCs w:val="24"/>
          <w:lang w:eastAsia="ru-RU"/>
        </w:rPr>
      </w:pPr>
      <w:r w:rsidRPr="007808C1">
        <w:rPr>
          <w:rFonts w:ascii="Times New Roman" w:eastAsia="MS Mincho" w:hAnsi="Times New Roman"/>
          <w:sz w:val="24"/>
          <w:szCs w:val="24"/>
          <w:lang w:eastAsia="ru-RU"/>
        </w:rPr>
        <w:t>-при изменении (увеличении) продолжительности стажа работы в образовательной организации (выслуга лет) - выплата за стаж работы устанавливается с момента возникновения права на назначение выплаты или изменение ее размера; если у работника право на назначение или изменение размера выплаты за стаж работы наступило в период его пребывания в очередном отпуске, а также в период его временной нетрудоспособности, выплата назначается после окончания отпуска, периода временной нетрудоспособности; в том случае, если у работника право на назначение или изменение выплаты наступило в период исполнения государственных обязанностей, при подготовке или повышении квалификации с отрывом от работы в учебном заведении, где за слушателем сохраняется средний заработок, ему устанавливается выплата с момента наступления этого права и производится перерасчет среднего заработка;</w:t>
      </w:r>
    </w:p>
    <w:p w14:paraId="24FB8C2C"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MS Mincho" w:hAnsi="Times New Roman"/>
          <w:sz w:val="24"/>
          <w:szCs w:val="24"/>
          <w:lang w:eastAsia="ru-RU"/>
        </w:rPr>
        <w:t>-при присвоении почетного звания – со дня присвоения почетного звания уполномоченным органом;</w:t>
      </w:r>
    </w:p>
    <w:p w14:paraId="24FB8C2D"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MS Mincho" w:hAnsi="Times New Roman"/>
          <w:sz w:val="24"/>
          <w:szCs w:val="24"/>
          <w:lang w:eastAsia="ru-RU"/>
        </w:rPr>
        <w:t xml:space="preserve">-при присуждении ученой степени доктора или кандидата наук – со дня принятия </w:t>
      </w:r>
      <w:r w:rsidRPr="007808C1">
        <w:rPr>
          <w:rFonts w:ascii="Times New Roman" w:eastAsia="Times New Roman" w:hAnsi="Times New Roman"/>
          <w:iCs/>
          <w:sz w:val="24"/>
          <w:szCs w:val="24"/>
          <w:lang w:eastAsia="ru-RU"/>
        </w:rPr>
        <w:t xml:space="preserve">Министерством образования и науки Российской Федерации </w:t>
      </w:r>
      <w:r w:rsidRPr="007808C1">
        <w:rPr>
          <w:rFonts w:ascii="Times New Roman" w:eastAsia="MS Mincho" w:hAnsi="Times New Roman"/>
          <w:sz w:val="24"/>
          <w:szCs w:val="24"/>
          <w:lang w:eastAsia="ru-RU"/>
        </w:rPr>
        <w:t>решения о выдаче диплома;</w:t>
      </w:r>
    </w:p>
    <w:p w14:paraId="24FB8C2E"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MS Mincho" w:hAnsi="Times New Roman"/>
          <w:sz w:val="24"/>
          <w:szCs w:val="24"/>
          <w:lang w:eastAsia="ru-RU"/>
        </w:rPr>
        <w:t>-при улучшении условий оплаты, установленных федеральными, региональными или городскими нормативными актами.</w:t>
      </w:r>
    </w:p>
    <w:p w14:paraId="24FB8C2F" w14:textId="77777777" w:rsidR="00E34005" w:rsidRPr="007808C1" w:rsidRDefault="00E34005" w:rsidP="00E34005">
      <w:pPr>
        <w:widowControl w:val="0"/>
        <w:suppressAutoHyphens/>
        <w:autoSpaceDE w:val="0"/>
        <w:spacing w:after="0" w:line="240" w:lineRule="auto"/>
        <w:ind w:firstLine="567"/>
        <w:jc w:val="both"/>
        <w:rPr>
          <w:rFonts w:ascii="Times New Roman" w:eastAsia="MS Mincho" w:hAnsi="Times New Roman"/>
          <w:sz w:val="24"/>
          <w:szCs w:val="24"/>
          <w:lang w:eastAsia="ru-RU"/>
        </w:rPr>
      </w:pPr>
      <w:r w:rsidRPr="007808C1">
        <w:rPr>
          <w:rFonts w:ascii="Times New Roman" w:eastAsia="MS Mincho" w:hAnsi="Times New Roman"/>
          <w:b/>
          <w:sz w:val="24"/>
          <w:szCs w:val="24"/>
          <w:lang w:eastAsia="ru-RU"/>
        </w:rPr>
        <w:t>7.14</w:t>
      </w:r>
      <w:r w:rsidRPr="007808C1">
        <w:rPr>
          <w:rFonts w:ascii="Times New Roman" w:eastAsia="MS Mincho" w:hAnsi="Times New Roman"/>
          <w:sz w:val="24"/>
          <w:szCs w:val="24"/>
          <w:lang w:eastAsia="ru-RU"/>
        </w:rPr>
        <w:t>. Работникам, награжденными ведомственными наградами (в т.ч. почетное звание РФ, СССР ("Народный", "Заслуженный", "Мастер спорта международного класса"), выплачивается ежемесячная надбавка (доплата) в размере 20% ставки заработной платы (должностного оклада).</w:t>
      </w:r>
    </w:p>
    <w:p w14:paraId="24FB8C30"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bCs/>
          <w:sz w:val="24"/>
          <w:szCs w:val="24"/>
          <w:lang w:eastAsia="ru-RU"/>
        </w:rPr>
        <w:lastRenderedPageBreak/>
        <w:t>7.15</w:t>
      </w:r>
      <w:r w:rsidRPr="007808C1">
        <w:rPr>
          <w:rFonts w:ascii="Times New Roman" w:eastAsia="Times New Roman" w:hAnsi="Times New Roman"/>
          <w:bCs/>
          <w:sz w:val="24"/>
          <w:szCs w:val="24"/>
          <w:lang w:eastAsia="ru-RU"/>
        </w:rPr>
        <w:t xml:space="preserve">. </w:t>
      </w:r>
      <w:r w:rsidRPr="007808C1">
        <w:rPr>
          <w:rFonts w:ascii="Times New Roman" w:eastAsia="Times New Roman" w:hAnsi="Times New Roman"/>
          <w:sz w:val="24"/>
          <w:szCs w:val="24"/>
          <w:lang w:eastAsia="ru-RU"/>
        </w:rPr>
        <w:t>Доплаты за работы с вредными и (или) опасными условиями труда работникам учреждения устанавливаются от оклада (должностного оклада) по результатам специальной оценки условий труда. В трудовых договорах устанавливаются конкретные дифференцированные размеры повышения оплаты труда в зависимости от условий труда, при этом минимальный размер повышения оплаты труда работникам, занятым на работах с вредными и (или) опасными условиями труда в соответствии со статьей 147 ТК РФ не может быть менее 4% от оклада (должностного оклада), установленного для различных видов работ с нормальными условиями труда.</w:t>
      </w:r>
    </w:p>
    <w:p w14:paraId="24FB8C31"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color w:val="4F81BD"/>
          <w:sz w:val="24"/>
          <w:szCs w:val="24"/>
          <w:lang w:eastAsia="ru-RU"/>
        </w:rPr>
      </w:pPr>
      <w:r w:rsidRPr="007808C1">
        <w:rPr>
          <w:rFonts w:ascii="Times New Roman" w:eastAsia="Times New Roman" w:hAnsi="Times New Roman"/>
          <w:sz w:val="24"/>
          <w:szCs w:val="24"/>
          <w:lang w:eastAsia="ru-RU"/>
        </w:rPr>
        <w:t xml:space="preserve">До проведения в установленном порядке специальной оценки условий труда работнику, выполняющему работу, включенную в Перечень работ с неблагоприятными условиями труда, утвержденный приказом </w:t>
      </w:r>
      <w:proofErr w:type="spellStart"/>
      <w:r w:rsidRPr="007808C1">
        <w:rPr>
          <w:rFonts w:ascii="Times New Roman" w:eastAsia="Times New Roman" w:hAnsi="Times New Roman"/>
          <w:sz w:val="24"/>
          <w:szCs w:val="24"/>
          <w:lang w:eastAsia="ru-RU"/>
        </w:rPr>
        <w:t>Гособразования</w:t>
      </w:r>
      <w:proofErr w:type="spellEnd"/>
      <w:r w:rsidRPr="007808C1">
        <w:rPr>
          <w:rFonts w:ascii="Times New Roman" w:eastAsia="Times New Roman" w:hAnsi="Times New Roman"/>
          <w:sz w:val="24"/>
          <w:szCs w:val="24"/>
          <w:lang w:eastAsia="ru-RU"/>
        </w:rPr>
        <w:t xml:space="preserve"> СССР от 20.08.1990 № 579,</w:t>
      </w:r>
      <w:r w:rsidRPr="007808C1">
        <w:rPr>
          <w:rFonts w:ascii="Times New Roman" w:eastAsia="Times New Roman" w:hAnsi="Times New Roman"/>
          <w:bCs/>
          <w:sz w:val="24"/>
          <w:szCs w:val="24"/>
          <w:lang w:eastAsia="ru-RU"/>
        </w:rPr>
        <w:t xml:space="preserve"> на которых устанавливается доплата </w:t>
      </w:r>
      <w:r w:rsidRPr="007808C1">
        <w:rPr>
          <w:rFonts w:ascii="Times New Roman" w:eastAsia="Times New Roman" w:hAnsi="Times New Roman"/>
          <w:sz w:val="24"/>
          <w:szCs w:val="24"/>
          <w:lang w:eastAsia="ru-RU"/>
        </w:rPr>
        <w:t>до 12% к ставкам заработной платы, работодатель осуществляет оплату труда в повышенном</w:t>
      </w:r>
      <w:r w:rsidRPr="007808C1">
        <w:rPr>
          <w:rFonts w:ascii="Times New Roman" w:eastAsia="Times New Roman" w:hAnsi="Times New Roman"/>
          <w:color w:val="4F81BD"/>
          <w:sz w:val="24"/>
          <w:szCs w:val="24"/>
          <w:lang w:eastAsia="ru-RU"/>
        </w:rPr>
        <w:t xml:space="preserve"> </w:t>
      </w:r>
      <w:r w:rsidRPr="007808C1">
        <w:rPr>
          <w:rFonts w:ascii="Times New Roman" w:eastAsia="Times New Roman" w:hAnsi="Times New Roman"/>
          <w:sz w:val="24"/>
          <w:szCs w:val="24"/>
          <w:lang w:eastAsia="ru-RU"/>
        </w:rPr>
        <w:t xml:space="preserve">размере. </w:t>
      </w:r>
    </w:p>
    <w:p w14:paraId="24FB8C32"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b/>
          <w:color w:val="000000"/>
          <w:sz w:val="24"/>
          <w:szCs w:val="24"/>
          <w:lang w:eastAsia="ru-RU"/>
        </w:rPr>
        <w:t>7.16</w:t>
      </w:r>
      <w:r w:rsidRPr="007808C1">
        <w:rPr>
          <w:rFonts w:ascii="Times New Roman" w:eastAsia="Tahoma" w:hAnsi="Times New Roman"/>
          <w:color w:val="000000"/>
          <w:sz w:val="24"/>
          <w:szCs w:val="24"/>
          <w:lang w:eastAsia="ru-RU"/>
        </w:rPr>
        <w:t xml:space="preserve">. Работа, производимая работником по инициативе Работодателя за пределами установленной продолжительности рабочего времени, ежедневной работы (смены), а также работа сверх нормального числа рабочих часов за учетный период, является сверхурочной работой и не должна превышать для каждого работника четырех часов в течение двух дней подряд и 120 часов в год.  </w:t>
      </w:r>
    </w:p>
    <w:p w14:paraId="24FB8C33"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b/>
          <w:color w:val="000000"/>
          <w:sz w:val="24"/>
          <w:szCs w:val="24"/>
          <w:lang w:eastAsia="ru-RU"/>
        </w:rPr>
        <w:t>7.17.</w:t>
      </w:r>
      <w:r w:rsidRPr="007808C1">
        <w:rPr>
          <w:rFonts w:ascii="Times New Roman" w:eastAsia="Tahoma" w:hAnsi="Times New Roman"/>
          <w:color w:val="000000"/>
          <w:sz w:val="24"/>
          <w:szCs w:val="24"/>
          <w:lang w:eastAsia="ru-RU"/>
        </w:rPr>
        <w:tab/>
        <w:t>Сверхурочная работа оплачивается по правилам ст. 152 ТК РФ за первые два часа работы не менее чем в полуторном размере, за последующие часы – не менее чем в двойном размере.</w:t>
      </w:r>
    </w:p>
    <w:p w14:paraId="24FB8C34"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14:paraId="24FB8C35"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b/>
          <w:color w:val="000000"/>
          <w:sz w:val="24"/>
          <w:szCs w:val="24"/>
          <w:lang w:eastAsia="ru-RU"/>
        </w:rPr>
        <w:t>7.18.</w:t>
      </w:r>
      <w:r w:rsidRPr="007808C1">
        <w:rPr>
          <w:rFonts w:ascii="Times New Roman" w:eastAsia="Tahoma" w:hAnsi="Times New Roman"/>
          <w:color w:val="000000"/>
          <w:sz w:val="24"/>
          <w:szCs w:val="24"/>
          <w:lang w:eastAsia="ru-RU"/>
        </w:rPr>
        <w:tab/>
        <w:t>Оплата труда работников в ночное время (с 22 часов до 6 часов) производится в повышенном размере, но не ниже 35 процентов часовой тарифной ставки (части оклада (должностного оклада), рассчитанного за час работы) за каждый час работы в ночное время.</w:t>
      </w:r>
    </w:p>
    <w:p w14:paraId="24FB8C36"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b/>
          <w:color w:val="000000"/>
          <w:sz w:val="24"/>
          <w:szCs w:val="24"/>
          <w:lang w:eastAsia="ru-RU"/>
        </w:rPr>
        <w:t>7.19.</w:t>
      </w:r>
      <w:r w:rsidRPr="007808C1">
        <w:rPr>
          <w:rFonts w:ascii="Times New Roman" w:eastAsia="Tahoma" w:hAnsi="Times New Roman"/>
          <w:color w:val="000000"/>
          <w:sz w:val="24"/>
          <w:szCs w:val="24"/>
          <w:lang w:eastAsia="ru-RU"/>
        </w:rPr>
        <w:tab/>
        <w:t xml:space="preserve">Оплата труда работников, занятых на работах с вредными и (или) опасными условиями труда, устанавливается в повышенном размере по сравнению с тарифными ставками, окладами (должностными окладами), установленными для различных видов работ с нормальными условиями труда, но не ниже размеров, установленных трудовым законодательством и иными нормативными правовыми актами, содержащими нормы трудового права. </w:t>
      </w:r>
    </w:p>
    <w:p w14:paraId="24FB8C37"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b/>
          <w:color w:val="000000"/>
          <w:sz w:val="24"/>
          <w:szCs w:val="24"/>
          <w:lang w:eastAsia="ru-RU"/>
        </w:rPr>
        <w:t>7.20.</w:t>
      </w:r>
      <w:r w:rsidRPr="007808C1">
        <w:rPr>
          <w:rFonts w:ascii="Times New Roman" w:eastAsia="Tahoma" w:hAnsi="Times New Roman"/>
          <w:color w:val="000000"/>
          <w:sz w:val="24"/>
          <w:szCs w:val="24"/>
          <w:lang w:eastAsia="ru-RU"/>
        </w:rPr>
        <w:tab/>
        <w:t xml:space="preserve">Выплаты работникам, занятым на работах с вредными и (или) опасными условиями труда, не могут быть уменьшены по причине </w:t>
      </w:r>
      <w:proofErr w:type="gramStart"/>
      <w:r w:rsidRPr="007808C1">
        <w:rPr>
          <w:rFonts w:ascii="Times New Roman" w:eastAsia="Tahoma" w:hAnsi="Times New Roman"/>
          <w:color w:val="000000"/>
          <w:sz w:val="24"/>
          <w:szCs w:val="24"/>
          <w:lang w:eastAsia="ru-RU"/>
        </w:rPr>
        <w:t>не проведения</w:t>
      </w:r>
      <w:proofErr w:type="gramEnd"/>
      <w:r w:rsidRPr="007808C1">
        <w:rPr>
          <w:rFonts w:ascii="Times New Roman" w:eastAsia="Tahoma" w:hAnsi="Times New Roman"/>
          <w:color w:val="000000"/>
          <w:sz w:val="24"/>
          <w:szCs w:val="24"/>
          <w:lang w:eastAsia="ru-RU"/>
        </w:rPr>
        <w:t xml:space="preserve"> специальной оценки условий труда.</w:t>
      </w:r>
    </w:p>
    <w:p w14:paraId="24FB8C38"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b/>
          <w:color w:val="000000"/>
          <w:sz w:val="24"/>
          <w:szCs w:val="24"/>
          <w:lang w:eastAsia="ru-RU"/>
        </w:rPr>
        <w:t>7.21.</w:t>
      </w:r>
      <w:r w:rsidRPr="007808C1">
        <w:rPr>
          <w:rFonts w:ascii="Times New Roman" w:eastAsia="Tahoma" w:hAnsi="Times New Roman"/>
          <w:color w:val="000000"/>
          <w:sz w:val="24"/>
          <w:szCs w:val="24"/>
          <w:lang w:eastAsia="ru-RU"/>
        </w:rPr>
        <w:tab/>
        <w:t xml:space="preserve">При оплате сверхурочной работы, работы в ночное время, во вредных условиях труда, в выходные и нерабочие праздничные дни, за специфику работы выплата районного коэффициента, в соответствии с правовыми позициями Конституционного Суда РФ (постановления от 07.12.2017 №38-П, от 28.06.2018 №26-П, от 11.04.2019 №17-П), производится сверх минимального размера оплаты труда.  </w:t>
      </w:r>
    </w:p>
    <w:p w14:paraId="24FB8C39" w14:textId="77777777" w:rsidR="00E34005" w:rsidRPr="007808C1" w:rsidRDefault="00E34005" w:rsidP="00E34005">
      <w:pPr>
        <w:spacing w:after="0" w:line="240" w:lineRule="auto"/>
        <w:ind w:right="-2" w:firstLine="567"/>
        <w:jc w:val="both"/>
        <w:rPr>
          <w:rFonts w:ascii="Times New Roman" w:eastAsia="Tahoma" w:hAnsi="Times New Roman"/>
          <w:color w:val="000000"/>
          <w:sz w:val="24"/>
          <w:szCs w:val="24"/>
          <w:lang w:eastAsia="ru-RU"/>
        </w:rPr>
      </w:pPr>
      <w:r w:rsidRPr="007808C1">
        <w:rPr>
          <w:rFonts w:ascii="Times New Roman" w:eastAsia="Tahoma" w:hAnsi="Times New Roman"/>
          <w:b/>
          <w:color w:val="000000"/>
          <w:sz w:val="24"/>
          <w:szCs w:val="24"/>
          <w:lang w:eastAsia="ru-RU"/>
        </w:rPr>
        <w:t>7.22.</w:t>
      </w:r>
      <w:r w:rsidRPr="007808C1">
        <w:rPr>
          <w:rFonts w:ascii="Times New Roman" w:eastAsia="Tahoma" w:hAnsi="Times New Roman"/>
          <w:color w:val="000000"/>
          <w:sz w:val="24"/>
          <w:szCs w:val="24"/>
          <w:lang w:eastAsia="ru-RU"/>
        </w:rPr>
        <w:t xml:space="preserve"> Запрещается привлечение к сверхурочным работам беременных женщин, работников в возрасте до 18 лет. </w:t>
      </w:r>
    </w:p>
    <w:p w14:paraId="24FB8C3A" w14:textId="77777777" w:rsidR="00E34005" w:rsidRPr="007808C1" w:rsidRDefault="00E34005" w:rsidP="00E34005">
      <w:pPr>
        <w:spacing w:after="0" w:line="240" w:lineRule="auto"/>
        <w:ind w:firstLine="567"/>
        <w:jc w:val="both"/>
        <w:rPr>
          <w:rFonts w:ascii="Times New Roman" w:eastAsia="Tahoma" w:hAnsi="Times New Roman"/>
          <w:color w:val="000000"/>
          <w:sz w:val="24"/>
          <w:szCs w:val="24"/>
          <w:lang w:eastAsia="ru-RU"/>
        </w:rPr>
      </w:pPr>
      <w:r w:rsidRPr="007808C1">
        <w:rPr>
          <w:rFonts w:ascii="Times New Roman" w:eastAsia="Tahoma" w:hAnsi="Times New Roman"/>
          <w:color w:val="000000"/>
          <w:sz w:val="24"/>
          <w:szCs w:val="24"/>
          <w:lang w:eastAsia="ru-RU"/>
        </w:rPr>
        <w:t xml:space="preserve">Привлечение к сверхурочным работам женщин, имеющих детей в возрасте до трех лет, работников, имеющих детей-инвалидов или инвалидов с детства до достижения ими возраста восемнадцати лет, а также работников, осуществляющих уход за больными членами их семей, в соответствии с медицинским заключением допускается только с их письменного согласия и при условии, что это не запрещено им медицинскими рекомендациями. При этом инвалиды, женщины, имеющие детей в возрасте до трех лет, должны быть ознакомлены в письменной форме со своим правом отказаться от сверхурочных работ. </w:t>
      </w:r>
    </w:p>
    <w:p w14:paraId="24FB8C3B" w14:textId="77777777" w:rsidR="00E34005" w:rsidRPr="007808C1" w:rsidRDefault="00E34005" w:rsidP="00E34005">
      <w:pPr>
        <w:spacing w:after="0" w:line="240" w:lineRule="auto"/>
        <w:ind w:firstLine="567"/>
        <w:jc w:val="both"/>
        <w:rPr>
          <w:rFonts w:ascii="Times New Roman" w:eastAsia="Tahoma" w:hAnsi="Times New Roman"/>
          <w:sz w:val="24"/>
          <w:szCs w:val="24"/>
        </w:rPr>
      </w:pPr>
      <w:r w:rsidRPr="007808C1">
        <w:rPr>
          <w:rFonts w:ascii="Times New Roman" w:eastAsia="Tahoma" w:hAnsi="Times New Roman"/>
          <w:b/>
          <w:color w:val="000000"/>
          <w:sz w:val="24"/>
          <w:szCs w:val="24"/>
        </w:rPr>
        <w:t>7.23</w:t>
      </w:r>
      <w:r w:rsidRPr="007808C1">
        <w:rPr>
          <w:rFonts w:ascii="Times New Roman" w:eastAsia="Tahoma" w:hAnsi="Times New Roman"/>
          <w:color w:val="000000"/>
          <w:sz w:val="24"/>
          <w:szCs w:val="24"/>
        </w:rPr>
        <w:t xml:space="preserve">.  Наполняемость классов,  исчисляемая исходя из расчета соблюдения нормы площади на одного обучающегося (ребенка), а также иных санитарно-эпидемиологических требований (СанПиН) к условиям и организации обучения в общеобразовательных </w:t>
      </w:r>
      <w:r w:rsidRPr="007808C1">
        <w:rPr>
          <w:rFonts w:ascii="Times New Roman" w:eastAsia="Tahoma" w:hAnsi="Times New Roman"/>
          <w:color w:val="000000"/>
          <w:sz w:val="24"/>
          <w:szCs w:val="24"/>
        </w:rPr>
        <w:lastRenderedPageBreak/>
        <w:t>учреждениях и (или) к устройству, содержанию и организации режима работы дошкольных образовательных организаций является для педагогических и иных работников, непосредственно связанных с работой по обучению, воспитанию, уходу и присмотру,</w:t>
      </w:r>
      <w:r w:rsidRPr="007808C1">
        <w:rPr>
          <w:rFonts w:ascii="Times New Roman" w:eastAsia="Tahoma" w:hAnsi="Times New Roman"/>
          <w:sz w:val="24"/>
          <w:szCs w:val="24"/>
        </w:rPr>
        <w:t xml:space="preserve"> нормой обслуживания, превышение которой является основанием для установления доплат за увеличение объема работ. </w:t>
      </w:r>
      <w:r w:rsidRPr="007808C1">
        <w:rPr>
          <w:rFonts w:ascii="Times New Roman" w:eastAsia="Tahoma" w:hAnsi="Times New Roman"/>
          <w:color w:val="000000"/>
          <w:sz w:val="24"/>
          <w:szCs w:val="24"/>
          <w:lang w:eastAsia="ru-RU"/>
        </w:rPr>
        <w:t>Размер доплат устанавливается в соответствующем локальном акте.</w:t>
      </w:r>
    </w:p>
    <w:p w14:paraId="24FB8C3C"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7.24.</w:t>
      </w:r>
      <w:r w:rsidRPr="007808C1">
        <w:rPr>
          <w:rFonts w:ascii="Times New Roman" w:eastAsia="Times New Roman" w:hAnsi="Times New Roman"/>
          <w:sz w:val="24"/>
          <w:szCs w:val="24"/>
          <w:lang w:eastAsia="ru-RU"/>
        </w:rPr>
        <w:t xml:space="preserve"> При наличии экономии средств фонда оплаты труда средства экономии направляются на премирование, оказание материальной помощи работникам, что фиксируется в локальных нормативных актах (положениях) образовательной организации.</w:t>
      </w:r>
    </w:p>
    <w:p w14:paraId="24FB8C3D" w14:textId="77777777" w:rsidR="00E34005" w:rsidRPr="007808C1" w:rsidRDefault="00E34005" w:rsidP="00E34005">
      <w:pPr>
        <w:spacing w:after="0" w:line="240" w:lineRule="auto"/>
        <w:ind w:firstLine="567"/>
        <w:jc w:val="both"/>
        <w:rPr>
          <w:rFonts w:ascii="Times New Roman" w:eastAsia="Times New Roman" w:hAnsi="Times New Roman"/>
          <w:color w:val="000000" w:themeColor="text1"/>
          <w:sz w:val="24"/>
          <w:szCs w:val="24"/>
          <w:lang w:eastAsia="ru-RU"/>
        </w:rPr>
      </w:pPr>
      <w:r w:rsidRPr="007808C1">
        <w:rPr>
          <w:rFonts w:ascii="Times New Roman" w:eastAsia="Times New Roman" w:hAnsi="Times New Roman"/>
          <w:b/>
          <w:sz w:val="24"/>
          <w:szCs w:val="24"/>
          <w:lang w:eastAsia="ru-RU"/>
        </w:rPr>
        <w:t>7.25.</w:t>
      </w:r>
      <w:r w:rsidRPr="007808C1">
        <w:rPr>
          <w:rFonts w:ascii="Times New Roman" w:eastAsia="Times New Roman" w:hAnsi="Times New Roman"/>
          <w:sz w:val="24"/>
          <w:szCs w:val="24"/>
          <w:lang w:eastAsia="ru-RU"/>
        </w:rPr>
        <w:tab/>
      </w:r>
      <w:r w:rsidRPr="007808C1">
        <w:rPr>
          <w:rFonts w:ascii="Times New Roman" w:eastAsia="Times New Roman" w:hAnsi="Times New Roman"/>
          <w:color w:val="000000" w:themeColor="text1"/>
          <w:sz w:val="24"/>
          <w:szCs w:val="24"/>
          <w:lang w:eastAsia="ru-RU"/>
        </w:rPr>
        <w:t xml:space="preserve">В заработную плату работников, осуществляющих работу на условиях внутреннего и внешнего совместительства </w:t>
      </w:r>
      <w:r w:rsidRPr="007808C1">
        <w:rPr>
          <w:rFonts w:ascii="Times New Roman" w:eastAsia="Times New Roman" w:hAnsi="Times New Roman"/>
          <w:b/>
          <w:color w:val="000000" w:themeColor="text1"/>
          <w:sz w:val="24"/>
          <w:szCs w:val="24"/>
          <w:lang w:eastAsia="ru-RU"/>
        </w:rPr>
        <w:t>(работа выполняется за пределами рабочего времени по основной должности)</w:t>
      </w:r>
      <w:r w:rsidRPr="007808C1">
        <w:rPr>
          <w:rFonts w:ascii="Times New Roman" w:eastAsia="Times New Roman" w:hAnsi="Times New Roman"/>
          <w:color w:val="000000" w:themeColor="text1"/>
          <w:sz w:val="24"/>
          <w:szCs w:val="24"/>
          <w:lang w:eastAsia="ru-RU"/>
        </w:rPr>
        <w:t xml:space="preserve">, а также в случаях выполнения дополнительной работы на основании соглашения с Работодателем </w:t>
      </w:r>
      <w:r w:rsidRPr="007808C1">
        <w:rPr>
          <w:rFonts w:ascii="Times New Roman" w:eastAsia="Times New Roman" w:hAnsi="Times New Roman"/>
          <w:b/>
          <w:color w:val="000000" w:themeColor="text1"/>
          <w:sz w:val="24"/>
          <w:szCs w:val="24"/>
          <w:lang w:eastAsia="ru-RU"/>
        </w:rPr>
        <w:t>за пределами  рабочего времени по основной должности</w:t>
      </w:r>
      <w:r w:rsidRPr="007808C1">
        <w:rPr>
          <w:rFonts w:ascii="Times New Roman" w:eastAsia="Times New Roman" w:hAnsi="Times New Roman"/>
          <w:color w:val="000000" w:themeColor="text1"/>
          <w:sz w:val="24"/>
          <w:szCs w:val="24"/>
          <w:lang w:eastAsia="ru-RU"/>
        </w:rPr>
        <w:t xml:space="preserve"> (в частности: замещение отсутствующих педагогических работников, в том числе на условиях почасовой оплаты за фактически отработанное время; педагогическая работа сотрудников из числа административно-управленческого и учебно-вспомогательного персонала), включаются соответствующие компенсационные и стимулирующие выплаты.</w:t>
      </w:r>
    </w:p>
    <w:p w14:paraId="24FB8C3E"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eastAsia="Times New Roman" w:hAnsi="Times New Roman"/>
          <w:b/>
          <w:sz w:val="24"/>
          <w:szCs w:val="24"/>
          <w:lang w:eastAsia="ru-RU"/>
        </w:rPr>
        <w:t>7.26.</w:t>
      </w:r>
      <w:r w:rsidRPr="007808C1">
        <w:rPr>
          <w:rFonts w:ascii="Times New Roman" w:eastAsia="Times New Roman" w:hAnsi="Times New Roman"/>
          <w:sz w:val="24"/>
          <w:szCs w:val="24"/>
          <w:lang w:eastAsia="ru-RU"/>
        </w:rPr>
        <w:tab/>
      </w:r>
      <w:r w:rsidRPr="007808C1">
        <w:rPr>
          <w:rFonts w:ascii="Times New Roman" w:hAnsi="Times New Roman"/>
          <w:sz w:val="24"/>
          <w:szCs w:val="24"/>
        </w:rPr>
        <w:t xml:space="preserve">Работа, выполняемая работниками в порядке замещения временно отсутствующих сотрудников образовательной организации </w:t>
      </w:r>
      <w:r w:rsidRPr="007808C1">
        <w:rPr>
          <w:rFonts w:ascii="Times New Roman" w:eastAsia="Times New Roman" w:hAnsi="Times New Roman"/>
          <w:sz w:val="24"/>
          <w:szCs w:val="24"/>
        </w:rPr>
        <w:t>(и в иных подобных случаях),</w:t>
      </w:r>
      <w:r w:rsidRPr="007808C1">
        <w:rPr>
          <w:rFonts w:ascii="Times New Roman" w:hAnsi="Times New Roman"/>
          <w:sz w:val="24"/>
          <w:szCs w:val="24"/>
        </w:rPr>
        <w:t xml:space="preserve"> оплачивается дополнительно.</w:t>
      </w:r>
    </w:p>
    <w:p w14:paraId="24FB8C3F" w14:textId="77777777" w:rsidR="00E34005" w:rsidRPr="007808C1" w:rsidRDefault="00E34005" w:rsidP="00E34005">
      <w:pPr>
        <w:autoSpaceDE w:val="0"/>
        <w:autoSpaceDN w:val="0"/>
        <w:adjustRightInd w:val="0"/>
        <w:spacing w:after="0" w:line="240" w:lineRule="auto"/>
        <w:ind w:firstLine="567"/>
        <w:jc w:val="both"/>
        <w:outlineLvl w:val="0"/>
        <w:rPr>
          <w:rFonts w:ascii="Times New Roman" w:eastAsia="Times New Roman" w:hAnsi="Times New Roman"/>
          <w:sz w:val="24"/>
          <w:szCs w:val="24"/>
        </w:rPr>
      </w:pPr>
      <w:r w:rsidRPr="007808C1">
        <w:rPr>
          <w:rFonts w:ascii="Times New Roman" w:eastAsia="Times New Roman" w:hAnsi="Times New Roman"/>
          <w:sz w:val="24"/>
          <w:szCs w:val="24"/>
        </w:rPr>
        <w:t>Учитывая положения Постановления Минтруда РФ от 30.06.2003 N 41, ст.60.2 и ст.151 ТК РФ работодатель и работник, при согласии последнего выполнять дополнительную работу</w:t>
      </w:r>
      <w:r w:rsidRPr="007808C1">
        <w:rPr>
          <w:rFonts w:ascii="Times New Roman" w:eastAsia="Times New Roman" w:hAnsi="Times New Roman"/>
          <w:b/>
          <w:sz w:val="24"/>
          <w:szCs w:val="24"/>
          <w:lang w:eastAsia="ru-RU"/>
        </w:rPr>
        <w:t xml:space="preserve"> за пределами рабочего времени по основной должности</w:t>
      </w:r>
      <w:r w:rsidRPr="007808C1">
        <w:rPr>
          <w:rFonts w:ascii="Times New Roman" w:eastAsia="Times New Roman" w:hAnsi="Times New Roman"/>
          <w:sz w:val="24"/>
          <w:szCs w:val="24"/>
        </w:rPr>
        <w:t>, должны заключить соглашение, в котором прописывается срок, в течение которого  будет выполняться дополнительная работа, ее содержание и объем, а также  размер доплаты, устанавливаемой с учетом содержания  и (или) объема дополнительной работы.</w:t>
      </w:r>
    </w:p>
    <w:p w14:paraId="24FB8C40" w14:textId="77777777" w:rsidR="00E34005" w:rsidRPr="007808C1" w:rsidRDefault="00E34005" w:rsidP="00E34005">
      <w:pPr>
        <w:autoSpaceDE w:val="0"/>
        <w:autoSpaceDN w:val="0"/>
        <w:adjustRightInd w:val="0"/>
        <w:spacing w:after="0" w:line="240" w:lineRule="auto"/>
        <w:ind w:firstLine="567"/>
        <w:jc w:val="both"/>
        <w:outlineLvl w:val="0"/>
        <w:rPr>
          <w:rFonts w:ascii="Times New Roman" w:eastAsia="Times New Roman" w:hAnsi="Times New Roman"/>
          <w:sz w:val="24"/>
          <w:szCs w:val="24"/>
        </w:rPr>
      </w:pPr>
      <w:r w:rsidRPr="007808C1">
        <w:rPr>
          <w:rFonts w:ascii="Times New Roman" w:eastAsia="Times New Roman" w:hAnsi="Times New Roman"/>
          <w:sz w:val="24"/>
          <w:szCs w:val="24"/>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14:paraId="24FB8C41" w14:textId="77777777" w:rsidR="00E34005" w:rsidRPr="007808C1" w:rsidRDefault="00E34005" w:rsidP="00E34005">
      <w:pPr>
        <w:autoSpaceDE w:val="0"/>
        <w:autoSpaceDN w:val="0"/>
        <w:adjustRightInd w:val="0"/>
        <w:spacing w:after="0" w:line="240" w:lineRule="auto"/>
        <w:ind w:firstLine="567"/>
        <w:jc w:val="both"/>
        <w:outlineLvl w:val="0"/>
        <w:rPr>
          <w:rFonts w:ascii="Times New Roman" w:eastAsia="Times New Roman" w:hAnsi="Times New Roman"/>
          <w:sz w:val="24"/>
          <w:szCs w:val="24"/>
        </w:rPr>
      </w:pPr>
      <w:r w:rsidRPr="007808C1">
        <w:rPr>
          <w:rFonts w:ascii="Times New Roman" w:eastAsia="Times New Roman" w:hAnsi="Times New Roman"/>
          <w:sz w:val="24"/>
          <w:szCs w:val="24"/>
        </w:rPr>
        <w:t>Стороны рекомендуют устанавливать следующий, соответствующий принципу равной оплаты за труд равной ценности, порядок определения размера оплаты за дополнительную работу, устанавливаемую по соглашению сторон при замещении (и в иных подобных случаях) работником временно отсутствующего сотрудника:</w:t>
      </w:r>
    </w:p>
    <w:p w14:paraId="24FB8C42" w14:textId="77777777" w:rsidR="00E34005" w:rsidRPr="007808C1" w:rsidRDefault="00E34005" w:rsidP="00E34005">
      <w:pPr>
        <w:pStyle w:val="ConsPlusNormal"/>
        <w:widowControl/>
        <w:suppressAutoHyphens w:val="0"/>
        <w:autoSpaceDN w:val="0"/>
        <w:adjustRightInd w:val="0"/>
        <w:ind w:left="567" w:firstLine="0"/>
        <w:jc w:val="both"/>
        <w:rPr>
          <w:rFonts w:ascii="Times New Roman" w:hAnsi="Times New Roman" w:cs="Times New Roman"/>
          <w:b/>
          <w:sz w:val="24"/>
          <w:szCs w:val="24"/>
          <w:u w:val="single"/>
        </w:rPr>
      </w:pPr>
      <w:r w:rsidRPr="007808C1">
        <w:rPr>
          <w:rFonts w:ascii="Times New Roman" w:hAnsi="Times New Roman" w:cs="Times New Roman"/>
          <w:b/>
          <w:sz w:val="24"/>
          <w:szCs w:val="24"/>
          <w:u w:val="single"/>
        </w:rPr>
        <w:t>Для педагогических работников общеобразовательных учреждений.</w:t>
      </w:r>
    </w:p>
    <w:p w14:paraId="24FB8C43" w14:textId="77777777" w:rsidR="00E34005" w:rsidRPr="007808C1" w:rsidRDefault="00E34005" w:rsidP="00E34005">
      <w:pPr>
        <w:pStyle w:val="ConsPlusNormal"/>
        <w:ind w:firstLine="567"/>
        <w:jc w:val="both"/>
        <w:rPr>
          <w:rFonts w:ascii="Times New Roman" w:hAnsi="Times New Roman" w:cs="Times New Roman"/>
          <w:sz w:val="24"/>
          <w:szCs w:val="24"/>
        </w:rPr>
      </w:pPr>
      <w:r w:rsidRPr="007808C1">
        <w:rPr>
          <w:rFonts w:ascii="Times New Roman" w:hAnsi="Times New Roman" w:cs="Times New Roman"/>
          <w:sz w:val="24"/>
          <w:szCs w:val="24"/>
        </w:rPr>
        <w:t xml:space="preserve">Размер оплаты за один час (почасовая оплата), </w:t>
      </w:r>
      <w:r w:rsidRPr="007808C1">
        <w:rPr>
          <w:rFonts w:ascii="Times New Roman" w:hAnsi="Times New Roman" w:cs="Times New Roman"/>
          <w:sz w:val="24"/>
          <w:szCs w:val="24"/>
          <w:u w:val="single"/>
        </w:rPr>
        <w:t xml:space="preserve">выполняемой по соглашению такого рода дополнительной работы,  </w:t>
      </w:r>
      <w:r w:rsidRPr="007808C1">
        <w:rPr>
          <w:rFonts w:ascii="Times New Roman" w:hAnsi="Times New Roman" w:cs="Times New Roman"/>
          <w:sz w:val="24"/>
          <w:szCs w:val="24"/>
        </w:rPr>
        <w:t xml:space="preserve"> определяется в соответствующем году  путем деления месячной ставки заработной платы (должностного оклада работника) за установленную норму часов в неделю </w:t>
      </w:r>
      <w:r w:rsidRPr="007808C1">
        <w:rPr>
          <w:rFonts w:ascii="Times New Roman" w:hAnsi="Times New Roman" w:cs="Times New Roman"/>
          <w:sz w:val="24"/>
          <w:szCs w:val="24"/>
          <w:u w:val="single"/>
        </w:rPr>
        <w:t xml:space="preserve">на среднемесячное количество рабочих часов в данном году, которое </w:t>
      </w:r>
      <w:r w:rsidRPr="007808C1">
        <w:rPr>
          <w:rFonts w:ascii="Times New Roman" w:hAnsi="Times New Roman" w:cs="Times New Roman"/>
          <w:sz w:val="24"/>
          <w:szCs w:val="24"/>
        </w:rPr>
        <w:t>исчисляется по расчетному графику пятидневной рабочей недели с двумя выходными днями в субботу и воскресенье (независимо от фактического режима труда и отдыха) путем деления нормы рабочего времени в неделю на пять дней, умножения полученного результата на количество рабочих дней в данном году и деления его на 12 месяцев.</w:t>
      </w:r>
    </w:p>
    <w:p w14:paraId="24FB8C44" w14:textId="77777777" w:rsidR="00E34005" w:rsidRPr="007808C1" w:rsidRDefault="00E34005" w:rsidP="00E34005">
      <w:pPr>
        <w:pStyle w:val="ConsPlusNormal"/>
        <w:ind w:firstLine="567"/>
        <w:jc w:val="both"/>
        <w:rPr>
          <w:rFonts w:ascii="Times New Roman" w:hAnsi="Times New Roman" w:cs="Times New Roman"/>
          <w:sz w:val="24"/>
          <w:szCs w:val="24"/>
        </w:rPr>
      </w:pPr>
      <w:r w:rsidRPr="007808C1">
        <w:rPr>
          <w:rFonts w:ascii="Times New Roman" w:hAnsi="Times New Roman" w:cs="Times New Roman"/>
          <w:sz w:val="24"/>
          <w:szCs w:val="24"/>
        </w:rPr>
        <w:t xml:space="preserve">На рассчитанную таким образом почасовую оплату, в соответствии с положениями городских нормативных актов, пропорционально дополнительной нагрузке работника насчитываются соответствующие выполняемой работе выплаты компенсационного характера, а также выплаты стимулирующего характера, в том числе, </w:t>
      </w:r>
      <w:proofErr w:type="spellStart"/>
      <w:r w:rsidRPr="007808C1">
        <w:rPr>
          <w:rFonts w:ascii="Times New Roman" w:hAnsi="Times New Roman" w:cs="Times New Roman"/>
          <w:sz w:val="24"/>
          <w:szCs w:val="24"/>
        </w:rPr>
        <w:t>стажевые</w:t>
      </w:r>
      <w:proofErr w:type="spellEnd"/>
      <w:r w:rsidRPr="007808C1">
        <w:rPr>
          <w:rFonts w:ascii="Times New Roman" w:hAnsi="Times New Roman" w:cs="Times New Roman"/>
          <w:sz w:val="24"/>
          <w:szCs w:val="24"/>
        </w:rPr>
        <w:t xml:space="preserve"> выплаты. </w:t>
      </w:r>
    </w:p>
    <w:p w14:paraId="24FB8C45" w14:textId="77777777" w:rsidR="00E34005" w:rsidRPr="007808C1" w:rsidRDefault="00E34005" w:rsidP="00E34005">
      <w:pPr>
        <w:pStyle w:val="afb"/>
        <w:autoSpaceDE w:val="0"/>
        <w:autoSpaceDN w:val="0"/>
        <w:adjustRightInd w:val="0"/>
        <w:ind w:left="0" w:firstLine="567"/>
        <w:contextualSpacing/>
        <w:jc w:val="both"/>
        <w:rPr>
          <w:b/>
          <w:u w:val="single"/>
        </w:rPr>
      </w:pPr>
      <w:r w:rsidRPr="007808C1">
        <w:rPr>
          <w:b/>
          <w:u w:val="single"/>
        </w:rPr>
        <w:t>Для работников всех остальных образовательных организаций, включая прочих (не педагогических) работников общеобразовательных организаций.</w:t>
      </w:r>
    </w:p>
    <w:p w14:paraId="24FB8C46" w14:textId="77777777" w:rsidR="00E34005" w:rsidRPr="007808C1" w:rsidRDefault="00E34005" w:rsidP="00E34005">
      <w:pPr>
        <w:pStyle w:val="ConsPlusNormal"/>
        <w:ind w:firstLine="567"/>
        <w:jc w:val="both"/>
        <w:rPr>
          <w:rFonts w:ascii="Times New Roman" w:hAnsi="Times New Roman" w:cs="Times New Roman"/>
          <w:sz w:val="24"/>
          <w:szCs w:val="24"/>
          <w:u w:val="single"/>
        </w:rPr>
      </w:pPr>
      <w:r w:rsidRPr="007808C1">
        <w:rPr>
          <w:rFonts w:ascii="Times New Roman" w:hAnsi="Times New Roman" w:cs="Times New Roman"/>
          <w:sz w:val="24"/>
          <w:szCs w:val="24"/>
        </w:rPr>
        <w:t xml:space="preserve">Размер оплаты за один час (почасовая оплата), </w:t>
      </w:r>
      <w:r w:rsidRPr="007808C1">
        <w:rPr>
          <w:rFonts w:ascii="Times New Roman" w:hAnsi="Times New Roman" w:cs="Times New Roman"/>
          <w:sz w:val="24"/>
          <w:szCs w:val="24"/>
          <w:u w:val="single"/>
        </w:rPr>
        <w:t xml:space="preserve">выполняемой по соглашению такого рода дополнительной работы, определяется </w:t>
      </w:r>
      <w:r w:rsidRPr="007808C1">
        <w:rPr>
          <w:rFonts w:ascii="Times New Roman" w:hAnsi="Times New Roman" w:cs="Times New Roman"/>
          <w:sz w:val="24"/>
          <w:szCs w:val="24"/>
        </w:rPr>
        <w:t xml:space="preserve">в соответствующем месяце путем деления месячной ставки заработной платы (должностного оклада работника) за установленную норму часов в неделю </w:t>
      </w:r>
      <w:r w:rsidRPr="007808C1">
        <w:rPr>
          <w:rFonts w:ascii="Times New Roman" w:hAnsi="Times New Roman" w:cs="Times New Roman"/>
          <w:sz w:val="24"/>
          <w:szCs w:val="24"/>
          <w:u w:val="single"/>
        </w:rPr>
        <w:t>на количество рабочих часов по календарю в данном месяце.</w:t>
      </w:r>
    </w:p>
    <w:p w14:paraId="24FB8C47" w14:textId="77777777" w:rsidR="00E34005" w:rsidRPr="007808C1" w:rsidRDefault="00E34005" w:rsidP="00E34005">
      <w:pPr>
        <w:pStyle w:val="ConsPlusNormal"/>
        <w:ind w:firstLine="567"/>
        <w:jc w:val="both"/>
        <w:rPr>
          <w:rFonts w:ascii="Times New Roman" w:hAnsi="Times New Roman" w:cs="Times New Roman"/>
          <w:sz w:val="24"/>
          <w:szCs w:val="24"/>
        </w:rPr>
      </w:pPr>
      <w:r w:rsidRPr="007808C1">
        <w:rPr>
          <w:rFonts w:ascii="Times New Roman" w:hAnsi="Times New Roman" w:cs="Times New Roman"/>
          <w:sz w:val="24"/>
          <w:szCs w:val="24"/>
        </w:rPr>
        <w:t xml:space="preserve">На рассчитанную таким образом почасовую оплату, в соответствии с положениями городских нормативных актов, пропорционально дополнительной нагрузке работника </w:t>
      </w:r>
      <w:r w:rsidRPr="007808C1">
        <w:rPr>
          <w:rFonts w:ascii="Times New Roman" w:hAnsi="Times New Roman" w:cs="Times New Roman"/>
          <w:sz w:val="24"/>
          <w:szCs w:val="24"/>
        </w:rPr>
        <w:lastRenderedPageBreak/>
        <w:t xml:space="preserve">насчитываются соответствующие выполняемой работе выплаты компенсационного характера, а также выплаты стимулирующего характера, в том числе, </w:t>
      </w:r>
      <w:proofErr w:type="spellStart"/>
      <w:r w:rsidRPr="007808C1">
        <w:rPr>
          <w:rFonts w:ascii="Times New Roman" w:hAnsi="Times New Roman" w:cs="Times New Roman"/>
          <w:sz w:val="24"/>
          <w:szCs w:val="24"/>
        </w:rPr>
        <w:t>стажевые</w:t>
      </w:r>
      <w:proofErr w:type="spellEnd"/>
      <w:r w:rsidRPr="007808C1">
        <w:rPr>
          <w:rFonts w:ascii="Times New Roman" w:hAnsi="Times New Roman" w:cs="Times New Roman"/>
          <w:sz w:val="24"/>
          <w:szCs w:val="24"/>
        </w:rPr>
        <w:t xml:space="preserve"> выплаты.</w:t>
      </w:r>
    </w:p>
    <w:p w14:paraId="24FB8C48" w14:textId="77777777" w:rsidR="00E34005" w:rsidRPr="007808C1" w:rsidRDefault="00E34005" w:rsidP="00E34005">
      <w:pPr>
        <w:pStyle w:val="ConsPlusNormal"/>
        <w:ind w:firstLine="567"/>
        <w:jc w:val="both"/>
        <w:rPr>
          <w:rFonts w:ascii="Times New Roman" w:hAnsi="Times New Roman" w:cs="Times New Roman"/>
          <w:sz w:val="24"/>
          <w:szCs w:val="24"/>
        </w:rPr>
      </w:pPr>
      <w:r w:rsidRPr="007808C1">
        <w:rPr>
          <w:rFonts w:ascii="Times New Roman" w:hAnsi="Times New Roman" w:cs="Times New Roman"/>
          <w:b/>
          <w:sz w:val="24"/>
          <w:szCs w:val="24"/>
        </w:rPr>
        <w:t>7.27.</w:t>
      </w:r>
      <w:r w:rsidRPr="007808C1">
        <w:rPr>
          <w:rFonts w:ascii="Times New Roman" w:hAnsi="Times New Roman" w:cs="Times New Roman"/>
          <w:sz w:val="24"/>
          <w:szCs w:val="24"/>
        </w:rPr>
        <w:tab/>
        <w:t>В период отмены учебных занятий (образовательного процесса) для обучающихся (воспитанников) по санитарно-эпидемиологическим, климатическим и другим основаниям, являющихся рабочим временем педагогических и других работников образовательной организации, за ними сохраняется заработная плата в установленном порядке.</w:t>
      </w:r>
    </w:p>
    <w:p w14:paraId="24FB8C4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7.28.</w:t>
      </w:r>
      <w:r w:rsidRPr="007808C1">
        <w:rPr>
          <w:rFonts w:ascii="Times New Roman" w:eastAsia="Times New Roman" w:hAnsi="Times New Roman"/>
          <w:sz w:val="24"/>
          <w:szCs w:val="24"/>
          <w:lang w:eastAsia="ru-RU"/>
        </w:rPr>
        <w:tab/>
        <w:t xml:space="preserve">Время приостановки работником работы в связи с проведением капитального ремонта оплачивается как время простоя по вине Работодателя в размере средней заработной платы.  </w:t>
      </w:r>
    </w:p>
    <w:p w14:paraId="24FB8C4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7.29.</w:t>
      </w:r>
      <w:r w:rsidRPr="007808C1">
        <w:rPr>
          <w:rFonts w:ascii="Times New Roman" w:eastAsia="Times New Roman" w:hAnsi="Times New Roman"/>
          <w:sz w:val="24"/>
          <w:szCs w:val="24"/>
          <w:lang w:eastAsia="ru-RU"/>
        </w:rPr>
        <w:tab/>
        <w:t>Работодатель обязуется возместить работнику, не полученный им заработок во всех случаях незаконного лишения его возможности трудиться (ст. 234 ТК РФ).</w:t>
      </w:r>
    </w:p>
    <w:p w14:paraId="24FB8C4B"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eastAsia="Times New Roman" w:hAnsi="Times New Roman"/>
          <w:b/>
          <w:sz w:val="24"/>
          <w:szCs w:val="24"/>
          <w:lang w:eastAsia="ru-RU"/>
        </w:rPr>
        <w:t>7.30.</w:t>
      </w:r>
      <w:r w:rsidRPr="007808C1">
        <w:rPr>
          <w:rFonts w:ascii="Times New Roman" w:eastAsia="Times New Roman" w:hAnsi="Times New Roman"/>
          <w:sz w:val="24"/>
          <w:szCs w:val="24"/>
          <w:lang w:eastAsia="ru-RU"/>
        </w:rPr>
        <w:tab/>
      </w:r>
      <w:r w:rsidRPr="007808C1">
        <w:rPr>
          <w:rFonts w:ascii="Times New Roman" w:hAnsi="Times New Roman"/>
          <w:sz w:val="24"/>
          <w:szCs w:val="24"/>
        </w:rPr>
        <w:t xml:space="preserve"> Стороны приняли решение сохранять за педагогическими работниками условия оплаты труда с учетом имевшейся квалификационной категории по истечении срока действия квалификационной категории в следующих случаях: </w:t>
      </w:r>
    </w:p>
    <w:p w14:paraId="24FB8C4C" w14:textId="77777777" w:rsidR="00E34005" w:rsidRPr="007808C1" w:rsidRDefault="00E34005" w:rsidP="00256D5A">
      <w:pPr>
        <w:pStyle w:val="afb"/>
        <w:numPr>
          <w:ilvl w:val="0"/>
          <w:numId w:val="4"/>
        </w:numPr>
        <w:ind w:left="0" w:firstLine="567"/>
        <w:contextualSpacing/>
        <w:jc w:val="both"/>
      </w:pPr>
      <w:r w:rsidRPr="007808C1">
        <w:t xml:space="preserve">не менее чем на один год - после выхода на работу из отпуска по уходу за ребенком до достижения им возраста трех лет; </w:t>
      </w:r>
    </w:p>
    <w:p w14:paraId="24FB8C4D" w14:textId="77777777" w:rsidR="00E34005" w:rsidRPr="007808C1" w:rsidRDefault="00E34005" w:rsidP="00256D5A">
      <w:pPr>
        <w:pStyle w:val="afb"/>
        <w:numPr>
          <w:ilvl w:val="0"/>
          <w:numId w:val="4"/>
        </w:numPr>
        <w:ind w:left="0" w:firstLine="567"/>
        <w:contextualSpacing/>
        <w:jc w:val="both"/>
      </w:pPr>
      <w:r w:rsidRPr="007808C1">
        <w:t xml:space="preserve">не менее чем за один год - до наступления права для назначения страховой пенсии по старости; </w:t>
      </w:r>
    </w:p>
    <w:p w14:paraId="24FB8C4E" w14:textId="77777777" w:rsidR="00E34005" w:rsidRPr="007808C1" w:rsidRDefault="00E34005" w:rsidP="00256D5A">
      <w:pPr>
        <w:pStyle w:val="afb"/>
        <w:numPr>
          <w:ilvl w:val="0"/>
          <w:numId w:val="4"/>
        </w:numPr>
        <w:ind w:left="0" w:firstLine="567"/>
        <w:contextualSpacing/>
        <w:jc w:val="both"/>
      </w:pPr>
      <w:r w:rsidRPr="007808C1">
        <w:t xml:space="preserve">не менее чем на 6 месяцев - по окончании длительной болезни, длительного отпуска, предоставляемого до одного года. </w:t>
      </w:r>
    </w:p>
    <w:p w14:paraId="24FB8C4F"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hAnsi="Times New Roman"/>
          <w:sz w:val="24"/>
          <w:szCs w:val="24"/>
        </w:rPr>
        <w:t xml:space="preserve">Срок, на который оплата труда сохраняется с учетом имевшейся квалификационной категории, может быть увеличен коллективным договором. </w:t>
      </w:r>
    </w:p>
    <w:p w14:paraId="24FB8C50"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hAnsi="Times New Roman"/>
          <w:sz w:val="24"/>
          <w:szCs w:val="24"/>
        </w:rPr>
        <w:t>Сохранять за педагогическими работниками оплату труда с учетом имевшейся квалификационной категории в случае истечения срока ее действия после подачи заявления в аттестационную комиссию на период до принятия аттестационной комиссией решения об установлении (отказе в установлении) квалификационной категории.</w:t>
      </w:r>
    </w:p>
    <w:p w14:paraId="24FB8C51"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xml:space="preserve">В случае чрезвычайных и тому подобных ситуаций по решению федеральных органов власти может быть установлено, что в отношении квалификационных категорий педагогических работников организаций, осуществляющих образовательную деятельность, </w:t>
      </w:r>
      <w:hyperlink r:id="rId26" w:history="1">
        <w:r w:rsidRPr="007808C1">
          <w:rPr>
            <w:rFonts w:ascii="Times New Roman" w:eastAsia="Times New Roman" w:hAnsi="Times New Roman"/>
            <w:sz w:val="24"/>
            <w:szCs w:val="24"/>
          </w:rPr>
          <w:t>пункт 24</w:t>
        </w:r>
      </w:hyperlink>
      <w:r w:rsidRPr="007808C1">
        <w:rPr>
          <w:rFonts w:ascii="Times New Roman" w:eastAsia="Times New Roman" w:hAnsi="Times New Roman"/>
          <w:sz w:val="24"/>
          <w:szCs w:val="24"/>
        </w:rPr>
        <w:t xml:space="preserve"> Порядка проведения аттестации педагогических работников организаций, осуществляющих образовательную деятельность, утвержденного приказом Министерства образования и науки Российской Федерации от 07.04.2014 № 276 (зарегистрирован Министерством юстиции Российской Федерации 23 мая 2014 г., регистрационный N 32408), в части запрета на продление срока действия квалификационной категории не применяется и действие квалификационных категорий педагогических работников организаций, осуществляющих образовательную деятельность, сроки действия которых заканчиваются в период чрезвычайных и тому подобных ситуаций, продлеваются на определенный органами власти срок.</w:t>
      </w:r>
    </w:p>
    <w:p w14:paraId="24FB8C52" w14:textId="77777777" w:rsidR="00E34005" w:rsidRPr="007808C1" w:rsidRDefault="00E34005" w:rsidP="00E34005">
      <w:pPr>
        <w:spacing w:after="0" w:line="240" w:lineRule="auto"/>
        <w:ind w:firstLine="567"/>
        <w:jc w:val="both"/>
        <w:rPr>
          <w:rFonts w:ascii="Times New Roman" w:hAnsi="Times New Roman"/>
          <w:sz w:val="24"/>
          <w:szCs w:val="24"/>
        </w:rPr>
      </w:pPr>
      <w:bookmarkStart w:id="12" w:name="Par1"/>
      <w:bookmarkEnd w:id="12"/>
      <w:r w:rsidRPr="007808C1">
        <w:rPr>
          <w:rFonts w:ascii="Times New Roman" w:eastAsia="Times New Roman" w:hAnsi="Times New Roman"/>
          <w:sz w:val="24"/>
          <w:szCs w:val="24"/>
        </w:rPr>
        <w:t xml:space="preserve">Также в случае чрезвычайных и тому подобных ситуаций по решению Сторон настоящего Соглашения может быть принято </w:t>
      </w:r>
      <w:r w:rsidRPr="007808C1">
        <w:rPr>
          <w:rFonts w:ascii="Times New Roman" w:hAnsi="Times New Roman"/>
          <w:sz w:val="24"/>
          <w:szCs w:val="24"/>
        </w:rPr>
        <w:t>решение сохранять за педагогическими работниками условия оплаты труда с учетом имевшейся квалификационной категории по истечении срока действия квалификационной категории в определенных сторонами Соглашения случаях.</w:t>
      </w:r>
    </w:p>
    <w:p w14:paraId="24FB8C5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7.31</w:t>
      </w:r>
      <w:r w:rsidRPr="007808C1">
        <w:rPr>
          <w:rFonts w:ascii="Times New Roman" w:eastAsia="Times New Roman" w:hAnsi="Times New Roman"/>
          <w:sz w:val="24"/>
          <w:szCs w:val="24"/>
          <w:lang w:eastAsia="ru-RU"/>
        </w:rPr>
        <w:t>. Выплата вознаграждения за классное руководство педагогическим работникам образовательной организации производится также и в каникулярный период, не совпадающий с их отпуском.</w:t>
      </w:r>
    </w:p>
    <w:p w14:paraId="24FB8C54" w14:textId="77777777" w:rsidR="00E34005" w:rsidRPr="007808C1" w:rsidRDefault="00E34005" w:rsidP="00E34005">
      <w:pPr>
        <w:widowControl w:val="0"/>
        <w:tabs>
          <w:tab w:val="left" w:pos="732"/>
        </w:tabs>
        <w:spacing w:after="0" w:line="240" w:lineRule="auto"/>
        <w:ind w:left="20" w:right="20" w:firstLine="547"/>
        <w:jc w:val="both"/>
        <w:rPr>
          <w:rFonts w:ascii="Times New Roman" w:eastAsia="Tahoma" w:hAnsi="Times New Roman"/>
          <w:spacing w:val="-1"/>
          <w:sz w:val="24"/>
          <w:szCs w:val="24"/>
          <w:lang w:eastAsia="ru-RU"/>
        </w:rPr>
      </w:pPr>
      <w:r w:rsidRPr="007808C1">
        <w:rPr>
          <w:rFonts w:ascii="Times New Roman" w:eastAsia="Tahoma" w:hAnsi="Times New Roman"/>
          <w:b/>
          <w:spacing w:val="-1"/>
          <w:sz w:val="24"/>
          <w:szCs w:val="24"/>
          <w:lang w:eastAsia="ru-RU"/>
        </w:rPr>
        <w:t>7.32.</w:t>
      </w:r>
      <w:r w:rsidRPr="007808C1">
        <w:rPr>
          <w:rFonts w:ascii="Times New Roman" w:eastAsia="Tahoma" w:hAnsi="Times New Roman"/>
          <w:spacing w:val="-1"/>
          <w:sz w:val="24"/>
          <w:szCs w:val="24"/>
          <w:lang w:eastAsia="ru-RU"/>
        </w:rPr>
        <w:t xml:space="preserve"> Заработная плата работников образовательных организаций (без учета премий и иных стимулирующих выплат) при изменении системы оплаты труда не может быть меньше заработной платы (без учета премий и иных стимулирующих выплат), выплачиваемой работникам до ее изменения, при условии сохранения объема должностных обязанностей работников и выполнения ими работ той же квалификации.</w:t>
      </w:r>
    </w:p>
    <w:p w14:paraId="24FB8C55" w14:textId="77777777" w:rsidR="00E34005" w:rsidRPr="007808C1" w:rsidRDefault="00E34005" w:rsidP="00E34005">
      <w:pPr>
        <w:spacing w:after="0" w:line="240" w:lineRule="auto"/>
        <w:jc w:val="both"/>
        <w:rPr>
          <w:rFonts w:ascii="Times New Roman" w:eastAsia="Times New Roman" w:hAnsi="Times New Roman"/>
          <w:sz w:val="24"/>
          <w:szCs w:val="24"/>
          <w:lang w:eastAsia="ru-RU"/>
        </w:rPr>
      </w:pPr>
    </w:p>
    <w:p w14:paraId="24FB8C56" w14:textId="77777777" w:rsidR="00E34005" w:rsidRPr="007808C1" w:rsidRDefault="00E34005" w:rsidP="00E34005">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t>8. Охрана труда и здоровья.</w:t>
      </w:r>
    </w:p>
    <w:p w14:paraId="24FB8C5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8.1. Работодатель обязуется:</w:t>
      </w:r>
      <w:r w:rsidRPr="007808C1">
        <w:rPr>
          <w:rFonts w:ascii="Times New Roman" w:eastAsia="Times New Roman" w:hAnsi="Times New Roman"/>
          <w:sz w:val="24"/>
          <w:szCs w:val="24"/>
          <w:lang w:eastAsia="ru-RU"/>
        </w:rPr>
        <w:t xml:space="preserve"> </w:t>
      </w:r>
    </w:p>
    <w:p w14:paraId="24FB8C5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lastRenderedPageBreak/>
        <w:t>8.1.1</w:t>
      </w:r>
      <w:r w:rsidRPr="007808C1">
        <w:rPr>
          <w:rFonts w:ascii="Times New Roman" w:eastAsia="Times New Roman" w:hAnsi="Times New Roman"/>
          <w:sz w:val="24"/>
          <w:szCs w:val="24"/>
          <w:lang w:eastAsia="ru-RU"/>
        </w:rPr>
        <w:t>. Обеспечивать право работников учреждения на здоровье и безопасные условия труда на каждом рабочем месте, внедрение современных средств безопасности труда, предупреждающих производственный травматизм и возникновение профессиональных заболеваний работников (ст. 219 ТК РФ).</w:t>
      </w:r>
    </w:p>
    <w:p w14:paraId="24FB8C5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8.1.2</w:t>
      </w:r>
      <w:r w:rsidRPr="007808C1">
        <w:rPr>
          <w:rFonts w:ascii="Times New Roman" w:eastAsia="Times New Roman" w:hAnsi="Times New Roman"/>
          <w:sz w:val="24"/>
          <w:szCs w:val="24"/>
          <w:lang w:eastAsia="ru-RU"/>
        </w:rPr>
        <w:t xml:space="preserve">. Для реализации этого права заключить соглашение по охране труда с определением в нем организационных и технических мероприятий по охране и безопасности труда, сроков их выполнения, ответственных должностных лиц. </w:t>
      </w:r>
    </w:p>
    <w:p w14:paraId="24FB8C5A"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8.1.3.</w:t>
      </w:r>
      <w:r w:rsidRPr="007808C1">
        <w:rPr>
          <w:rFonts w:ascii="Times New Roman" w:eastAsia="Times New Roman" w:hAnsi="Times New Roman"/>
          <w:sz w:val="24"/>
          <w:szCs w:val="24"/>
          <w:lang w:eastAsia="ru-RU"/>
        </w:rPr>
        <w:t xml:space="preserve"> Проводить в учреждении специальную оценку условий труда, с последующей сертификацией работ по охране труда совместно с Профкомом. По результатам проведения специальной оценки условий труда устанавливаются классы (подклассы) условий труда на рабочих местах (</w:t>
      </w:r>
      <w:hyperlink r:id="rId27" w:history="1">
        <w:r w:rsidRPr="007808C1">
          <w:rPr>
            <w:rFonts w:ascii="Times New Roman" w:eastAsia="Times New Roman" w:hAnsi="Times New Roman"/>
            <w:sz w:val="24"/>
            <w:szCs w:val="24"/>
            <w:lang w:eastAsia="ru-RU"/>
          </w:rPr>
          <w:t>ч. 2 ст. 3</w:t>
        </w:r>
      </w:hyperlink>
      <w:r w:rsidRPr="007808C1">
        <w:rPr>
          <w:rFonts w:ascii="Times New Roman" w:eastAsia="Times New Roman" w:hAnsi="Times New Roman"/>
          <w:sz w:val="24"/>
          <w:szCs w:val="24"/>
          <w:lang w:eastAsia="ru-RU"/>
        </w:rPr>
        <w:t xml:space="preserve"> Федерального закона от 28.12.2013 N 426-ФЗ "О специальной оценке условий труда").</w:t>
      </w:r>
    </w:p>
    <w:p w14:paraId="24FB8C5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8.1.4</w:t>
      </w:r>
      <w:r w:rsidRPr="007808C1">
        <w:rPr>
          <w:rFonts w:ascii="Times New Roman" w:eastAsia="Times New Roman" w:hAnsi="Times New Roman"/>
          <w:sz w:val="24"/>
          <w:szCs w:val="24"/>
          <w:lang w:eastAsia="ru-RU"/>
        </w:rPr>
        <w:t xml:space="preserve">. Производить со всеми поступающими на работу, а также переведенными на другую работу работниками учреждения обучение и инструктаж по охране труда, сохранности жизни и здоровья детей, безопасным методам и приемам выполнения работ, оказанию первой помощи пострадавшим. </w:t>
      </w:r>
    </w:p>
    <w:p w14:paraId="24FB8C5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8.1.5</w:t>
      </w:r>
      <w:r w:rsidRPr="007808C1">
        <w:rPr>
          <w:rFonts w:ascii="Times New Roman" w:eastAsia="Times New Roman" w:hAnsi="Times New Roman"/>
          <w:sz w:val="24"/>
          <w:szCs w:val="24"/>
          <w:lang w:eastAsia="ru-RU"/>
        </w:rPr>
        <w:t xml:space="preserve">. Организовывать проверку знаний работников учреждения по охране труда на начало учебного года. </w:t>
      </w:r>
    </w:p>
    <w:p w14:paraId="24FB8C5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8.1.6.</w:t>
      </w:r>
      <w:r w:rsidRPr="007808C1">
        <w:rPr>
          <w:rFonts w:ascii="Times New Roman" w:eastAsia="Times New Roman" w:hAnsi="Times New Roman"/>
          <w:sz w:val="24"/>
          <w:szCs w:val="24"/>
          <w:lang w:eastAsia="ru-RU"/>
        </w:rPr>
        <w:t xml:space="preserve"> Обеспечивать наличие нормативных и справочных материалов по охране труда, правил, инструкций, журналов инструктажа и других материалов за счет учреждения. </w:t>
      </w:r>
    </w:p>
    <w:p w14:paraId="24FB8C5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8.1.7</w:t>
      </w:r>
      <w:r w:rsidRPr="007808C1">
        <w:rPr>
          <w:rFonts w:ascii="Times New Roman" w:eastAsia="Times New Roman" w:hAnsi="Times New Roman"/>
          <w:sz w:val="24"/>
          <w:szCs w:val="24"/>
          <w:lang w:eastAsia="ru-RU"/>
        </w:rPr>
        <w:t xml:space="preserve">. Обеспечивать работников специальной одеждой, обувью и другими средствами индивидуальной защиты, а также моющими и обезвреживающими средствами в соответствии с отраслевыми нормами и утвержденными перечнями профессий и должностей. </w:t>
      </w:r>
    </w:p>
    <w:p w14:paraId="24FB8C5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8.1.8</w:t>
      </w:r>
      <w:r w:rsidRPr="007808C1">
        <w:rPr>
          <w:rFonts w:ascii="Times New Roman" w:eastAsia="Times New Roman" w:hAnsi="Times New Roman"/>
          <w:sz w:val="24"/>
          <w:szCs w:val="24"/>
          <w:lang w:eastAsia="ru-RU"/>
        </w:rPr>
        <w:t xml:space="preserve">. Проводить своевременное расследование несчастных случаев на производстве в соответствии с действующим законодательством и вести их учет. </w:t>
      </w:r>
    </w:p>
    <w:p w14:paraId="24FB8C6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8.1.9.</w:t>
      </w:r>
      <w:r w:rsidRPr="007808C1">
        <w:rPr>
          <w:rFonts w:ascii="Times New Roman" w:eastAsia="Times New Roman" w:hAnsi="Times New Roman"/>
          <w:sz w:val="24"/>
          <w:szCs w:val="24"/>
          <w:lang w:eastAsia="ru-RU"/>
        </w:rPr>
        <w:t xml:space="preserve"> Обеспечивать обязательное социальное страхование работников от несчастных случаев на производстве и профессиональных заболеваний в соответствии с федеральным законом. </w:t>
      </w:r>
    </w:p>
    <w:p w14:paraId="24FB8C6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8.1.10</w:t>
      </w:r>
      <w:r w:rsidRPr="007808C1">
        <w:rPr>
          <w:rFonts w:ascii="Times New Roman" w:eastAsia="Times New Roman" w:hAnsi="Times New Roman"/>
          <w:sz w:val="24"/>
          <w:szCs w:val="24"/>
          <w:lang w:eastAsia="ru-RU"/>
        </w:rPr>
        <w:t>. В соответствии со ст. 212 Трудового кодекса РФ  в случаях, предусмотренных трудовым законодательством и иными нормативными правовыми актами, содержащими нормы трудового права,  организовывать проведение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(обследований), других обязательных медицинских осмотров (обследований), обязательных психиатрических освидетельствований работников, внеочередных медицинских осмотров (обследований), обязательных психиатрических освидетельствований работников по их просьбам в соответствии с медицинскими рекомендациями с сохранением за ними места работы (должности) и среднего заработка на время прохождения указанных медицинских осмотров (обследований), обязательных психиатрических освидетельствований.</w:t>
      </w:r>
    </w:p>
    <w:p w14:paraId="24FB8C6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Работодатель не может требовать от работников проходить медосмотр за счет личных средств. </w:t>
      </w:r>
    </w:p>
    <w:p w14:paraId="24FB8C6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Не допускается оплата медицинских осмотров из средств стимулирующего и премиального фонда.</w:t>
      </w:r>
    </w:p>
    <w:p w14:paraId="24FB8C6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Если работник проходил медицинский осмотр за свой счет (что может иметь место при приеме на работу), платежные документы сдаются в бухгалтерию образовательной организации и образовательная организация обязана возместить все понесенные работником расходы</w:t>
      </w:r>
    </w:p>
    <w:p w14:paraId="24FB8C6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8.1.11.</w:t>
      </w:r>
      <w:r w:rsidRPr="007808C1">
        <w:rPr>
          <w:rFonts w:ascii="Times New Roman" w:eastAsia="Times New Roman" w:hAnsi="Times New Roman"/>
          <w:sz w:val="24"/>
          <w:szCs w:val="24"/>
          <w:lang w:eastAsia="ru-RU"/>
        </w:rPr>
        <w:t xml:space="preserve"> Предоставлять работникам, по согласованию, преимущественно в каникулярное время, дни освобождения от работы для прохождения оздоровительных мероприятий, обязательных и периодических медосмотров и диспансеризации (ст. 185.1 ТК РФ) с сохранением средней заработной платы.</w:t>
      </w:r>
    </w:p>
    <w:p w14:paraId="24FB8C6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8.1.12</w:t>
      </w:r>
      <w:r w:rsidRPr="007808C1">
        <w:rPr>
          <w:rFonts w:ascii="Times New Roman" w:eastAsia="Times New Roman" w:hAnsi="Times New Roman"/>
          <w:sz w:val="24"/>
          <w:szCs w:val="24"/>
          <w:lang w:eastAsia="ru-RU"/>
        </w:rPr>
        <w:t>. Обеспечивать режим труда и отдыха в соответствии с законодательством РФ.</w:t>
      </w:r>
    </w:p>
    <w:p w14:paraId="24FB8C6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8.1.13</w:t>
      </w:r>
      <w:r w:rsidRPr="007808C1">
        <w:rPr>
          <w:rFonts w:ascii="Times New Roman" w:eastAsia="Times New Roman" w:hAnsi="Times New Roman"/>
          <w:sz w:val="24"/>
          <w:szCs w:val="24"/>
          <w:lang w:eastAsia="ru-RU"/>
        </w:rPr>
        <w:t xml:space="preserve">. По установленным нормам оборудовать санитарно-бытовые помещения для приема пищи, для оказания медицинской помощи (с аптечками, укомплектованными </w:t>
      </w:r>
      <w:r w:rsidRPr="007808C1">
        <w:rPr>
          <w:rFonts w:ascii="Times New Roman" w:eastAsia="Times New Roman" w:hAnsi="Times New Roman"/>
          <w:sz w:val="24"/>
          <w:szCs w:val="24"/>
          <w:lang w:eastAsia="ru-RU"/>
        </w:rPr>
        <w:lastRenderedPageBreak/>
        <w:t>препаратами для оказания первой медицинской помощи), комнаты для отдыха.</w:t>
      </w:r>
    </w:p>
    <w:p w14:paraId="24FB8C6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8.1.14</w:t>
      </w:r>
      <w:r w:rsidRPr="007808C1">
        <w:rPr>
          <w:rFonts w:ascii="Times New Roman" w:eastAsia="Times New Roman" w:hAnsi="Times New Roman"/>
          <w:sz w:val="24"/>
          <w:szCs w:val="24"/>
          <w:lang w:eastAsia="ru-RU"/>
        </w:rPr>
        <w:t>. Разрабатывать и утверждать с учетом мнения Профкома инструкции по охране труда.</w:t>
      </w:r>
    </w:p>
    <w:p w14:paraId="24FB8C6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8.1.15</w:t>
      </w:r>
      <w:r w:rsidRPr="007808C1">
        <w:rPr>
          <w:rFonts w:ascii="Times New Roman" w:eastAsia="Times New Roman" w:hAnsi="Times New Roman"/>
          <w:sz w:val="24"/>
          <w:szCs w:val="24"/>
          <w:lang w:eastAsia="ru-RU"/>
        </w:rPr>
        <w:t>. Создать на паритетных началах комиссию по охране труда из представителей Работодателя и Профсоюза, которая осуществляет свою деятельность в соответствии с Положением о ко</w:t>
      </w:r>
      <w:r w:rsidR="00072228" w:rsidRPr="007808C1">
        <w:rPr>
          <w:rFonts w:ascii="Times New Roman" w:eastAsia="Times New Roman" w:hAnsi="Times New Roman"/>
          <w:sz w:val="24"/>
          <w:szCs w:val="24"/>
          <w:lang w:eastAsia="ru-RU"/>
        </w:rPr>
        <w:t xml:space="preserve">миссии по охране труда в МАОУ «Специальная (коррекционная) общеобразовательная школа № 38» </w:t>
      </w:r>
      <w:r w:rsidRPr="007808C1">
        <w:rPr>
          <w:rFonts w:ascii="Times New Roman" w:eastAsia="Times New Roman" w:hAnsi="Times New Roman"/>
          <w:sz w:val="24"/>
          <w:szCs w:val="24"/>
          <w:lang w:eastAsia="ru-RU"/>
        </w:rPr>
        <w:t>г. Череповца.</w:t>
      </w:r>
    </w:p>
    <w:p w14:paraId="24FB8C6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8.1.16</w:t>
      </w:r>
      <w:r w:rsidRPr="007808C1">
        <w:rPr>
          <w:rFonts w:ascii="Times New Roman" w:eastAsia="Times New Roman" w:hAnsi="Times New Roman"/>
          <w:sz w:val="24"/>
          <w:szCs w:val="24"/>
          <w:lang w:eastAsia="ru-RU"/>
        </w:rPr>
        <w:t xml:space="preserve">. Финансирование мероприятий по улучшению условий и охраны труда работодателем) осуществляется в размере не менее 0,2 процента суммы затрат на производство продукции (работ, услуг) (ст.226 ТК РФ). </w:t>
      </w:r>
      <w:hyperlink r:id="rId28" w:history="1">
        <w:r w:rsidRPr="007808C1">
          <w:rPr>
            <w:rFonts w:ascii="Times New Roman" w:eastAsia="Times New Roman" w:hAnsi="Times New Roman"/>
            <w:sz w:val="24"/>
            <w:szCs w:val="24"/>
            <w:lang w:eastAsia="ru-RU"/>
          </w:rPr>
          <w:t>Типовой перечень</w:t>
        </w:r>
      </w:hyperlink>
      <w:r w:rsidRPr="007808C1">
        <w:rPr>
          <w:rFonts w:ascii="Times New Roman" w:eastAsia="Times New Roman" w:hAnsi="Times New Roman"/>
          <w:sz w:val="24"/>
          <w:szCs w:val="24"/>
          <w:lang w:eastAsia="ru-RU"/>
        </w:rPr>
        <w:t xml:space="preserve"> ежегодно реализуемых работодателем за счет указанных средств мероприятий по улучшению условий и охраны труда и снижению уровней профессиональных рисков установлен Приказом Минздравсоцразвития России от 01.03.2012 N 181н "Об утверждении Типового перечня ежегодно реализуемых работодателем мероприятий по улучшению условий и охраны труда и снижению уровней профессиональных рисков".</w:t>
      </w:r>
    </w:p>
    <w:p w14:paraId="24FB8C6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8.1.17</w:t>
      </w:r>
      <w:r w:rsidRPr="007808C1">
        <w:rPr>
          <w:rFonts w:ascii="Times New Roman" w:eastAsia="Times New Roman" w:hAnsi="Times New Roman"/>
          <w:sz w:val="24"/>
          <w:szCs w:val="24"/>
          <w:lang w:eastAsia="ru-RU"/>
        </w:rPr>
        <w:t>. Устанавливать доплаты за неблагоприятные условия труда.</w:t>
      </w:r>
    </w:p>
    <w:p w14:paraId="24FB8C6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8.1.18</w:t>
      </w:r>
      <w:r w:rsidRPr="007808C1">
        <w:rPr>
          <w:rFonts w:ascii="Times New Roman" w:eastAsia="Times New Roman" w:hAnsi="Times New Roman"/>
          <w:sz w:val="24"/>
          <w:szCs w:val="24"/>
          <w:lang w:eastAsia="ru-RU"/>
        </w:rPr>
        <w:t xml:space="preserve">. Сохранять место работы (должность) и средний заработок за работниками учреждения на время приостановления работ органами государственного надзора и контроля за соблюдение трудового законодательства вследствие нарушения требований охраны труда не по вине работника (ст. 220 ТК РФ). </w:t>
      </w:r>
    </w:p>
    <w:p w14:paraId="24FB8C6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p>
    <w:p w14:paraId="24FB8C6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8.2. Работник имеет право:</w:t>
      </w:r>
    </w:p>
    <w:p w14:paraId="24FB8C6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8.2.1.</w:t>
      </w:r>
      <w:r w:rsidRPr="007808C1">
        <w:rPr>
          <w:rFonts w:ascii="Times New Roman" w:eastAsia="Times New Roman" w:hAnsi="Times New Roman"/>
          <w:sz w:val="24"/>
          <w:szCs w:val="24"/>
          <w:lang w:eastAsia="ru-RU"/>
        </w:rPr>
        <w:t xml:space="preserve"> На рабочее место, соответствующее требованиям охраны труда, обязательное страхование от несчастных случаев на производстве.</w:t>
      </w:r>
    </w:p>
    <w:p w14:paraId="24FB8C7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p>
    <w:p w14:paraId="24FB8C7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 xml:space="preserve">8.3. Работник обязан: </w:t>
      </w:r>
    </w:p>
    <w:p w14:paraId="24FB8C7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8.3.1</w:t>
      </w:r>
      <w:r w:rsidRPr="007808C1">
        <w:rPr>
          <w:rFonts w:ascii="Times New Roman" w:eastAsia="Times New Roman" w:hAnsi="Times New Roman"/>
          <w:sz w:val="24"/>
          <w:szCs w:val="24"/>
          <w:lang w:eastAsia="ru-RU"/>
        </w:rPr>
        <w:t>. Соблюдать требования охраны труда, проходить обучение безопасным методам и приемам выполнения работ по охране труда.</w:t>
      </w:r>
    </w:p>
    <w:p w14:paraId="24FB8C7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8.3.2</w:t>
      </w:r>
      <w:r w:rsidRPr="007808C1">
        <w:rPr>
          <w:rFonts w:ascii="Times New Roman" w:eastAsia="Times New Roman" w:hAnsi="Times New Roman"/>
          <w:sz w:val="24"/>
          <w:szCs w:val="24"/>
          <w:lang w:eastAsia="ru-RU"/>
        </w:rPr>
        <w:t>. Немедленно извещать своего непосредственного или вышестоящего руководителя о любой ситуации, угрожающей жизни и здоровью людей, о каждом</w:t>
      </w:r>
      <w:r w:rsidRPr="007808C1">
        <w:rPr>
          <w:rFonts w:ascii="Times New Roman" w:eastAsia="Times New Roman" w:hAnsi="Times New Roman"/>
          <w:sz w:val="24"/>
          <w:szCs w:val="24"/>
          <w:lang w:val="en-US" w:eastAsia="ru-RU"/>
        </w:rPr>
        <w:t>  </w:t>
      </w:r>
      <w:r w:rsidRPr="007808C1">
        <w:rPr>
          <w:rFonts w:ascii="Times New Roman" w:eastAsia="Times New Roman" w:hAnsi="Times New Roman"/>
          <w:sz w:val="24"/>
          <w:szCs w:val="24"/>
          <w:lang w:eastAsia="ru-RU"/>
        </w:rPr>
        <w:t xml:space="preserve"> несчастном случае, об ухудшении здоровья, в том числе о проявлении признаков острого профессионального заболевания.</w:t>
      </w:r>
    </w:p>
    <w:p w14:paraId="24FB8C74" w14:textId="77777777" w:rsidR="00E34005" w:rsidRPr="007808C1" w:rsidRDefault="00E34005" w:rsidP="00E34005">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8.3.3</w:t>
      </w:r>
      <w:r w:rsidRPr="007808C1">
        <w:rPr>
          <w:rFonts w:ascii="Times New Roman" w:eastAsia="Times New Roman" w:hAnsi="Times New Roman"/>
          <w:sz w:val="24"/>
          <w:szCs w:val="24"/>
          <w:lang w:eastAsia="ru-RU"/>
        </w:rPr>
        <w:t xml:space="preserve">. Проходить обязательные предварительные и периодические медосмотры, профилактические осмотры, обязательные в соответствии с законодательством прививки (при отсутствии медицинского отвода), флюорографию в сроки, установленные Руководителем </w:t>
      </w:r>
      <w:bookmarkStart w:id="13" w:name="_Hlk83129328"/>
      <w:r w:rsidRPr="007808C1">
        <w:rPr>
          <w:rFonts w:ascii="Times New Roman" w:eastAsia="Times New Roman" w:hAnsi="Times New Roman"/>
          <w:sz w:val="24"/>
          <w:szCs w:val="24"/>
          <w:lang w:eastAsia="ru-RU"/>
        </w:rPr>
        <w:t>МАОУ «</w:t>
      </w:r>
      <w:r w:rsidR="00827F40" w:rsidRPr="007808C1">
        <w:rPr>
          <w:rFonts w:ascii="Times New Roman" w:eastAsia="Times New Roman" w:hAnsi="Times New Roman"/>
          <w:sz w:val="24"/>
          <w:szCs w:val="24"/>
          <w:lang w:eastAsia="ru-RU"/>
        </w:rPr>
        <w:t xml:space="preserve">Специальная (коррекционная) общеобразовательная школа № </w:t>
      </w:r>
      <w:proofErr w:type="gramStart"/>
      <w:r w:rsidR="00827F40" w:rsidRPr="007808C1">
        <w:rPr>
          <w:rFonts w:ascii="Times New Roman" w:eastAsia="Times New Roman" w:hAnsi="Times New Roman"/>
          <w:sz w:val="24"/>
          <w:szCs w:val="24"/>
          <w:lang w:eastAsia="ru-RU"/>
        </w:rPr>
        <w:t xml:space="preserve">38 </w:t>
      </w:r>
      <w:r w:rsidRPr="007808C1">
        <w:rPr>
          <w:rFonts w:ascii="Times New Roman" w:eastAsia="Times New Roman" w:hAnsi="Times New Roman"/>
          <w:sz w:val="24"/>
          <w:szCs w:val="24"/>
          <w:lang w:eastAsia="ru-RU"/>
        </w:rPr>
        <w:t>»</w:t>
      </w:r>
      <w:proofErr w:type="gramEnd"/>
      <w:r w:rsidRPr="007808C1">
        <w:rPr>
          <w:rFonts w:ascii="Times New Roman" w:eastAsia="Times New Roman" w:hAnsi="Times New Roman"/>
          <w:sz w:val="24"/>
          <w:szCs w:val="24"/>
          <w:lang w:eastAsia="ru-RU"/>
        </w:rPr>
        <w:t xml:space="preserve"> </w:t>
      </w:r>
      <w:bookmarkEnd w:id="13"/>
      <w:r w:rsidRPr="007808C1">
        <w:rPr>
          <w:rFonts w:ascii="Times New Roman" w:eastAsia="Times New Roman" w:hAnsi="Times New Roman"/>
          <w:sz w:val="24"/>
          <w:szCs w:val="24"/>
          <w:lang w:eastAsia="ru-RU"/>
        </w:rPr>
        <w:t>г. Череповца.</w:t>
      </w:r>
    </w:p>
    <w:p w14:paraId="24FB8C7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8.3.4</w:t>
      </w:r>
      <w:r w:rsidRPr="007808C1">
        <w:rPr>
          <w:rFonts w:ascii="Times New Roman" w:eastAsia="Times New Roman" w:hAnsi="Times New Roman"/>
          <w:sz w:val="24"/>
          <w:szCs w:val="24"/>
          <w:lang w:eastAsia="ru-RU"/>
        </w:rPr>
        <w:t>. Работник не допускается к исполнению трудовых обязанностей без прохождения обязательных медицинских осмотров.</w:t>
      </w:r>
    </w:p>
    <w:p w14:paraId="24FB8C7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p>
    <w:p w14:paraId="24FB8C7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8.4.</w:t>
      </w:r>
      <w:r w:rsidRPr="007808C1">
        <w:rPr>
          <w:rFonts w:ascii="Times New Roman" w:eastAsia="Times New Roman" w:hAnsi="Times New Roman"/>
          <w:b/>
          <w:sz w:val="24"/>
          <w:szCs w:val="24"/>
          <w:lang w:eastAsia="ru-RU"/>
        </w:rPr>
        <w:tab/>
        <w:t>Профком обязуется:</w:t>
      </w:r>
    </w:p>
    <w:p w14:paraId="24FB8C7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8.4.1.</w:t>
      </w:r>
      <w:r w:rsidRPr="007808C1">
        <w:rPr>
          <w:rFonts w:ascii="Times New Roman" w:eastAsia="Times New Roman" w:hAnsi="Times New Roman"/>
          <w:sz w:val="24"/>
          <w:szCs w:val="24"/>
          <w:lang w:eastAsia="ru-RU"/>
        </w:rPr>
        <w:tab/>
        <w:t>Осуществлять контроль за состоянием охраны труда в учреждении силами уполномоченных по охране труда, членов комиссии по охране труда, представляющих первичную профсоюзную организацию.</w:t>
      </w:r>
    </w:p>
    <w:p w14:paraId="24FB8C7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8.4.2.</w:t>
      </w:r>
      <w:r w:rsidRPr="007808C1">
        <w:rPr>
          <w:rFonts w:ascii="Times New Roman" w:eastAsia="Times New Roman" w:hAnsi="Times New Roman"/>
          <w:sz w:val="24"/>
          <w:szCs w:val="24"/>
          <w:lang w:eastAsia="ru-RU"/>
        </w:rPr>
        <w:tab/>
        <w:t>Заслушивать на заседаниях профсоюзного комитета отчеты уполномоченных по охране труда, членов комиссии по охране труда о выполнении Коллективного договора по созданию безопасных условий труда и образовательного процесса, Соглашения по охране труда.</w:t>
      </w:r>
    </w:p>
    <w:p w14:paraId="24FB8C7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8.4.3.</w:t>
      </w:r>
      <w:r w:rsidRPr="007808C1">
        <w:rPr>
          <w:rFonts w:ascii="Times New Roman" w:eastAsia="Times New Roman" w:hAnsi="Times New Roman"/>
          <w:sz w:val="24"/>
          <w:szCs w:val="24"/>
          <w:lang w:eastAsia="ru-RU"/>
        </w:rPr>
        <w:tab/>
        <w:t>Принимать участие в работе создаваемых в учреждении коллегиальных и рабочих органов (комиссий) по вопросам охраны труда и здоровья, в том числе:</w:t>
      </w:r>
    </w:p>
    <w:p w14:paraId="24FB8C7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по приемке объектов учреждения к новому учебному году;</w:t>
      </w:r>
    </w:p>
    <w:p w14:paraId="24FB8C7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на готовность объектов учреждения к осенне-отопительному сезону;</w:t>
      </w:r>
    </w:p>
    <w:p w14:paraId="24FB8C7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по проверке состояния зеленых насаждений;</w:t>
      </w:r>
    </w:p>
    <w:p w14:paraId="24FB8C7E"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по проверке состояния зданий, сооружений;</w:t>
      </w:r>
    </w:p>
    <w:p w14:paraId="24FB8C7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lastRenderedPageBreak/>
        <w:t>-</w:t>
      </w:r>
      <w:r w:rsidRPr="007808C1">
        <w:rPr>
          <w:rFonts w:ascii="Times New Roman" w:eastAsia="Times New Roman" w:hAnsi="Times New Roman"/>
          <w:sz w:val="24"/>
          <w:szCs w:val="24"/>
          <w:lang w:eastAsia="ru-RU"/>
        </w:rPr>
        <w:tab/>
        <w:t>комиссии по охране труда;</w:t>
      </w:r>
    </w:p>
    <w:p w14:paraId="24FB8C8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по проведению специальной оценки условий труда;</w:t>
      </w:r>
    </w:p>
    <w:p w14:paraId="24FB8C8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по проверке знаний по охране труда;</w:t>
      </w:r>
    </w:p>
    <w:p w14:paraId="24FB8C8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по расследованию несчастного случая: на производстве, не связанного с производством, во время образовательного процесса;</w:t>
      </w:r>
    </w:p>
    <w:p w14:paraId="24FB8C8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w:t>
      </w:r>
      <w:r w:rsidRPr="007808C1">
        <w:rPr>
          <w:rFonts w:ascii="Times New Roman" w:eastAsia="Times New Roman" w:hAnsi="Times New Roman"/>
          <w:sz w:val="24"/>
          <w:szCs w:val="24"/>
          <w:lang w:eastAsia="ru-RU"/>
        </w:rPr>
        <w:tab/>
        <w:t>по проверке выполнения Соглашения по охране труда.</w:t>
      </w:r>
    </w:p>
    <w:p w14:paraId="24FB8C8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8.5.</w:t>
      </w:r>
      <w:r w:rsidRPr="007808C1">
        <w:rPr>
          <w:rFonts w:ascii="Times New Roman" w:eastAsia="Times New Roman" w:hAnsi="Times New Roman"/>
          <w:sz w:val="24"/>
          <w:szCs w:val="24"/>
          <w:lang w:eastAsia="ru-RU"/>
        </w:rPr>
        <w:tab/>
        <w:t>Профком рекомендует Работодателю использовать в качестве дополнительного источника финансирования мероприятий по охране труда возможность возврата части сумм страховых взносов (20-30%) на предупредительные меры по сокращению производственного травматизма, в том числе на проведение специальной оценки условий труда, обучение по охране труда, приобретение СИЗ, санаторно-курортное лечение работников, занятых на работах с вредными и (или) опасными условиями труда, проведение обязательных медицинских осмотров в соответствии с законодательством.</w:t>
      </w:r>
    </w:p>
    <w:p w14:paraId="24FB8C85" w14:textId="77777777" w:rsidR="00E34005" w:rsidRPr="007808C1" w:rsidRDefault="00E34005" w:rsidP="00E3400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p>
    <w:p w14:paraId="24FB8C86" w14:textId="77777777" w:rsidR="00E34005" w:rsidRPr="007808C1" w:rsidRDefault="00E34005" w:rsidP="00E34005">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t>9. Социальные гарантии и льготы.</w:t>
      </w:r>
    </w:p>
    <w:p w14:paraId="24FB8C8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 xml:space="preserve">9.1. </w:t>
      </w:r>
      <w:r w:rsidRPr="007808C1">
        <w:rPr>
          <w:rFonts w:ascii="Times New Roman" w:eastAsia="Times New Roman" w:hAnsi="Times New Roman"/>
          <w:bCs/>
          <w:sz w:val="24"/>
          <w:szCs w:val="24"/>
          <w:lang w:eastAsia="ru-RU"/>
        </w:rPr>
        <w:t xml:space="preserve">Стороны подтверждают, что работники </w:t>
      </w:r>
      <w:r w:rsidRPr="007808C1">
        <w:rPr>
          <w:rFonts w:ascii="Times New Roman" w:eastAsia="Times New Roman" w:hAnsi="Times New Roman"/>
          <w:sz w:val="24"/>
          <w:szCs w:val="24"/>
          <w:lang w:eastAsia="ru-RU"/>
        </w:rPr>
        <w:t>МАОУ «</w:t>
      </w:r>
      <w:r w:rsidR="004A3CF6" w:rsidRPr="007808C1">
        <w:rPr>
          <w:rFonts w:ascii="Times New Roman" w:eastAsia="Times New Roman" w:hAnsi="Times New Roman"/>
          <w:sz w:val="24"/>
          <w:szCs w:val="24"/>
          <w:lang w:eastAsia="ru-RU"/>
        </w:rPr>
        <w:t xml:space="preserve">Специальная (коррекционная) общеобразовательная школа № 38» </w:t>
      </w:r>
      <w:r w:rsidRPr="007808C1">
        <w:rPr>
          <w:rFonts w:ascii="Times New Roman" w:eastAsia="Times New Roman" w:hAnsi="Times New Roman"/>
          <w:bCs/>
          <w:sz w:val="24"/>
          <w:szCs w:val="24"/>
          <w:lang w:eastAsia="ru-RU"/>
        </w:rPr>
        <w:t>г. Череповца пользуются всеми льготами, правами, гарантиями, мерами социальной поддержки, предусмотренными законодательством РФ.</w:t>
      </w:r>
    </w:p>
    <w:p w14:paraId="24FB8C88"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9.2</w:t>
      </w:r>
      <w:r w:rsidRPr="007808C1">
        <w:rPr>
          <w:rFonts w:ascii="Times New Roman" w:eastAsia="Times New Roman" w:hAnsi="Times New Roman"/>
          <w:bCs/>
          <w:sz w:val="24"/>
          <w:szCs w:val="24"/>
          <w:lang w:eastAsia="ru-RU"/>
        </w:rPr>
        <w:t>. Гарантии и компенсации работникам предоставляются в следующих случаях:</w:t>
      </w:r>
    </w:p>
    <w:p w14:paraId="24FB8C89"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 при заключении трудового договора (гл. 10, 11 ТК РФ);</w:t>
      </w:r>
    </w:p>
    <w:p w14:paraId="24FB8C8A"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 при переводе на другую работу (гл. 12 ТК РФ);</w:t>
      </w:r>
    </w:p>
    <w:p w14:paraId="24FB8C8B"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 при расторжении трудового договора (гл. 13 ТК РФ);</w:t>
      </w:r>
    </w:p>
    <w:p w14:paraId="24FB8C8C"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 по вопросам оплаты труда (гл. 20-22 ТК РФ);</w:t>
      </w:r>
    </w:p>
    <w:p w14:paraId="24FB8C8D"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 при направлении в служебные командировки (гл. 24 ТК РФ);</w:t>
      </w:r>
    </w:p>
    <w:p w14:paraId="24FB8C8E"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 при совмещении работы с обучением (гл. 26 ТК РФ);</w:t>
      </w:r>
    </w:p>
    <w:p w14:paraId="24FB8C8F"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 при предоставлении ежегодного оплачиваемого отпуска (гл. 19 ТК РФ);</w:t>
      </w:r>
    </w:p>
    <w:p w14:paraId="24FB8C90"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 в связи с задержкой выдачи трудовой книжки при увольнении (ст. 84.1 ТК РФ);</w:t>
      </w:r>
    </w:p>
    <w:p w14:paraId="24FB8C91"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Cs/>
          <w:sz w:val="24"/>
          <w:szCs w:val="24"/>
          <w:lang w:eastAsia="ru-RU"/>
        </w:rPr>
        <w:t>- в других случаях, предусмотренных трудовым законодательством.</w:t>
      </w:r>
    </w:p>
    <w:p w14:paraId="24FB8C92" w14:textId="77777777" w:rsidR="00E34005" w:rsidRPr="007808C1" w:rsidRDefault="00E34005" w:rsidP="00E34005">
      <w:pPr>
        <w:spacing w:after="0" w:line="240" w:lineRule="auto"/>
        <w:ind w:firstLine="567"/>
        <w:jc w:val="both"/>
        <w:rPr>
          <w:rFonts w:ascii="Times New Roman" w:eastAsia="Times New Roman" w:hAnsi="Times New Roman"/>
          <w:bCs/>
          <w:sz w:val="24"/>
          <w:szCs w:val="24"/>
          <w:lang w:eastAsia="ru-RU"/>
        </w:rPr>
      </w:pPr>
      <w:r w:rsidRPr="007808C1">
        <w:rPr>
          <w:rFonts w:ascii="Times New Roman" w:eastAsia="Times New Roman" w:hAnsi="Times New Roman"/>
          <w:b/>
          <w:bCs/>
          <w:sz w:val="24"/>
          <w:szCs w:val="24"/>
          <w:lang w:eastAsia="ru-RU"/>
        </w:rPr>
        <w:t xml:space="preserve">9.3. </w:t>
      </w:r>
      <w:r w:rsidRPr="007808C1">
        <w:rPr>
          <w:rFonts w:ascii="Times New Roman" w:eastAsia="Times New Roman" w:hAnsi="Times New Roman"/>
          <w:bCs/>
          <w:sz w:val="24"/>
          <w:szCs w:val="24"/>
          <w:lang w:eastAsia="ru-RU"/>
        </w:rPr>
        <w:t>Педагогические работники имеют право на досрочное назначение страховой пенсии по старости на условиях, определяемых федеральным законодательством.</w:t>
      </w:r>
    </w:p>
    <w:p w14:paraId="24FB8C93" w14:textId="77777777" w:rsidR="00E34005" w:rsidRPr="007808C1" w:rsidRDefault="00E34005" w:rsidP="00E34005">
      <w:pPr>
        <w:spacing w:after="0" w:line="240" w:lineRule="auto"/>
        <w:ind w:firstLine="567"/>
        <w:jc w:val="both"/>
        <w:rPr>
          <w:rFonts w:ascii="Times New Roman" w:eastAsia="Times New Roman" w:hAnsi="Times New Roman"/>
          <w:b/>
          <w:bCs/>
          <w:sz w:val="24"/>
          <w:szCs w:val="24"/>
          <w:lang w:eastAsia="ru-RU"/>
        </w:rPr>
      </w:pPr>
    </w:p>
    <w:p w14:paraId="24FB8C94" w14:textId="77777777" w:rsidR="00E34005" w:rsidRPr="007808C1" w:rsidRDefault="00E34005" w:rsidP="00E34005">
      <w:pPr>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bCs/>
          <w:sz w:val="24"/>
          <w:szCs w:val="24"/>
          <w:lang w:eastAsia="ru-RU"/>
        </w:rPr>
        <w:t xml:space="preserve">9.4. </w:t>
      </w:r>
      <w:r w:rsidRPr="007808C1">
        <w:rPr>
          <w:rFonts w:ascii="Times New Roman" w:eastAsia="Times New Roman" w:hAnsi="Times New Roman"/>
          <w:b/>
          <w:sz w:val="24"/>
          <w:szCs w:val="24"/>
          <w:lang w:eastAsia="ru-RU"/>
        </w:rPr>
        <w:t>Работодатель обязуется:</w:t>
      </w:r>
    </w:p>
    <w:p w14:paraId="24FB8C9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9.4.1.</w:t>
      </w:r>
      <w:r w:rsidRPr="007808C1">
        <w:rPr>
          <w:rFonts w:ascii="Times New Roman" w:eastAsia="Times New Roman" w:hAnsi="Times New Roman"/>
          <w:sz w:val="24"/>
          <w:szCs w:val="24"/>
          <w:lang w:eastAsia="ru-RU"/>
        </w:rPr>
        <w:t xml:space="preserve"> Обеспечивать право работников на обязательное социальное страхование от несчастных случаев на производстве и профессиональных заболеваний и осуществлять обязательное социальное страхование работников в порядке, установленном федеральными законами и иными нормативными правовыми актами.</w:t>
      </w:r>
    </w:p>
    <w:p w14:paraId="24FB8C96"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9.4.2.</w:t>
      </w:r>
      <w:r w:rsidRPr="007808C1">
        <w:rPr>
          <w:rFonts w:ascii="Times New Roman" w:eastAsia="Times New Roman" w:hAnsi="Times New Roman"/>
          <w:sz w:val="24"/>
          <w:szCs w:val="24"/>
          <w:lang w:eastAsia="ru-RU"/>
        </w:rPr>
        <w:t xml:space="preserve"> Своевременно и полностью перечислять за работников страховые взносы в Пенсионный фонд РФ, Фонд социального страхования РФ, Фонд медицинского страхования РФ.</w:t>
      </w:r>
    </w:p>
    <w:p w14:paraId="24FB8C97"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9.4.3.</w:t>
      </w:r>
      <w:r w:rsidRPr="007808C1">
        <w:rPr>
          <w:rFonts w:ascii="Times New Roman" w:eastAsia="Times New Roman" w:hAnsi="Times New Roman"/>
          <w:sz w:val="24"/>
          <w:szCs w:val="24"/>
          <w:lang w:eastAsia="ru-RU"/>
        </w:rPr>
        <w:t xml:space="preserve"> Предоставлять по заявлениям работников необходимые документы для своевременного оформления пенсии работниками. </w:t>
      </w:r>
    </w:p>
    <w:p w14:paraId="24FB8C9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9.4.4.</w:t>
      </w:r>
      <w:r w:rsidRPr="007808C1">
        <w:rPr>
          <w:rFonts w:ascii="Times New Roman" w:eastAsia="Times New Roman" w:hAnsi="Times New Roman"/>
          <w:sz w:val="24"/>
          <w:szCs w:val="24"/>
          <w:lang w:eastAsia="ru-RU"/>
        </w:rPr>
        <w:t xml:space="preserve"> Оказывать материальную помощь работникам в экстремальных случаях (операции, пожар, аварии и т.п.) в сумме не менее 5000 рублей, исходя из финансовых возможностей организации.</w:t>
      </w:r>
    </w:p>
    <w:p w14:paraId="24FB8C9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9.4.5</w:t>
      </w:r>
      <w:r w:rsidRPr="007808C1">
        <w:rPr>
          <w:rFonts w:ascii="Times New Roman" w:eastAsia="Times New Roman" w:hAnsi="Times New Roman"/>
          <w:sz w:val="24"/>
          <w:szCs w:val="24"/>
          <w:lang w:eastAsia="ru-RU"/>
        </w:rPr>
        <w:t>. Ходатайствовать перед органом местного самоуправления о предоставлении жилья нуждающимся работникам и выделении компенсаций за найм жилья.</w:t>
      </w:r>
    </w:p>
    <w:p w14:paraId="24FB8C9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9.4.6</w:t>
      </w:r>
      <w:r w:rsidRPr="007808C1">
        <w:rPr>
          <w:rFonts w:ascii="Times New Roman" w:eastAsia="Times New Roman" w:hAnsi="Times New Roman"/>
          <w:sz w:val="24"/>
          <w:szCs w:val="24"/>
          <w:lang w:eastAsia="ru-RU"/>
        </w:rPr>
        <w:t>. Предоставлять по обращению Профкома бесплатно во внеучебное время спортивные залы, площадки, спортинвентарь, актовые залы и другие приспособленные помещения для подготовки и проведения спортивно-оздоровительных, культурных организационных и иных общественно значимых мероприятий с работниками МАОУ «</w:t>
      </w:r>
      <w:r w:rsidR="00072228" w:rsidRPr="007808C1">
        <w:rPr>
          <w:rFonts w:ascii="Times New Roman" w:eastAsia="Times New Roman" w:hAnsi="Times New Roman"/>
          <w:sz w:val="24"/>
          <w:szCs w:val="24"/>
          <w:lang w:eastAsia="ru-RU"/>
        </w:rPr>
        <w:t xml:space="preserve">Специальная (коррекционная) общеобразовательная школа № 38» </w:t>
      </w:r>
      <w:r w:rsidRPr="007808C1">
        <w:rPr>
          <w:rFonts w:ascii="Times New Roman" w:eastAsia="Times New Roman" w:hAnsi="Times New Roman"/>
          <w:sz w:val="24"/>
          <w:szCs w:val="24"/>
          <w:lang w:eastAsia="ru-RU"/>
        </w:rPr>
        <w:t>г. Череповца и членов их семей.</w:t>
      </w:r>
    </w:p>
    <w:p w14:paraId="24FB8C9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9.4.7. </w:t>
      </w:r>
      <w:r w:rsidRPr="007808C1">
        <w:rPr>
          <w:rFonts w:ascii="Times New Roman" w:eastAsia="Times New Roman" w:hAnsi="Times New Roman"/>
          <w:sz w:val="24"/>
          <w:szCs w:val="24"/>
          <w:lang w:eastAsia="ru-RU"/>
        </w:rPr>
        <w:t xml:space="preserve">Организовывать контроль за работой по организации общественного питания в </w:t>
      </w:r>
      <w:r w:rsidRPr="007808C1">
        <w:rPr>
          <w:rFonts w:ascii="Times New Roman" w:eastAsia="Times New Roman" w:hAnsi="Times New Roman"/>
          <w:sz w:val="24"/>
          <w:szCs w:val="24"/>
          <w:lang w:eastAsia="ru-RU"/>
        </w:rPr>
        <w:lastRenderedPageBreak/>
        <w:t>МАОУ «</w:t>
      </w:r>
      <w:r w:rsidR="00072228" w:rsidRPr="007808C1">
        <w:rPr>
          <w:rFonts w:ascii="Times New Roman" w:eastAsia="Times New Roman" w:hAnsi="Times New Roman"/>
          <w:sz w:val="24"/>
          <w:szCs w:val="24"/>
          <w:lang w:eastAsia="ru-RU"/>
        </w:rPr>
        <w:t xml:space="preserve">Специальная (коррекционная) общеобразовательная школа № </w:t>
      </w:r>
      <w:proofErr w:type="gramStart"/>
      <w:r w:rsidR="00072228" w:rsidRPr="007808C1">
        <w:rPr>
          <w:rFonts w:ascii="Times New Roman" w:eastAsia="Times New Roman" w:hAnsi="Times New Roman"/>
          <w:sz w:val="24"/>
          <w:szCs w:val="24"/>
          <w:lang w:eastAsia="ru-RU"/>
        </w:rPr>
        <w:t xml:space="preserve">38» </w:t>
      </w:r>
      <w:r w:rsidRPr="007808C1">
        <w:rPr>
          <w:rFonts w:ascii="Times New Roman" w:eastAsia="Times New Roman" w:hAnsi="Times New Roman"/>
          <w:sz w:val="24"/>
          <w:szCs w:val="24"/>
          <w:lang w:eastAsia="ru-RU"/>
        </w:rPr>
        <w:t xml:space="preserve"> г.</w:t>
      </w:r>
      <w:proofErr w:type="gramEnd"/>
      <w:r w:rsidRPr="007808C1">
        <w:rPr>
          <w:rFonts w:ascii="Times New Roman" w:eastAsia="Times New Roman" w:hAnsi="Times New Roman"/>
          <w:sz w:val="24"/>
          <w:szCs w:val="24"/>
          <w:lang w:eastAsia="ru-RU"/>
        </w:rPr>
        <w:t xml:space="preserve"> Череповца, в том числе за графиком и режимом работы, качеством и ассортиментом продукции, уровнем цен и санитарно-гигиеническими условиями.</w:t>
      </w:r>
    </w:p>
    <w:p w14:paraId="24FB8C9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9.4.8.</w:t>
      </w:r>
      <w:r w:rsidRPr="007808C1">
        <w:rPr>
          <w:rFonts w:ascii="Times New Roman" w:eastAsia="Times New Roman" w:hAnsi="Times New Roman"/>
          <w:sz w:val="24"/>
          <w:szCs w:val="24"/>
          <w:lang w:eastAsia="ru-RU"/>
        </w:rPr>
        <w:t xml:space="preserve"> Освобождать педагогических работников, участвующих по решению уполномоченных органов исполнительной власти в проведении основного государственного экзамена (ОГЭ) и единого государственного экзамена (ЕГЭ) в рабочее время, от основной работы на период проведения основного государственного экзамена (ОГЭ) и единого государственного экзамена (ЕГЭ) с сохранением за ними места работы (должности), средней заработной платы на время исполнения ими указанных обязанностей.</w:t>
      </w:r>
    </w:p>
    <w:p w14:paraId="24FB8C9D" w14:textId="77777777" w:rsidR="00E34005" w:rsidRPr="007808C1" w:rsidRDefault="00E34005" w:rsidP="00E34005">
      <w:pPr>
        <w:spacing w:after="0" w:line="240" w:lineRule="auto"/>
        <w:ind w:firstLine="567"/>
        <w:jc w:val="both"/>
        <w:rPr>
          <w:rFonts w:ascii="Times New Roman" w:eastAsia="Times New Roman" w:hAnsi="Times New Roman"/>
          <w:sz w:val="24"/>
          <w:szCs w:val="24"/>
        </w:rPr>
      </w:pPr>
      <w:r w:rsidRPr="007808C1">
        <w:rPr>
          <w:rFonts w:ascii="Times New Roman" w:eastAsia="Times New Roman" w:hAnsi="Times New Roman"/>
          <w:sz w:val="24"/>
          <w:szCs w:val="24"/>
        </w:rPr>
        <w:t xml:space="preserve"> За счёт бюджетных ассигнований бюджета субъекта Российской Федерации, выделяемых на проведение ЕГЭ и ОГЭ педагогическим работникам, участвующим в проведении ЕГЭ и ОГЭ, выплачивается компенсация за работу по подготовке и проведению экзаменов, размер и порядок выплаты которой устанавливается Правительством Вологодской области.</w:t>
      </w:r>
    </w:p>
    <w:p w14:paraId="24FB8C9E"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9.4.9.</w:t>
      </w:r>
      <w:r w:rsidRPr="007808C1">
        <w:rPr>
          <w:rFonts w:ascii="Times New Roman" w:eastAsia="Times New Roman" w:hAnsi="Times New Roman"/>
          <w:sz w:val="24"/>
          <w:szCs w:val="24"/>
          <w:lang w:eastAsia="ru-RU"/>
        </w:rPr>
        <w:t xml:space="preserve"> В случае направления работника в командировку, в т.ч. для повышения квалификации, подготовки и переподготовки кадров за ним сохраняется место работы (должность), средняя заработная плата по основному месту работы, оплачиваются командировочные расходы (суточные, проезд к месту обучения и обратно, проживание) в порядке и размерах, предусмотренных для лиц, направляемых в служебные командировки.</w:t>
      </w:r>
    </w:p>
    <w:p w14:paraId="24FB8C9F"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p>
    <w:p w14:paraId="24FB8CA0" w14:textId="77777777" w:rsidR="00E34005" w:rsidRPr="007808C1" w:rsidRDefault="00E34005" w:rsidP="00E34005">
      <w:pPr>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9.5. Профком, совместно с Общественной организацией – Профсоюз работников образования города Череповца Вологодской области, обязуется предоставлять работникам-членам Профсоюза, следующие социальные гарантии и льготы:</w:t>
      </w:r>
    </w:p>
    <w:p w14:paraId="24FB8CA1"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eastAsia="Times New Roman" w:hAnsi="Times New Roman"/>
          <w:b/>
          <w:sz w:val="24"/>
          <w:szCs w:val="24"/>
          <w:lang w:eastAsia="ru-RU"/>
        </w:rPr>
        <w:t xml:space="preserve">9.5.1. </w:t>
      </w:r>
      <w:r w:rsidRPr="007808C1">
        <w:rPr>
          <w:rFonts w:ascii="Times New Roman" w:hAnsi="Times New Roman"/>
          <w:sz w:val="24"/>
          <w:szCs w:val="24"/>
        </w:rPr>
        <w:t xml:space="preserve">Предоставляют членам Профсоюза бесплатную юридическую помощь, оказываемую юристом Профсоюза, при условии профсоюзного членства не менее одного года. </w:t>
      </w:r>
    </w:p>
    <w:p w14:paraId="24FB8CA2" w14:textId="77777777" w:rsidR="00E34005" w:rsidRPr="007808C1" w:rsidRDefault="00E34005" w:rsidP="00E34005">
      <w:pPr>
        <w:spacing w:after="0" w:line="240" w:lineRule="auto"/>
        <w:ind w:firstLine="567"/>
        <w:jc w:val="both"/>
        <w:rPr>
          <w:rFonts w:ascii="Times New Roman" w:hAnsi="Times New Roman"/>
          <w:sz w:val="24"/>
          <w:szCs w:val="24"/>
        </w:rPr>
      </w:pPr>
      <w:r w:rsidRPr="007808C1">
        <w:rPr>
          <w:rFonts w:ascii="Times New Roman" w:eastAsia="Times New Roman" w:hAnsi="Times New Roman"/>
          <w:b/>
          <w:sz w:val="24"/>
          <w:szCs w:val="24"/>
          <w:lang w:eastAsia="ru-RU"/>
        </w:rPr>
        <w:t xml:space="preserve">9.5.2. </w:t>
      </w:r>
      <w:r w:rsidRPr="007808C1">
        <w:rPr>
          <w:rFonts w:ascii="Times New Roman" w:hAnsi="Times New Roman"/>
          <w:sz w:val="24"/>
          <w:szCs w:val="24"/>
        </w:rPr>
        <w:t xml:space="preserve">Осуществляют защиту трудовых, социально-экономических и профессиональных прав и интересов членов Профсоюза, в том числе в судебных и иных государственных органах. </w:t>
      </w:r>
    </w:p>
    <w:p w14:paraId="24FB8CA3" w14:textId="77777777" w:rsidR="00E34005" w:rsidRPr="007808C1" w:rsidRDefault="00E34005" w:rsidP="00E34005">
      <w:pPr>
        <w:spacing w:after="0" w:line="240" w:lineRule="auto"/>
        <w:ind w:firstLine="567"/>
        <w:jc w:val="both"/>
        <w:rPr>
          <w:rFonts w:ascii="Times New Roman" w:hAnsi="Times New Roman"/>
          <w:sz w:val="24"/>
          <w:szCs w:val="24"/>
        </w:rPr>
      </w:pPr>
      <w:bookmarkStart w:id="14" w:name="_Hlk82776543"/>
      <w:r w:rsidRPr="007808C1">
        <w:rPr>
          <w:rFonts w:ascii="Times New Roman" w:eastAsia="Times New Roman" w:hAnsi="Times New Roman"/>
          <w:b/>
          <w:sz w:val="24"/>
          <w:szCs w:val="24"/>
          <w:lang w:eastAsia="ru-RU"/>
        </w:rPr>
        <w:t xml:space="preserve">9.5.3. </w:t>
      </w:r>
      <w:bookmarkEnd w:id="14"/>
      <w:r w:rsidRPr="007808C1">
        <w:rPr>
          <w:rFonts w:ascii="Times New Roman" w:hAnsi="Times New Roman"/>
          <w:sz w:val="24"/>
          <w:szCs w:val="24"/>
        </w:rPr>
        <w:t xml:space="preserve">Предоставляют участие представителя Профсоюза в случае необходимости, в судебном заседании в интересах члена Профсоюза при рассмотрении в суде индивидуальных трудовых споров (при условии профсоюзного членства не менее одного года). </w:t>
      </w:r>
    </w:p>
    <w:p w14:paraId="24FB8CA4"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9.5.4. </w:t>
      </w:r>
      <w:r w:rsidRPr="007808C1">
        <w:rPr>
          <w:rFonts w:ascii="Times New Roman" w:eastAsia="Times New Roman" w:hAnsi="Times New Roman"/>
          <w:sz w:val="24"/>
          <w:szCs w:val="24"/>
          <w:lang w:eastAsia="ru-RU"/>
        </w:rPr>
        <w:t>Оказывают бесплатную юридическую помощь (составление документов в суд) по пенсионным вопросам (при условии профсоюзного членства не менее одного года).</w:t>
      </w:r>
    </w:p>
    <w:p w14:paraId="24FB8CA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9.5.5. </w:t>
      </w:r>
      <w:r w:rsidRPr="007808C1">
        <w:rPr>
          <w:rFonts w:ascii="Times New Roman" w:eastAsia="Times New Roman" w:hAnsi="Times New Roman"/>
          <w:sz w:val="24"/>
          <w:szCs w:val="24"/>
          <w:lang w:eastAsia="ru-RU"/>
        </w:rPr>
        <w:t>Обеспечивают участие по просьбе члена Профсоюза органов Профсоюза (профком, президиум, комитет, председатель Профсоюза) в переговорах члена Профсоюза и Работодателя.</w:t>
      </w:r>
    </w:p>
    <w:p w14:paraId="24FB8CA6"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9.5.6.</w:t>
      </w:r>
      <w:r w:rsidRPr="007808C1">
        <w:rPr>
          <w:rFonts w:ascii="Times New Roman" w:eastAsia="Times New Roman" w:hAnsi="Times New Roman"/>
          <w:sz w:val="24"/>
          <w:szCs w:val="24"/>
          <w:lang w:eastAsia="ru-RU"/>
        </w:rPr>
        <w:t xml:space="preserve"> Предоставляют бесплатное оформление декларации по форме 3-НДФЛ (социальные и налоговые вычеты).</w:t>
      </w:r>
    </w:p>
    <w:p w14:paraId="24FB8CA7"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9.5.7. </w:t>
      </w:r>
      <w:r w:rsidRPr="007808C1">
        <w:rPr>
          <w:rFonts w:ascii="Times New Roman" w:eastAsia="Times New Roman" w:hAnsi="Times New Roman"/>
          <w:sz w:val="24"/>
          <w:szCs w:val="24"/>
          <w:lang w:eastAsia="ru-RU"/>
        </w:rPr>
        <w:t xml:space="preserve">Оказывают членам Профсоюза материальную помощь из средств Профсоюза в соответствии с Положением об оказании материальной помощи (при профсоюзном членстве не менее года). </w:t>
      </w:r>
    </w:p>
    <w:p w14:paraId="24FB8CA8"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Получение материальной помощи из профсоюзных средств в соответствии с Положением об оказании материальной помощи предусмотрено по следующим основаниям:</w:t>
      </w:r>
    </w:p>
    <w:p w14:paraId="24FB8CA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 связи с бракосочетанием;</w:t>
      </w:r>
    </w:p>
    <w:p w14:paraId="24FB8CA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-в связи с рождением ребенка; </w:t>
      </w:r>
    </w:p>
    <w:p w14:paraId="24FB8CAB"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-в связи со смертью члена семьи (родители, супруг/супруга, дети);  </w:t>
      </w:r>
    </w:p>
    <w:p w14:paraId="24FB8CAC"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-в связи со смертью члена Профсоюза (помощь оказывается семье члена Профсоюза);  </w:t>
      </w:r>
    </w:p>
    <w:p w14:paraId="24FB8CAD"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в связи с тяжелым и длительным заболеванием члена Профсоюза; </w:t>
      </w:r>
    </w:p>
    <w:p w14:paraId="24FB8CAE"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-в связи дорогостоящим лечением, операцией, покупкой дорогих лекарств, проведением дорогостоящих диагностических мероприятий (в том числе детей члена Профсоюза); </w:t>
      </w:r>
    </w:p>
    <w:p w14:paraId="24FB8CAF"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в связи с поступлением ребенка в 1 класс;</w:t>
      </w:r>
    </w:p>
    <w:p w14:paraId="24FB8CB0"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в связи с окончанием ребенком члена Профсоюза средней школы (11 класс); </w:t>
      </w:r>
    </w:p>
    <w:p w14:paraId="24FB8CB1"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-в связи с чрезвычайными обстоятельствами (пожар, кража, несчастный случай в быту и т.п.);</w:t>
      </w:r>
    </w:p>
    <w:p w14:paraId="24FB8CB2"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в связи с тяжелым материальным и финансовым положением семьи члена Профсоюза.</w:t>
      </w:r>
    </w:p>
    <w:p w14:paraId="24FB8CB3"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lastRenderedPageBreak/>
        <w:t xml:space="preserve">9.5.8. </w:t>
      </w:r>
      <w:r w:rsidRPr="007808C1">
        <w:rPr>
          <w:rFonts w:ascii="Times New Roman" w:eastAsia="Times New Roman" w:hAnsi="Times New Roman"/>
          <w:sz w:val="24"/>
          <w:szCs w:val="24"/>
          <w:lang w:eastAsia="ru-RU"/>
        </w:rPr>
        <w:t xml:space="preserve">Выделяют (по решению Президиума Комитета Профсоюза) денежные средства на лечение и оздоровление членов Профсоюза. </w:t>
      </w:r>
    </w:p>
    <w:p w14:paraId="24FB8CB4"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9.5.9. </w:t>
      </w:r>
      <w:r w:rsidRPr="007808C1">
        <w:rPr>
          <w:rFonts w:ascii="Times New Roman" w:eastAsia="Times New Roman" w:hAnsi="Times New Roman"/>
          <w:sz w:val="24"/>
          <w:szCs w:val="24"/>
          <w:lang w:eastAsia="ru-RU"/>
        </w:rPr>
        <w:t>Предоставляют членам Профсоюза возможность прохождения на льготных условиях лечения и оздоровления в санаториях, являющихся членами партнерской программы Профсоюза «Здоровье+», а также получения на льготных условиях медицинских услуг в медицинских учреждениях города, являющихся членами партнерской программы Профсоюза «Здоровье+».</w:t>
      </w:r>
    </w:p>
    <w:p w14:paraId="24FB8CB5"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w:t>
      </w:r>
      <w:r w:rsidRPr="007808C1">
        <w:rPr>
          <w:rFonts w:ascii="Times New Roman" w:eastAsia="Times New Roman" w:hAnsi="Times New Roman"/>
          <w:b/>
          <w:sz w:val="24"/>
          <w:szCs w:val="24"/>
          <w:lang w:eastAsia="ru-RU"/>
        </w:rPr>
        <w:t xml:space="preserve">9.5.10. </w:t>
      </w:r>
      <w:r w:rsidRPr="007808C1">
        <w:rPr>
          <w:rFonts w:ascii="Times New Roman" w:eastAsia="Times New Roman" w:hAnsi="Times New Roman"/>
          <w:sz w:val="24"/>
          <w:szCs w:val="24"/>
          <w:lang w:eastAsia="ru-RU"/>
        </w:rPr>
        <w:t xml:space="preserve">Обеспечивают членам Профсоюза пользование дисконтными (скидочными) программами социальных партнеров Профсоюза. </w:t>
      </w:r>
    </w:p>
    <w:p w14:paraId="24FB8CB6"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9.5.11. </w:t>
      </w:r>
      <w:r w:rsidRPr="007808C1">
        <w:rPr>
          <w:rFonts w:ascii="Times New Roman" w:eastAsia="Times New Roman" w:hAnsi="Times New Roman"/>
          <w:sz w:val="24"/>
          <w:szCs w:val="24"/>
          <w:lang w:eastAsia="ru-RU"/>
        </w:rPr>
        <w:t xml:space="preserve">Организуют для членов Профсоюза посещение спектаклей, концертов и иных культурно-массовых мероприятий по льготным билетам и/или на льготных условиях, в соответствии с планом работы Профсоюза.  </w:t>
      </w:r>
    </w:p>
    <w:p w14:paraId="24FB8CB7"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9.5.12. </w:t>
      </w:r>
      <w:r w:rsidRPr="007808C1">
        <w:rPr>
          <w:rFonts w:ascii="Times New Roman" w:eastAsia="Times New Roman" w:hAnsi="Times New Roman"/>
          <w:sz w:val="24"/>
          <w:szCs w:val="24"/>
          <w:lang w:eastAsia="ru-RU"/>
        </w:rPr>
        <w:t xml:space="preserve">Предоставляют членам Профсоюза возможность бесплатного и/или на льготных условиях посещения спортивных и физкультурно-оздоровительных мероприятий, организуемых Профсоюзом, в соответствии с планом работы Профсоюза.  </w:t>
      </w:r>
    </w:p>
    <w:p w14:paraId="24FB8CB8"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9.5.13. </w:t>
      </w:r>
      <w:r w:rsidRPr="007808C1">
        <w:rPr>
          <w:rFonts w:ascii="Times New Roman" w:eastAsia="Times New Roman" w:hAnsi="Times New Roman"/>
          <w:sz w:val="24"/>
          <w:szCs w:val="24"/>
          <w:lang w:eastAsia="ru-RU"/>
        </w:rPr>
        <w:t xml:space="preserve">Поощряют членов Профсоюза (в виде подарка или денежной премии) в случае получения ими призового места в профессиональных конкурсах городского, областного, федерального или международного уровня </w:t>
      </w:r>
    </w:p>
    <w:p w14:paraId="24FB8CB9"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9.5.14. </w:t>
      </w:r>
      <w:r w:rsidRPr="007808C1">
        <w:rPr>
          <w:rFonts w:ascii="Times New Roman" w:eastAsia="Times New Roman" w:hAnsi="Times New Roman"/>
          <w:sz w:val="24"/>
          <w:szCs w:val="24"/>
          <w:lang w:eastAsia="ru-RU"/>
        </w:rPr>
        <w:t xml:space="preserve">За работником, состоявшим в Профсоюзе и ушедшим на пенсию, сохраняют по его письменному заявлению профсоюзное членство без уплаты членских взносов. </w:t>
      </w:r>
    </w:p>
    <w:p w14:paraId="24FB8CBA"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9.5.15. </w:t>
      </w:r>
      <w:r w:rsidRPr="007808C1">
        <w:rPr>
          <w:rFonts w:ascii="Times New Roman" w:eastAsia="Times New Roman" w:hAnsi="Times New Roman"/>
          <w:sz w:val="24"/>
          <w:szCs w:val="24"/>
          <w:lang w:eastAsia="ru-RU"/>
        </w:rPr>
        <w:t xml:space="preserve">На постоянной основе проводят работу по повышению правовой грамотности членов Профсоюза, разъяснению норм трудового законодательства и их изменениях, способах разрешения трудовых конфликтов. </w:t>
      </w:r>
    </w:p>
    <w:p w14:paraId="24FB8CBB" w14:textId="77777777" w:rsidR="00E34005" w:rsidRPr="007808C1" w:rsidRDefault="00E34005" w:rsidP="00E34005">
      <w:pPr>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9.5.16. </w:t>
      </w:r>
      <w:r w:rsidRPr="007808C1">
        <w:rPr>
          <w:rFonts w:ascii="Times New Roman" w:eastAsia="Times New Roman" w:hAnsi="Times New Roman"/>
          <w:sz w:val="24"/>
          <w:szCs w:val="24"/>
          <w:lang w:eastAsia="ru-RU"/>
        </w:rPr>
        <w:t xml:space="preserve">Используют все формы информационного обеспечения с целью наиболее полного информирования профсоюзных организаций и членов Профсоюза о деятельности сторон Соглашения по обеспечению социально-экономических прав и гарантий работников отрасли. </w:t>
      </w:r>
    </w:p>
    <w:p w14:paraId="24FB8CBC" w14:textId="77777777" w:rsidR="00E34005" w:rsidRPr="007808C1" w:rsidRDefault="00E34005" w:rsidP="00E34005">
      <w:pPr>
        <w:spacing w:after="0" w:line="240" w:lineRule="auto"/>
        <w:ind w:firstLine="567"/>
        <w:jc w:val="both"/>
        <w:rPr>
          <w:rFonts w:ascii="Times New Roman" w:eastAsia="Times New Roman" w:hAnsi="Times New Roman"/>
          <w:b/>
          <w:sz w:val="24"/>
          <w:szCs w:val="24"/>
          <w:lang w:eastAsia="ru-RU"/>
        </w:rPr>
      </w:pPr>
    </w:p>
    <w:p w14:paraId="24FB8CBD" w14:textId="77777777" w:rsidR="00E34005" w:rsidRPr="007808C1" w:rsidRDefault="00E34005" w:rsidP="00E34005">
      <w:pPr>
        <w:spacing w:after="0" w:line="240" w:lineRule="auto"/>
        <w:ind w:firstLine="567"/>
        <w:jc w:val="both"/>
        <w:rPr>
          <w:rFonts w:ascii="Times New Roman" w:eastAsia="Times New Roman" w:hAnsi="Times New Roman"/>
          <w:b/>
          <w:sz w:val="24"/>
          <w:szCs w:val="24"/>
          <w:lang w:eastAsia="ru-RU"/>
        </w:rPr>
      </w:pPr>
    </w:p>
    <w:p w14:paraId="24FB8CBE" w14:textId="77777777" w:rsidR="00E34005" w:rsidRPr="007808C1" w:rsidRDefault="00E34005" w:rsidP="00E34005">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7808C1">
        <w:rPr>
          <w:rFonts w:ascii="Times New Roman" w:eastAsia="Times New Roman" w:hAnsi="Times New Roman"/>
          <w:b/>
          <w:bCs/>
          <w:sz w:val="24"/>
          <w:szCs w:val="24"/>
          <w:lang w:eastAsia="ru-RU"/>
        </w:rPr>
        <w:t>10. Заключительные положения. Внесение изменений и дополнений. Контроль за выполнением Коллективного договора. Разрешение споров и разногласий.</w:t>
      </w:r>
    </w:p>
    <w:p w14:paraId="24FB8CBF"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10.1.</w:t>
      </w:r>
      <w:r w:rsidRPr="007808C1">
        <w:rPr>
          <w:rFonts w:ascii="Times New Roman" w:eastAsia="Times New Roman" w:hAnsi="Times New Roman"/>
          <w:sz w:val="24"/>
          <w:szCs w:val="24"/>
          <w:lang w:eastAsia="ru-RU"/>
        </w:rPr>
        <w:t xml:space="preserve"> Коллективный договор заключен на срок с </w:t>
      </w:r>
      <w:r w:rsidR="00FA34D8" w:rsidRPr="007808C1">
        <w:rPr>
          <w:rFonts w:ascii="Times New Roman" w:eastAsia="Times New Roman" w:hAnsi="Times New Roman"/>
          <w:sz w:val="24"/>
          <w:szCs w:val="24"/>
          <w:lang w:eastAsia="ru-RU"/>
        </w:rPr>
        <w:t>31.12.2021 по 31.12</w:t>
      </w:r>
      <w:r w:rsidRPr="007808C1">
        <w:rPr>
          <w:rFonts w:ascii="Times New Roman" w:eastAsia="Times New Roman" w:hAnsi="Times New Roman"/>
          <w:sz w:val="24"/>
          <w:szCs w:val="24"/>
          <w:lang w:eastAsia="ru-RU"/>
        </w:rPr>
        <w:t>.2024 и вступает в силу со дня подписания его сторонами.</w:t>
      </w:r>
    </w:p>
    <w:p w14:paraId="24FB8CC0"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10.2.</w:t>
      </w:r>
      <w:r w:rsidRPr="007808C1">
        <w:rPr>
          <w:rFonts w:ascii="Times New Roman" w:eastAsia="Times New Roman" w:hAnsi="Times New Roman"/>
          <w:sz w:val="24"/>
          <w:szCs w:val="24"/>
          <w:lang w:eastAsia="ru-RU"/>
        </w:rPr>
        <w:t xml:space="preserve"> Переговоры по заключению нового Коллективного договора будут начаты не позднее чем </w:t>
      </w:r>
      <w:r w:rsidRPr="007808C1">
        <w:rPr>
          <w:rFonts w:ascii="Times New Roman" w:eastAsia="Times New Roman" w:hAnsi="Times New Roman"/>
          <w:b/>
          <w:sz w:val="24"/>
          <w:szCs w:val="24"/>
          <w:lang w:eastAsia="ru-RU"/>
        </w:rPr>
        <w:t>за три месяца</w:t>
      </w:r>
      <w:r w:rsidRPr="007808C1">
        <w:rPr>
          <w:rFonts w:ascii="Times New Roman" w:eastAsia="Times New Roman" w:hAnsi="Times New Roman"/>
          <w:sz w:val="24"/>
          <w:szCs w:val="24"/>
          <w:lang w:eastAsia="ru-RU"/>
        </w:rPr>
        <w:t xml:space="preserve"> до окончания срока действия настоящего Договора.</w:t>
      </w:r>
    </w:p>
    <w:p w14:paraId="24FB8CC1"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bCs/>
          <w:sz w:val="24"/>
          <w:szCs w:val="24"/>
          <w:lang w:eastAsia="ru-RU"/>
        </w:rPr>
      </w:pPr>
      <w:r w:rsidRPr="007808C1">
        <w:rPr>
          <w:rFonts w:ascii="Times New Roman" w:eastAsia="Times New Roman" w:hAnsi="Times New Roman"/>
          <w:b/>
          <w:sz w:val="24"/>
          <w:szCs w:val="24"/>
          <w:lang w:eastAsia="ru-RU"/>
        </w:rPr>
        <w:t>10.3.</w:t>
      </w:r>
      <w:r w:rsidRPr="007808C1">
        <w:rPr>
          <w:rFonts w:ascii="Times New Roman" w:eastAsia="Times New Roman" w:hAnsi="Times New Roman"/>
          <w:sz w:val="24"/>
          <w:szCs w:val="24"/>
          <w:lang w:eastAsia="ru-RU"/>
        </w:rPr>
        <w:t xml:space="preserve"> Стороны договорились воспользоваться правом, предусмотренным ч.2 ст. 43 ТК РФ, на продление действия Коллективного договора один раз на срок до трех лет, путем подписания дополнительного соглашения к Коллективному договору до истечения срока Коллективного договора.</w:t>
      </w:r>
    </w:p>
    <w:p w14:paraId="24FB8CC2"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10.4.</w:t>
      </w:r>
      <w:r w:rsidRPr="007808C1">
        <w:rPr>
          <w:rFonts w:ascii="Times New Roman" w:eastAsia="Times New Roman" w:hAnsi="Times New Roman"/>
          <w:sz w:val="24"/>
          <w:szCs w:val="24"/>
          <w:lang w:eastAsia="ru-RU"/>
        </w:rPr>
        <w:t xml:space="preserve"> 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14:paraId="24FB8CC3"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10.5.</w:t>
      </w:r>
      <w:r w:rsidRPr="007808C1">
        <w:rPr>
          <w:rFonts w:ascii="Times New Roman" w:eastAsia="Times New Roman" w:hAnsi="Times New Roman"/>
          <w:sz w:val="24"/>
          <w:szCs w:val="24"/>
          <w:lang w:eastAsia="ru-RU"/>
        </w:rPr>
        <w:t xml:space="preserve"> В течение срока действия Коллективного договора стороны вправе вносить в него дополнения и изменения на основе взаимной договоренности путем заключения дополнительного соглашения.</w:t>
      </w:r>
    </w:p>
    <w:p w14:paraId="24FB8CC4"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 xml:space="preserve"> 10.6.</w:t>
      </w:r>
      <w:r w:rsidRPr="007808C1">
        <w:rPr>
          <w:rFonts w:ascii="Times New Roman" w:eastAsia="Times New Roman" w:hAnsi="Times New Roman"/>
          <w:sz w:val="24"/>
          <w:szCs w:val="24"/>
          <w:lang w:eastAsia="ru-RU"/>
        </w:rPr>
        <w:t xml:space="preserve"> Вносимые изменения и дополнения в текст Коллективного договора не могут ухудшать положения работников по сравнению с законодательством РФ, актами социального партнерства указанными в п. 1.2. Коллективного договора. </w:t>
      </w:r>
    </w:p>
    <w:p w14:paraId="24FB8CC5"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10.7.</w:t>
      </w:r>
      <w:r w:rsidRPr="007808C1">
        <w:rPr>
          <w:rFonts w:ascii="Times New Roman" w:eastAsia="Times New Roman" w:hAnsi="Times New Roman"/>
          <w:sz w:val="24"/>
          <w:szCs w:val="24"/>
          <w:lang w:eastAsia="ru-RU"/>
        </w:rPr>
        <w:t xml:space="preserve"> Стороны, виновные в нарушении или невыполнении обязательств, предусмотренных Договором, несут ответственность в соответствии с законодательством РФ (глава 9 ТК РФ).</w:t>
      </w:r>
    </w:p>
    <w:p w14:paraId="24FB8CC6"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10.8</w:t>
      </w:r>
      <w:r w:rsidRPr="007808C1">
        <w:rPr>
          <w:rFonts w:ascii="Times New Roman" w:eastAsia="Times New Roman" w:hAnsi="Times New Roman"/>
          <w:sz w:val="24"/>
          <w:szCs w:val="24"/>
          <w:lang w:eastAsia="ru-RU"/>
        </w:rPr>
        <w:t>. В случае изменения законодательства РФ в части, улучшающей положение работников образовательной организации по сравнению с условиями коллективного договора, со дня его изменения применяются нормы законодательства РФ.</w:t>
      </w:r>
    </w:p>
    <w:p w14:paraId="24FB8CC7" w14:textId="77777777" w:rsidR="00E34005" w:rsidRPr="007808C1" w:rsidRDefault="00E34005" w:rsidP="00E34005">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10.9</w:t>
      </w:r>
      <w:r w:rsidRPr="007808C1">
        <w:rPr>
          <w:rFonts w:ascii="Times New Roman" w:eastAsia="Times New Roman" w:hAnsi="Times New Roman"/>
          <w:sz w:val="24"/>
          <w:szCs w:val="24"/>
          <w:lang w:eastAsia="ru-RU"/>
        </w:rPr>
        <w:t>.  Стороны договорились, что:</w:t>
      </w:r>
    </w:p>
    <w:p w14:paraId="24FB8CC8"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 Совместно разрабатывают план мероприятий по выполнению настоящего </w:t>
      </w:r>
      <w:r w:rsidRPr="007808C1">
        <w:rPr>
          <w:rFonts w:ascii="Times New Roman" w:eastAsia="Times New Roman" w:hAnsi="Times New Roman"/>
          <w:sz w:val="24"/>
          <w:szCs w:val="24"/>
          <w:lang w:eastAsia="ru-RU"/>
        </w:rPr>
        <w:lastRenderedPageBreak/>
        <w:t>Коллективного договора.</w:t>
      </w:r>
    </w:p>
    <w:p w14:paraId="24FB8CC9"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w:t>
      </w:r>
      <w:r w:rsidRPr="007808C1">
        <w:rPr>
          <w:rFonts w:ascii="Times New Roman" w:eastAsia="Times New Roman" w:hAnsi="Times New Roman"/>
          <w:sz w:val="24"/>
          <w:szCs w:val="24"/>
          <w:lang w:eastAsia="ru-RU"/>
        </w:rPr>
        <w:t xml:space="preserve"> Осуществляют контроль за реализацией плана мероприятий по выполнению Коллективного договора и его положений и отчитываются о результатах контроля на общем собрании работников в конце календарного года.</w:t>
      </w:r>
    </w:p>
    <w:p w14:paraId="24FB8CCA"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w:t>
      </w:r>
      <w:r w:rsidRPr="007808C1">
        <w:rPr>
          <w:rFonts w:ascii="Times New Roman" w:eastAsia="Times New Roman" w:hAnsi="Times New Roman"/>
          <w:sz w:val="24"/>
          <w:szCs w:val="24"/>
          <w:lang w:eastAsia="ru-RU"/>
        </w:rPr>
        <w:t xml:space="preserve"> Рассматривают в срок до 15 календарных дней все возникающие в период действия Коллективного договора разногласия и конфликты, связанные с его выполнением.</w:t>
      </w:r>
    </w:p>
    <w:p w14:paraId="24FB8CCB"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w:t>
      </w:r>
      <w:r w:rsidRPr="007808C1">
        <w:rPr>
          <w:rFonts w:ascii="Times New Roman" w:eastAsia="Times New Roman" w:hAnsi="Times New Roman"/>
          <w:sz w:val="24"/>
          <w:szCs w:val="24"/>
          <w:lang w:eastAsia="ru-RU"/>
        </w:rPr>
        <w:t xml:space="preserve"> Соблюдают установленный законодательством порядок разрешения индивидуальных и коллективных трудовых споров, используют все возможности для устранения причин, которые могут повлечь возникновение конфликтов, с целью предупреждения использования работниками крайней меры их разрешения – забастовки.</w:t>
      </w:r>
    </w:p>
    <w:p w14:paraId="24FB8CCC"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10.10</w:t>
      </w:r>
      <w:r w:rsidRPr="007808C1">
        <w:rPr>
          <w:rFonts w:ascii="Times New Roman" w:eastAsia="Times New Roman" w:hAnsi="Times New Roman"/>
          <w:sz w:val="24"/>
          <w:szCs w:val="24"/>
          <w:lang w:eastAsia="ru-RU"/>
        </w:rPr>
        <w:t>. Для решения индивидуальных трудовых споров, возникающих при реализации Коллективного договора, работникам рекомендуется обращаться в Комиссию по трудовым спорам, функционирующую в МАОУ «</w:t>
      </w:r>
      <w:r w:rsidR="00072228" w:rsidRPr="007808C1">
        <w:rPr>
          <w:rFonts w:ascii="Times New Roman" w:eastAsia="Times New Roman" w:hAnsi="Times New Roman"/>
          <w:sz w:val="24"/>
          <w:szCs w:val="24"/>
          <w:lang w:eastAsia="ru-RU"/>
        </w:rPr>
        <w:t>Специальная (коррекционная) общеобразовательная школа № 38</w:t>
      </w:r>
      <w:r w:rsidRPr="007808C1">
        <w:rPr>
          <w:rFonts w:ascii="Times New Roman" w:eastAsia="Times New Roman" w:hAnsi="Times New Roman"/>
          <w:sz w:val="24"/>
          <w:szCs w:val="24"/>
          <w:lang w:eastAsia="ru-RU"/>
        </w:rPr>
        <w:t>» г. Череповца и действующую в соответствии с законодательством.</w:t>
      </w:r>
    </w:p>
    <w:p w14:paraId="24FB8CCD" w14:textId="77777777" w:rsidR="00E34005" w:rsidRPr="007808C1" w:rsidRDefault="00E34005" w:rsidP="00E34005">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7808C1">
        <w:rPr>
          <w:rFonts w:ascii="Times New Roman" w:eastAsia="Times New Roman" w:hAnsi="Times New Roman"/>
          <w:b/>
          <w:sz w:val="24"/>
          <w:szCs w:val="24"/>
          <w:lang w:eastAsia="ru-RU"/>
        </w:rPr>
        <w:t>10.11</w:t>
      </w:r>
      <w:r w:rsidRPr="007808C1">
        <w:rPr>
          <w:rFonts w:ascii="Times New Roman" w:eastAsia="Times New Roman" w:hAnsi="Times New Roman"/>
          <w:sz w:val="24"/>
          <w:szCs w:val="24"/>
          <w:lang w:eastAsia="ru-RU"/>
        </w:rPr>
        <w:t>. Коллективные споры по вопросам, возникающим в процессе реализации Договора, разрешаются в строгом соответствии с трудовым законодательством (глава 61 ТК РФ).</w:t>
      </w:r>
    </w:p>
    <w:p w14:paraId="24FB8CCE" w14:textId="77777777" w:rsidR="00E34005" w:rsidRPr="007808C1" w:rsidRDefault="00E34005" w:rsidP="00E34005">
      <w:pPr>
        <w:spacing w:after="0" w:line="240" w:lineRule="auto"/>
        <w:jc w:val="both"/>
        <w:rPr>
          <w:rFonts w:ascii="Times New Roman" w:eastAsia="MS Mincho" w:hAnsi="Times New Roman"/>
          <w:sz w:val="24"/>
          <w:szCs w:val="24"/>
          <w:lang w:eastAsia="ru-RU"/>
        </w:rPr>
      </w:pPr>
    </w:p>
    <w:p w14:paraId="24FB8CCF" w14:textId="77777777" w:rsidR="00E34005" w:rsidRPr="007808C1" w:rsidRDefault="00E34005" w:rsidP="00E34005">
      <w:pPr>
        <w:spacing w:after="0" w:line="240" w:lineRule="auto"/>
        <w:jc w:val="both"/>
        <w:rPr>
          <w:rFonts w:ascii="Times New Roman" w:eastAsia="Times New Roman" w:hAnsi="Times New Roman"/>
          <w:b/>
          <w:sz w:val="24"/>
          <w:szCs w:val="24"/>
          <w:lang w:eastAsia="ru-RU"/>
        </w:rPr>
      </w:pPr>
      <w:r w:rsidRPr="007808C1">
        <w:rPr>
          <w:rFonts w:ascii="Times New Roman" w:eastAsia="Times New Roman" w:hAnsi="Times New Roman"/>
          <w:b/>
          <w:sz w:val="24"/>
          <w:szCs w:val="24"/>
          <w:lang w:eastAsia="ru-RU"/>
        </w:rPr>
        <w:t>От работодателя</w:t>
      </w:r>
      <w:proofErr w:type="gramStart"/>
      <w:r w:rsidRPr="007808C1">
        <w:rPr>
          <w:rFonts w:ascii="Times New Roman" w:eastAsia="Times New Roman" w:hAnsi="Times New Roman"/>
          <w:b/>
          <w:sz w:val="24"/>
          <w:szCs w:val="24"/>
          <w:lang w:eastAsia="ru-RU"/>
        </w:rPr>
        <w:t>:</w:t>
      </w:r>
      <w:r w:rsidRPr="007808C1">
        <w:rPr>
          <w:rFonts w:ascii="Times New Roman" w:eastAsia="Times New Roman" w:hAnsi="Times New Roman"/>
          <w:b/>
          <w:sz w:val="24"/>
          <w:szCs w:val="24"/>
          <w:lang w:eastAsia="ru-RU"/>
        </w:rPr>
        <w:tab/>
      </w:r>
      <w:r w:rsidRPr="007808C1">
        <w:rPr>
          <w:rFonts w:ascii="Times New Roman" w:eastAsia="Times New Roman" w:hAnsi="Times New Roman"/>
          <w:b/>
          <w:sz w:val="24"/>
          <w:szCs w:val="24"/>
          <w:lang w:eastAsia="ru-RU"/>
        </w:rPr>
        <w:tab/>
      </w:r>
      <w:r w:rsidRPr="007808C1">
        <w:rPr>
          <w:rFonts w:ascii="Times New Roman" w:eastAsia="Times New Roman" w:hAnsi="Times New Roman"/>
          <w:b/>
          <w:sz w:val="24"/>
          <w:szCs w:val="24"/>
          <w:lang w:eastAsia="ru-RU"/>
        </w:rPr>
        <w:tab/>
      </w:r>
      <w:r w:rsidRPr="007808C1">
        <w:rPr>
          <w:rFonts w:ascii="Times New Roman" w:eastAsia="Times New Roman" w:hAnsi="Times New Roman"/>
          <w:b/>
          <w:sz w:val="24"/>
          <w:szCs w:val="24"/>
          <w:lang w:eastAsia="ru-RU"/>
        </w:rPr>
        <w:tab/>
      </w:r>
      <w:r w:rsidRPr="007808C1">
        <w:rPr>
          <w:rFonts w:ascii="Times New Roman" w:eastAsia="Times New Roman" w:hAnsi="Times New Roman"/>
          <w:b/>
          <w:sz w:val="24"/>
          <w:szCs w:val="24"/>
          <w:lang w:eastAsia="ru-RU"/>
        </w:rPr>
        <w:tab/>
        <w:t>От</w:t>
      </w:r>
      <w:proofErr w:type="gramEnd"/>
      <w:r w:rsidRPr="007808C1">
        <w:rPr>
          <w:rFonts w:ascii="Times New Roman" w:eastAsia="Times New Roman" w:hAnsi="Times New Roman"/>
          <w:b/>
          <w:sz w:val="24"/>
          <w:szCs w:val="24"/>
          <w:lang w:eastAsia="ru-RU"/>
        </w:rPr>
        <w:t xml:space="preserve"> работников:</w:t>
      </w:r>
    </w:p>
    <w:p w14:paraId="24FB8CD0" w14:textId="77777777" w:rsidR="00E34005" w:rsidRPr="007808C1" w:rsidRDefault="00E34005" w:rsidP="00E34005">
      <w:pPr>
        <w:spacing w:after="0" w:line="240" w:lineRule="auto"/>
        <w:jc w:val="both"/>
        <w:rPr>
          <w:rFonts w:ascii="Times New Roman" w:eastAsia="Times New Roman" w:hAnsi="Times New Roman"/>
          <w:sz w:val="24"/>
          <w:szCs w:val="24"/>
          <w:lang w:eastAsia="ru-RU"/>
        </w:rPr>
      </w:pPr>
    </w:p>
    <w:p w14:paraId="24FB8CD1" w14:textId="77777777" w:rsidR="00E34005" w:rsidRPr="007808C1" w:rsidRDefault="00E34005" w:rsidP="00E34005">
      <w:pPr>
        <w:spacing w:after="0" w:line="240" w:lineRule="auto"/>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 xml:space="preserve">Руководитель </w:t>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t>Председатель</w:t>
      </w:r>
    </w:p>
    <w:p w14:paraId="24FB8CD2" w14:textId="77777777" w:rsidR="00E34005" w:rsidRPr="007808C1" w:rsidRDefault="00E34005" w:rsidP="00E34005">
      <w:pPr>
        <w:spacing w:after="0" w:line="240" w:lineRule="auto"/>
        <w:ind w:left="4963" w:hanging="4963"/>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образовательной организации</w:t>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t xml:space="preserve">первичной профсоюзной </w:t>
      </w:r>
    </w:p>
    <w:p w14:paraId="24FB8CD3" w14:textId="77777777" w:rsidR="00E34005" w:rsidRPr="007808C1" w:rsidRDefault="00E34005" w:rsidP="00E34005">
      <w:pPr>
        <w:spacing w:after="0" w:line="240" w:lineRule="auto"/>
        <w:ind w:left="4963" w:hanging="4963"/>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t>организации</w:t>
      </w:r>
    </w:p>
    <w:p w14:paraId="24FB8CD4" w14:textId="77777777" w:rsidR="00E34005" w:rsidRPr="007808C1" w:rsidRDefault="00E34005" w:rsidP="00E34005">
      <w:pPr>
        <w:spacing w:after="0" w:line="240" w:lineRule="auto"/>
        <w:ind w:left="4963" w:hanging="4963"/>
        <w:jc w:val="both"/>
        <w:rPr>
          <w:rFonts w:ascii="Times New Roman" w:eastAsia="Times New Roman" w:hAnsi="Times New Roman"/>
          <w:sz w:val="24"/>
          <w:szCs w:val="24"/>
          <w:lang w:eastAsia="ru-RU"/>
        </w:rPr>
      </w:pPr>
    </w:p>
    <w:p w14:paraId="24FB8CD5" w14:textId="77777777" w:rsidR="00E34005" w:rsidRPr="007808C1" w:rsidRDefault="00E34005" w:rsidP="00E34005">
      <w:pPr>
        <w:spacing w:after="0" w:line="240" w:lineRule="auto"/>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_______________________</w:t>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t>________________________</w:t>
      </w:r>
    </w:p>
    <w:p w14:paraId="24FB8CD6" w14:textId="77777777" w:rsidR="00E34005" w:rsidRPr="007808C1" w:rsidRDefault="00E34005" w:rsidP="00E34005">
      <w:pPr>
        <w:spacing w:after="0" w:line="240" w:lineRule="auto"/>
        <w:ind w:firstLine="708"/>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(подпись, Ф.И.О.)</w:t>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t>(подпись, Ф.И.О.)</w:t>
      </w:r>
    </w:p>
    <w:p w14:paraId="24FB8CD7" w14:textId="77777777" w:rsidR="00E34005" w:rsidRPr="007808C1" w:rsidRDefault="00E34005" w:rsidP="00E34005">
      <w:pPr>
        <w:spacing w:after="0" w:line="240" w:lineRule="auto"/>
        <w:jc w:val="both"/>
        <w:rPr>
          <w:rFonts w:ascii="Times New Roman" w:eastAsia="Times New Roman" w:hAnsi="Times New Roman"/>
          <w:sz w:val="24"/>
          <w:szCs w:val="24"/>
          <w:lang w:eastAsia="ru-RU"/>
        </w:rPr>
      </w:pPr>
    </w:p>
    <w:p w14:paraId="24FB8CD8" w14:textId="77777777" w:rsidR="00E34005" w:rsidRPr="007808C1" w:rsidRDefault="00E34005" w:rsidP="00E34005">
      <w:pPr>
        <w:spacing w:after="0" w:line="240" w:lineRule="auto"/>
        <w:jc w:val="both"/>
        <w:rPr>
          <w:rFonts w:ascii="Times New Roman" w:eastAsia="Times New Roman" w:hAnsi="Times New Roman"/>
          <w:sz w:val="24"/>
          <w:szCs w:val="24"/>
          <w:lang w:eastAsia="ru-RU"/>
        </w:rPr>
      </w:pPr>
      <w:r w:rsidRPr="007808C1">
        <w:rPr>
          <w:rFonts w:ascii="Times New Roman" w:eastAsia="Times New Roman" w:hAnsi="Times New Roman"/>
          <w:sz w:val="24"/>
          <w:szCs w:val="24"/>
          <w:lang w:eastAsia="ru-RU"/>
        </w:rPr>
        <w:t>М.П.</w:t>
      </w:r>
      <w:r w:rsidRPr="007808C1">
        <w:rPr>
          <w:rFonts w:ascii="Times New Roman" w:eastAsia="Times New Roman" w:hAnsi="Times New Roman"/>
          <w:sz w:val="24"/>
          <w:szCs w:val="24"/>
          <w:lang w:eastAsia="ru-RU"/>
        </w:rPr>
        <w:tab/>
        <w:t>«_</w:t>
      </w:r>
      <w:proofErr w:type="gramStart"/>
      <w:r w:rsidRPr="007808C1">
        <w:rPr>
          <w:rFonts w:ascii="Times New Roman" w:eastAsia="Times New Roman" w:hAnsi="Times New Roman"/>
          <w:sz w:val="24"/>
          <w:szCs w:val="24"/>
          <w:lang w:eastAsia="ru-RU"/>
        </w:rPr>
        <w:t>_»_</w:t>
      </w:r>
      <w:proofErr w:type="gramEnd"/>
      <w:r w:rsidRPr="007808C1">
        <w:rPr>
          <w:rFonts w:ascii="Times New Roman" w:eastAsia="Times New Roman" w:hAnsi="Times New Roman"/>
          <w:sz w:val="24"/>
          <w:szCs w:val="24"/>
          <w:lang w:eastAsia="ru-RU"/>
        </w:rPr>
        <w:t xml:space="preserve">_______20 ___ г. </w:t>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r w:rsidRPr="007808C1">
        <w:rPr>
          <w:rFonts w:ascii="Times New Roman" w:eastAsia="Times New Roman" w:hAnsi="Times New Roman"/>
          <w:sz w:val="24"/>
          <w:szCs w:val="24"/>
          <w:lang w:eastAsia="ru-RU"/>
        </w:rPr>
        <w:tab/>
      </w:r>
      <w:proofErr w:type="gramStart"/>
      <w:r w:rsidRPr="007808C1">
        <w:rPr>
          <w:rFonts w:ascii="Times New Roman" w:eastAsia="Times New Roman" w:hAnsi="Times New Roman"/>
          <w:sz w:val="24"/>
          <w:szCs w:val="24"/>
          <w:lang w:eastAsia="ru-RU"/>
        </w:rPr>
        <w:t>М.П.«</w:t>
      </w:r>
      <w:proofErr w:type="gramEnd"/>
      <w:r w:rsidRPr="007808C1">
        <w:rPr>
          <w:rFonts w:ascii="Times New Roman" w:eastAsia="Times New Roman" w:hAnsi="Times New Roman"/>
          <w:sz w:val="24"/>
          <w:szCs w:val="24"/>
          <w:lang w:eastAsia="ru-RU"/>
        </w:rPr>
        <w:t>___»_________20 ___ г.</w:t>
      </w:r>
      <w:r w:rsidRPr="007808C1">
        <w:rPr>
          <w:rFonts w:ascii="Times New Roman" w:eastAsia="Times New Roman" w:hAnsi="Times New Roman"/>
          <w:sz w:val="24"/>
          <w:szCs w:val="24"/>
          <w:lang w:eastAsia="ru-RU"/>
        </w:rPr>
        <w:tab/>
      </w:r>
    </w:p>
    <w:p w14:paraId="24FB8CD9" w14:textId="77777777" w:rsidR="00E34005" w:rsidRPr="007808C1" w:rsidRDefault="00E34005" w:rsidP="00E34005">
      <w:pPr>
        <w:spacing w:after="0" w:line="240" w:lineRule="auto"/>
        <w:jc w:val="both"/>
        <w:rPr>
          <w:rFonts w:ascii="Times New Roman" w:eastAsia="Times New Roman" w:hAnsi="Times New Roman"/>
          <w:sz w:val="24"/>
          <w:szCs w:val="24"/>
          <w:lang w:eastAsia="ru-RU"/>
        </w:rPr>
      </w:pPr>
    </w:p>
    <w:p w14:paraId="24FB8CDA" w14:textId="77777777" w:rsidR="00E34005" w:rsidRPr="007808C1" w:rsidRDefault="00E34005" w:rsidP="00E34005">
      <w:pPr>
        <w:rPr>
          <w:rFonts w:ascii="Times New Roman" w:hAnsi="Times New Roman"/>
          <w:sz w:val="24"/>
          <w:szCs w:val="24"/>
        </w:rPr>
      </w:pPr>
    </w:p>
    <w:p w14:paraId="24FB8CDB" w14:textId="77777777" w:rsidR="00E34005" w:rsidRPr="007808C1" w:rsidRDefault="00E34005" w:rsidP="00E34005">
      <w:pPr>
        <w:rPr>
          <w:rFonts w:ascii="Times New Roman" w:hAnsi="Times New Roman"/>
          <w:sz w:val="24"/>
          <w:szCs w:val="24"/>
        </w:rPr>
      </w:pPr>
    </w:p>
    <w:p w14:paraId="24FB8CDC" w14:textId="77777777" w:rsidR="00E56597" w:rsidRPr="007808C1" w:rsidRDefault="00E56597">
      <w:pPr>
        <w:rPr>
          <w:rFonts w:ascii="Times New Roman" w:hAnsi="Times New Roman"/>
          <w:sz w:val="24"/>
          <w:szCs w:val="24"/>
        </w:rPr>
      </w:pPr>
    </w:p>
    <w:p w14:paraId="24FB8CDD" w14:textId="77777777" w:rsidR="0075490B" w:rsidRPr="007808C1" w:rsidRDefault="0075490B">
      <w:pPr>
        <w:rPr>
          <w:rFonts w:ascii="Times New Roman" w:hAnsi="Times New Roman"/>
          <w:sz w:val="24"/>
          <w:szCs w:val="24"/>
        </w:rPr>
      </w:pPr>
    </w:p>
    <w:p w14:paraId="24FB8CDE" w14:textId="77777777" w:rsidR="0075490B" w:rsidRPr="007808C1" w:rsidRDefault="0075490B">
      <w:pPr>
        <w:rPr>
          <w:rFonts w:ascii="Times New Roman" w:hAnsi="Times New Roman"/>
          <w:sz w:val="24"/>
          <w:szCs w:val="24"/>
        </w:rPr>
      </w:pPr>
    </w:p>
    <w:p w14:paraId="24FB8CDF" w14:textId="77777777" w:rsidR="0075490B" w:rsidRPr="007808C1" w:rsidRDefault="0075490B">
      <w:pPr>
        <w:rPr>
          <w:rFonts w:ascii="Times New Roman" w:hAnsi="Times New Roman"/>
          <w:sz w:val="24"/>
          <w:szCs w:val="24"/>
        </w:rPr>
      </w:pPr>
    </w:p>
    <w:p w14:paraId="24FB8CE0" w14:textId="77777777" w:rsidR="0075490B" w:rsidRPr="007808C1" w:rsidRDefault="0075490B">
      <w:pPr>
        <w:rPr>
          <w:rFonts w:ascii="Times New Roman" w:hAnsi="Times New Roman"/>
          <w:sz w:val="24"/>
          <w:szCs w:val="24"/>
        </w:rPr>
      </w:pPr>
    </w:p>
    <w:p w14:paraId="24FB8CE1" w14:textId="77777777" w:rsidR="0075490B" w:rsidRPr="007808C1" w:rsidRDefault="0075490B" w:rsidP="0075490B">
      <w:pPr>
        <w:spacing w:after="0" w:line="240" w:lineRule="auto"/>
        <w:ind w:left="3969"/>
        <w:jc w:val="both"/>
        <w:rPr>
          <w:rFonts w:ascii="Times New Roman" w:hAnsi="Times New Roman"/>
          <w:sz w:val="24"/>
          <w:szCs w:val="24"/>
        </w:rPr>
      </w:pPr>
    </w:p>
    <w:p w14:paraId="24FB8CE2" w14:textId="77777777" w:rsidR="0091738A" w:rsidRPr="007808C1" w:rsidRDefault="0091738A" w:rsidP="0075490B">
      <w:pPr>
        <w:spacing w:after="0" w:line="240" w:lineRule="auto"/>
        <w:ind w:left="3969"/>
        <w:jc w:val="both"/>
        <w:rPr>
          <w:rFonts w:ascii="Times New Roman" w:hAnsi="Times New Roman"/>
          <w:sz w:val="24"/>
          <w:szCs w:val="24"/>
        </w:rPr>
      </w:pPr>
    </w:p>
    <w:p w14:paraId="24FB8CE3" w14:textId="77777777" w:rsidR="0091738A" w:rsidRPr="007808C1" w:rsidRDefault="0091738A" w:rsidP="0075490B">
      <w:pPr>
        <w:spacing w:after="0" w:line="240" w:lineRule="auto"/>
        <w:ind w:left="3969"/>
        <w:jc w:val="both"/>
        <w:rPr>
          <w:rFonts w:ascii="Times New Roman" w:hAnsi="Times New Roman"/>
          <w:sz w:val="24"/>
          <w:szCs w:val="24"/>
        </w:rPr>
      </w:pPr>
    </w:p>
    <w:p w14:paraId="24FB8CE4" w14:textId="77777777" w:rsidR="0091738A" w:rsidRDefault="0091738A" w:rsidP="0075490B">
      <w:pPr>
        <w:spacing w:after="0" w:line="240" w:lineRule="auto"/>
        <w:ind w:left="3969"/>
        <w:jc w:val="both"/>
        <w:rPr>
          <w:rFonts w:ascii="Times New Roman" w:hAnsi="Times New Roman"/>
          <w:sz w:val="26"/>
          <w:szCs w:val="26"/>
        </w:rPr>
      </w:pPr>
    </w:p>
    <w:p w14:paraId="24FB8CE5" w14:textId="77777777" w:rsidR="00876642" w:rsidRDefault="00876642" w:rsidP="0075490B">
      <w:pPr>
        <w:spacing w:after="0" w:line="240" w:lineRule="auto"/>
        <w:ind w:left="3969"/>
        <w:jc w:val="both"/>
        <w:rPr>
          <w:rFonts w:ascii="Times New Roman" w:hAnsi="Times New Roman"/>
          <w:sz w:val="26"/>
          <w:szCs w:val="26"/>
        </w:rPr>
      </w:pPr>
    </w:p>
    <w:p w14:paraId="24FB8CE6" w14:textId="77777777" w:rsidR="00876642" w:rsidRDefault="00876642" w:rsidP="0075490B">
      <w:pPr>
        <w:spacing w:after="0" w:line="240" w:lineRule="auto"/>
        <w:ind w:left="3969"/>
        <w:jc w:val="both"/>
        <w:rPr>
          <w:rFonts w:ascii="Times New Roman" w:hAnsi="Times New Roman"/>
          <w:sz w:val="26"/>
          <w:szCs w:val="26"/>
        </w:rPr>
      </w:pPr>
    </w:p>
    <w:p w14:paraId="24FB8CE7" w14:textId="77777777" w:rsidR="00876642" w:rsidRDefault="00876642" w:rsidP="0075490B">
      <w:pPr>
        <w:spacing w:after="0" w:line="240" w:lineRule="auto"/>
        <w:ind w:left="3969"/>
        <w:jc w:val="both"/>
        <w:rPr>
          <w:rFonts w:ascii="Times New Roman" w:hAnsi="Times New Roman"/>
          <w:sz w:val="26"/>
          <w:szCs w:val="26"/>
        </w:rPr>
      </w:pPr>
    </w:p>
    <w:p w14:paraId="24FB8CE8" w14:textId="77777777" w:rsidR="00876642" w:rsidRDefault="00876642" w:rsidP="0075490B">
      <w:pPr>
        <w:spacing w:after="0" w:line="240" w:lineRule="auto"/>
        <w:ind w:left="3969"/>
        <w:jc w:val="both"/>
        <w:rPr>
          <w:rFonts w:ascii="Times New Roman" w:hAnsi="Times New Roman"/>
          <w:sz w:val="26"/>
          <w:szCs w:val="26"/>
        </w:rPr>
      </w:pPr>
    </w:p>
    <w:p w14:paraId="24FB8CE9" w14:textId="77777777" w:rsidR="00876642" w:rsidRDefault="00876642" w:rsidP="0075490B">
      <w:pPr>
        <w:spacing w:after="0" w:line="240" w:lineRule="auto"/>
        <w:ind w:left="3969"/>
        <w:jc w:val="both"/>
        <w:rPr>
          <w:rFonts w:ascii="Times New Roman" w:hAnsi="Times New Roman"/>
          <w:sz w:val="26"/>
          <w:szCs w:val="26"/>
        </w:rPr>
      </w:pPr>
    </w:p>
    <w:p w14:paraId="24FB8CEA" w14:textId="77777777" w:rsidR="00876642" w:rsidRDefault="00876642" w:rsidP="0075490B">
      <w:pPr>
        <w:spacing w:after="0" w:line="240" w:lineRule="auto"/>
        <w:ind w:left="3969"/>
        <w:jc w:val="both"/>
        <w:rPr>
          <w:rFonts w:ascii="Times New Roman" w:hAnsi="Times New Roman"/>
          <w:sz w:val="26"/>
          <w:szCs w:val="26"/>
        </w:rPr>
      </w:pPr>
    </w:p>
    <w:p w14:paraId="24FB8CEB" w14:textId="77777777" w:rsidR="00876642" w:rsidRDefault="00876642" w:rsidP="0075490B">
      <w:pPr>
        <w:spacing w:after="0" w:line="240" w:lineRule="auto"/>
        <w:ind w:left="3969"/>
        <w:jc w:val="both"/>
        <w:rPr>
          <w:rFonts w:ascii="Times New Roman" w:hAnsi="Times New Roman"/>
          <w:sz w:val="26"/>
          <w:szCs w:val="26"/>
        </w:rPr>
      </w:pPr>
    </w:p>
    <w:p w14:paraId="24FB8CEC" w14:textId="77777777" w:rsidR="00876642" w:rsidRDefault="00876642" w:rsidP="0075490B">
      <w:pPr>
        <w:spacing w:after="0" w:line="240" w:lineRule="auto"/>
        <w:ind w:left="3969"/>
        <w:jc w:val="both"/>
        <w:rPr>
          <w:rFonts w:ascii="Times New Roman" w:hAnsi="Times New Roman"/>
          <w:sz w:val="26"/>
          <w:szCs w:val="26"/>
        </w:rPr>
      </w:pPr>
    </w:p>
    <w:p w14:paraId="24FB8CED" w14:textId="77777777" w:rsidR="0091738A" w:rsidRDefault="0091738A" w:rsidP="0075490B">
      <w:pPr>
        <w:spacing w:after="0" w:line="240" w:lineRule="auto"/>
        <w:ind w:left="3969"/>
        <w:jc w:val="both"/>
        <w:rPr>
          <w:rFonts w:ascii="Times New Roman" w:hAnsi="Times New Roman"/>
          <w:sz w:val="26"/>
          <w:szCs w:val="26"/>
        </w:rPr>
      </w:pPr>
    </w:p>
    <w:p w14:paraId="24FB8CEE" w14:textId="77777777" w:rsidR="0091738A" w:rsidRDefault="0091738A" w:rsidP="0075490B">
      <w:pPr>
        <w:spacing w:after="0" w:line="240" w:lineRule="auto"/>
        <w:ind w:left="3969"/>
        <w:jc w:val="both"/>
        <w:rPr>
          <w:rFonts w:ascii="Times New Roman" w:hAnsi="Times New Roman"/>
          <w:sz w:val="26"/>
          <w:szCs w:val="26"/>
        </w:rPr>
      </w:pPr>
    </w:p>
    <w:p w14:paraId="24FB8CEF" w14:textId="77777777" w:rsidR="0091738A" w:rsidRDefault="0091738A" w:rsidP="0075490B">
      <w:pPr>
        <w:spacing w:after="0" w:line="240" w:lineRule="auto"/>
        <w:ind w:left="3969"/>
        <w:jc w:val="both"/>
        <w:rPr>
          <w:rFonts w:ascii="Times New Roman" w:hAnsi="Times New Roman"/>
          <w:sz w:val="26"/>
          <w:szCs w:val="26"/>
        </w:rPr>
      </w:pPr>
    </w:p>
    <w:p w14:paraId="24FB8CF0" w14:textId="77777777" w:rsidR="0075490B" w:rsidRDefault="0075490B" w:rsidP="0075490B">
      <w:pPr>
        <w:spacing w:after="0" w:line="240" w:lineRule="auto"/>
        <w:ind w:left="3969"/>
        <w:jc w:val="both"/>
        <w:rPr>
          <w:rFonts w:ascii="Times New Roman" w:hAnsi="Times New Roman"/>
          <w:sz w:val="26"/>
          <w:szCs w:val="26"/>
        </w:rPr>
      </w:pPr>
    </w:p>
    <w:p w14:paraId="24FB8CF1" w14:textId="77777777" w:rsidR="0075490B" w:rsidRPr="00876642" w:rsidRDefault="0075490B" w:rsidP="0075490B">
      <w:pPr>
        <w:spacing w:after="0" w:line="240" w:lineRule="auto"/>
        <w:ind w:left="3969"/>
        <w:jc w:val="right"/>
        <w:rPr>
          <w:rFonts w:ascii="Times New Roman" w:hAnsi="Times New Roman"/>
          <w:b/>
          <w:sz w:val="24"/>
          <w:szCs w:val="24"/>
        </w:rPr>
      </w:pPr>
      <w:r w:rsidRPr="00876642">
        <w:rPr>
          <w:rFonts w:ascii="Times New Roman" w:hAnsi="Times New Roman"/>
          <w:b/>
          <w:sz w:val="24"/>
          <w:szCs w:val="24"/>
        </w:rPr>
        <w:t xml:space="preserve">Приложение № 1  </w:t>
      </w:r>
    </w:p>
    <w:p w14:paraId="24FB8CF2" w14:textId="77777777" w:rsidR="0075490B" w:rsidRPr="00876642" w:rsidRDefault="0075490B" w:rsidP="005842F7">
      <w:pPr>
        <w:spacing w:after="0" w:line="240" w:lineRule="auto"/>
        <w:ind w:left="3969"/>
        <w:jc w:val="right"/>
        <w:rPr>
          <w:rFonts w:ascii="Times New Roman" w:hAnsi="Times New Roman"/>
          <w:b/>
          <w:sz w:val="24"/>
          <w:szCs w:val="24"/>
        </w:rPr>
      </w:pPr>
      <w:r w:rsidRPr="00876642">
        <w:rPr>
          <w:rFonts w:ascii="Times New Roman" w:hAnsi="Times New Roman"/>
          <w:b/>
          <w:sz w:val="24"/>
          <w:szCs w:val="24"/>
        </w:rPr>
        <w:t xml:space="preserve">к Коллективному договору МАОУ «Специальная (коррекционная) общеобразовательная школа № 38» </w:t>
      </w:r>
    </w:p>
    <w:p w14:paraId="24FB8CF3" w14:textId="77777777" w:rsidR="0075490B" w:rsidRPr="00876642" w:rsidRDefault="0075490B" w:rsidP="005842F7">
      <w:pPr>
        <w:spacing w:after="0" w:line="240" w:lineRule="auto"/>
        <w:ind w:left="3969"/>
        <w:jc w:val="right"/>
        <w:rPr>
          <w:rFonts w:ascii="Times New Roman" w:hAnsi="Times New Roman"/>
          <w:b/>
          <w:sz w:val="24"/>
          <w:szCs w:val="24"/>
        </w:rPr>
      </w:pPr>
      <w:r w:rsidRPr="00876642">
        <w:rPr>
          <w:rFonts w:ascii="Times New Roman" w:hAnsi="Times New Roman"/>
          <w:b/>
          <w:sz w:val="24"/>
          <w:szCs w:val="24"/>
        </w:rPr>
        <w:t>г. Череповца на 2021-2024 годы</w:t>
      </w:r>
    </w:p>
    <w:p w14:paraId="24FB8CF4" w14:textId="77777777" w:rsidR="0075490B" w:rsidRPr="00876642" w:rsidRDefault="0075490B" w:rsidP="0075490B">
      <w:pPr>
        <w:spacing w:after="0" w:line="240" w:lineRule="auto"/>
        <w:jc w:val="center"/>
        <w:rPr>
          <w:rFonts w:ascii="Times New Roman" w:hAnsi="Times New Roman"/>
          <w:b/>
          <w:sz w:val="24"/>
          <w:szCs w:val="24"/>
        </w:rPr>
      </w:pPr>
    </w:p>
    <w:p w14:paraId="24FB8CF5" w14:textId="77777777" w:rsidR="0075490B" w:rsidRPr="00876642" w:rsidRDefault="0075490B" w:rsidP="0075490B">
      <w:pPr>
        <w:spacing w:after="0" w:line="240" w:lineRule="auto"/>
        <w:jc w:val="center"/>
        <w:rPr>
          <w:rFonts w:ascii="Times New Roman" w:hAnsi="Times New Roman"/>
          <w:b/>
          <w:sz w:val="24"/>
          <w:szCs w:val="24"/>
        </w:rPr>
      </w:pPr>
      <w:r w:rsidRPr="00876642">
        <w:rPr>
          <w:rFonts w:ascii="Times New Roman" w:hAnsi="Times New Roman"/>
          <w:b/>
          <w:sz w:val="24"/>
          <w:szCs w:val="24"/>
        </w:rPr>
        <w:t>ИНСТРУКЦИЯ</w:t>
      </w:r>
    </w:p>
    <w:p w14:paraId="24FB8CF6" w14:textId="77777777" w:rsidR="0075490B" w:rsidRPr="00876642" w:rsidRDefault="0075490B" w:rsidP="0075490B">
      <w:pPr>
        <w:spacing w:after="120" w:line="240" w:lineRule="auto"/>
        <w:ind w:left="17" w:right="-4" w:hanging="17"/>
        <w:jc w:val="center"/>
        <w:rPr>
          <w:rFonts w:ascii="Times New Roman" w:eastAsia="Tahoma" w:hAnsi="Times New Roman"/>
          <w:b/>
          <w:color w:val="000000"/>
          <w:sz w:val="24"/>
          <w:szCs w:val="24"/>
          <w:lang w:eastAsia="ru-RU"/>
        </w:rPr>
      </w:pPr>
      <w:r w:rsidRPr="00876642">
        <w:rPr>
          <w:rFonts w:ascii="Times New Roman" w:eastAsia="Tahoma" w:hAnsi="Times New Roman"/>
          <w:b/>
          <w:color w:val="000000"/>
          <w:sz w:val="24"/>
          <w:szCs w:val="24"/>
          <w:lang w:eastAsia="ru-RU"/>
        </w:rPr>
        <w:t>о порядке взаимодействия с первичной профсоюзной организацией при учете мотивированного мнения и согласовании локальных актов.</w:t>
      </w:r>
    </w:p>
    <w:p w14:paraId="24FB8CF7" w14:textId="77777777" w:rsidR="0075490B" w:rsidRPr="00876642" w:rsidRDefault="0075490B" w:rsidP="0075490B">
      <w:pPr>
        <w:tabs>
          <w:tab w:val="left" w:pos="426"/>
        </w:tabs>
        <w:spacing w:after="0" w:line="240" w:lineRule="auto"/>
        <w:jc w:val="both"/>
        <w:rPr>
          <w:rFonts w:ascii="Times New Roman" w:hAnsi="Times New Roman"/>
          <w:b/>
          <w:sz w:val="24"/>
          <w:szCs w:val="24"/>
        </w:rPr>
      </w:pPr>
    </w:p>
    <w:p w14:paraId="24FB8CF8"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1.</w:t>
      </w:r>
      <w:r w:rsidRPr="00876642">
        <w:rPr>
          <w:rFonts w:ascii="Times New Roman" w:hAnsi="Times New Roman"/>
          <w:sz w:val="24"/>
          <w:szCs w:val="24"/>
        </w:rPr>
        <w:tab/>
        <w:t>Настоящая инструкция разработана в соответствии с п. 1.18.  Коллективного договора МАОУ «Специальная (коррекционная) общеобразовательная школа № 38» г. Череповца на 2021-2024 годы с целью определения основных требований к процедуре учета мотивированного мнения и согласования при принятии решений и (или) локальных нормативных актов в МАОУ «Специальная (коррекционная) общеобразовательная школа № 38» г. Череповца.</w:t>
      </w:r>
    </w:p>
    <w:p w14:paraId="24FB8CF9"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2.</w:t>
      </w:r>
      <w:r w:rsidRPr="00876642">
        <w:rPr>
          <w:rFonts w:ascii="Times New Roman" w:hAnsi="Times New Roman"/>
          <w:sz w:val="24"/>
          <w:szCs w:val="24"/>
        </w:rPr>
        <w:tab/>
        <w:t>Настоящая Инструкция является приложением к Коллективному договору и принимается в порядке, установленном для принятия локальных нормативных актов.</w:t>
      </w:r>
    </w:p>
    <w:p w14:paraId="24FB8CFA"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3.</w:t>
      </w:r>
      <w:r w:rsidRPr="00876642">
        <w:rPr>
          <w:rFonts w:ascii="Times New Roman" w:hAnsi="Times New Roman"/>
          <w:sz w:val="24"/>
          <w:szCs w:val="24"/>
        </w:rPr>
        <w:tab/>
        <w:t xml:space="preserve">В соответствии со ст. 8 и 53 ТК РФ и п.1.18, п.1.19 </w:t>
      </w:r>
      <w:proofErr w:type="gramStart"/>
      <w:r w:rsidRPr="00876642">
        <w:rPr>
          <w:rFonts w:ascii="Times New Roman" w:hAnsi="Times New Roman"/>
          <w:sz w:val="24"/>
          <w:szCs w:val="24"/>
        </w:rPr>
        <w:t>настоящего  Коллективного</w:t>
      </w:r>
      <w:proofErr w:type="gramEnd"/>
      <w:r w:rsidRPr="00876642">
        <w:rPr>
          <w:rFonts w:ascii="Times New Roman" w:hAnsi="Times New Roman"/>
          <w:sz w:val="24"/>
          <w:szCs w:val="24"/>
        </w:rPr>
        <w:t xml:space="preserve"> договора МАОУ «Специальная (коррекционная) общеобразовательная школа № 38» г. Череповца на 2021-2024 годы Работодатель принимает локальные нормативные акты по согласованию или с учетом мотивированного мнения.</w:t>
      </w:r>
    </w:p>
    <w:p w14:paraId="24FB8CFB"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4. Согласование – это процедура действий Работодателя и представителя работников при решении вопросов жизнедеятельности образовательной организации, при которой Работодатель не может принять решение по тому или иному вопросу, пока не заручится согласием выборного органа первичной профсоюзной организации (Профкома).</w:t>
      </w:r>
    </w:p>
    <w:p w14:paraId="24FB8CFC"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4.1.</w:t>
      </w:r>
      <w:r w:rsidRPr="00876642">
        <w:rPr>
          <w:rFonts w:ascii="Times New Roman" w:hAnsi="Times New Roman"/>
          <w:sz w:val="24"/>
          <w:szCs w:val="24"/>
        </w:rPr>
        <w:tab/>
        <w:t>Процедура согласования локальных нормативных актов и других решений:</w:t>
      </w:r>
    </w:p>
    <w:p w14:paraId="24FB8CFD"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w:t>
      </w:r>
      <w:r w:rsidRPr="00876642">
        <w:rPr>
          <w:rFonts w:ascii="Times New Roman" w:hAnsi="Times New Roman"/>
          <w:sz w:val="24"/>
          <w:szCs w:val="24"/>
        </w:rPr>
        <w:tab/>
        <w:t>работодатель направляет в Профком проект локального нормативного акта;</w:t>
      </w:r>
    </w:p>
    <w:p w14:paraId="24FB8CFE"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w:t>
      </w:r>
      <w:r w:rsidRPr="00876642">
        <w:rPr>
          <w:rFonts w:ascii="Times New Roman" w:hAnsi="Times New Roman"/>
          <w:sz w:val="24"/>
          <w:szCs w:val="24"/>
        </w:rPr>
        <w:tab/>
        <w:t>Профком рассматривает проект локального акта и в течение пяти дней принимает решение согласиться с проектом нормативного акта или выразить несогласие;</w:t>
      </w:r>
    </w:p>
    <w:p w14:paraId="24FB8CFF"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w:t>
      </w:r>
      <w:r w:rsidRPr="00876642">
        <w:rPr>
          <w:rFonts w:ascii="Times New Roman" w:hAnsi="Times New Roman"/>
          <w:sz w:val="24"/>
          <w:szCs w:val="24"/>
        </w:rPr>
        <w:tab/>
        <w:t>в случае согласия Профкома с проектом локального нормативного акта Директор МАОУ «Специальная (коррекционная) общеобразовательная школа № 38» г. Череповца подписывает локальный акт, председатель Профкома ставит визу согласования;</w:t>
      </w:r>
    </w:p>
    <w:p w14:paraId="24FB8D00"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w:t>
      </w:r>
      <w:r w:rsidRPr="00876642">
        <w:rPr>
          <w:rFonts w:ascii="Times New Roman" w:hAnsi="Times New Roman"/>
          <w:sz w:val="24"/>
          <w:szCs w:val="24"/>
        </w:rPr>
        <w:tab/>
        <w:t>в случае несогласия Профкома с проектом локального акта Директор МАОУ «Специальная (коррекционная) общеобразовательная школа № 38» г. Череповца не может принять локальный нормативный акт;</w:t>
      </w:r>
    </w:p>
    <w:p w14:paraId="24FB8D01"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w:t>
      </w:r>
      <w:r w:rsidRPr="00876642">
        <w:rPr>
          <w:rFonts w:ascii="Times New Roman" w:hAnsi="Times New Roman"/>
          <w:sz w:val="24"/>
          <w:szCs w:val="24"/>
        </w:rPr>
        <w:tab/>
        <w:t>стороны проводят дополнительные консультации до момента достижения обоюдного согласия.</w:t>
      </w:r>
    </w:p>
    <w:p w14:paraId="24FB8D02"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5. Учет мотивированного мнения – это процедура действий Работодателя и представителя работников при решении вопросов жизнедеятельности образовательной организации, в ходе которой Работодатель не может принять решение по тому или иному вопросу, пока не получит мотивированное мнение по этому вопросу от выборного органа первичной профсоюзной организации (Профкома).</w:t>
      </w:r>
    </w:p>
    <w:p w14:paraId="24FB8D03"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5.1. Процедура учета мотивированного мнения Профкома при принятии локальных нормативных актов:</w:t>
      </w:r>
    </w:p>
    <w:p w14:paraId="24FB8D04"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w:t>
      </w:r>
      <w:r w:rsidRPr="00876642">
        <w:rPr>
          <w:rFonts w:ascii="Times New Roman" w:hAnsi="Times New Roman"/>
          <w:sz w:val="24"/>
          <w:szCs w:val="24"/>
        </w:rPr>
        <w:tab/>
        <w:t>Работодатель направляет проект локального нормативного акта и обоснование по нему в Профком.</w:t>
      </w:r>
    </w:p>
    <w:p w14:paraId="24FB8D05"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lastRenderedPageBreak/>
        <w:t>-</w:t>
      </w:r>
      <w:r w:rsidRPr="00876642">
        <w:rPr>
          <w:rFonts w:ascii="Times New Roman" w:hAnsi="Times New Roman"/>
          <w:sz w:val="24"/>
          <w:szCs w:val="24"/>
        </w:rPr>
        <w:tab/>
        <w:t>Профком не позднее 5-ти рабочих дней с момента получения проекта локального нормативного акта рассматривает его и направляет Работодателю мотивированное мнение в письменной форме.</w:t>
      </w:r>
    </w:p>
    <w:p w14:paraId="24FB8D06"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w:t>
      </w:r>
      <w:r w:rsidRPr="00876642">
        <w:rPr>
          <w:rFonts w:ascii="Times New Roman" w:hAnsi="Times New Roman"/>
          <w:sz w:val="24"/>
          <w:szCs w:val="24"/>
        </w:rPr>
        <w:tab/>
        <w:t>если мотивированное мнение Профкома не содержит согласия с проектом локального нормативного акта, либо содержит предложения по его совершенствованию, Работодатель может: или согласиться с ним, или в течение 3-х дней после получения мотивированного мнения провести дополнительные консультации с Профкомом.</w:t>
      </w:r>
    </w:p>
    <w:p w14:paraId="24FB8D07"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w:t>
      </w:r>
      <w:r w:rsidRPr="00876642">
        <w:rPr>
          <w:rFonts w:ascii="Times New Roman" w:hAnsi="Times New Roman"/>
          <w:sz w:val="24"/>
          <w:szCs w:val="24"/>
        </w:rPr>
        <w:tab/>
        <w:t xml:space="preserve">при </w:t>
      </w:r>
      <w:proofErr w:type="gramStart"/>
      <w:r w:rsidRPr="00876642">
        <w:rPr>
          <w:rFonts w:ascii="Times New Roman" w:hAnsi="Times New Roman"/>
          <w:sz w:val="24"/>
          <w:szCs w:val="24"/>
        </w:rPr>
        <w:t>не достижении</w:t>
      </w:r>
      <w:proofErr w:type="gramEnd"/>
      <w:r w:rsidRPr="00876642">
        <w:rPr>
          <w:rFonts w:ascii="Times New Roman" w:hAnsi="Times New Roman"/>
          <w:sz w:val="24"/>
          <w:szCs w:val="24"/>
        </w:rPr>
        <w:t xml:space="preserve"> согласия, возникшие разногласия оформляются протоколом, после чего:</w:t>
      </w:r>
    </w:p>
    <w:p w14:paraId="24FB8D08"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 xml:space="preserve"> 1)   Работодатель вправе принять локальный нормативный акт;</w:t>
      </w:r>
    </w:p>
    <w:p w14:paraId="24FB8D09"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r w:rsidRPr="00876642">
        <w:rPr>
          <w:rFonts w:ascii="Times New Roman" w:hAnsi="Times New Roman"/>
          <w:sz w:val="24"/>
          <w:szCs w:val="24"/>
        </w:rPr>
        <w:t>2)</w:t>
      </w:r>
      <w:r w:rsidRPr="00876642">
        <w:rPr>
          <w:rFonts w:ascii="Times New Roman" w:hAnsi="Times New Roman"/>
          <w:sz w:val="24"/>
          <w:szCs w:val="24"/>
        </w:rPr>
        <w:tab/>
        <w:t>Профком имеет право начать процедуру коллективного трудового спора или обжаловать локальный нормативный акт в Государственной инспекции труда (далее - ГИТ), либо в суде.</w:t>
      </w:r>
    </w:p>
    <w:p w14:paraId="24FB8D0A" w14:textId="77777777" w:rsidR="0075490B" w:rsidRPr="00876642" w:rsidRDefault="0075490B" w:rsidP="0075490B">
      <w:pPr>
        <w:tabs>
          <w:tab w:val="left" w:pos="426"/>
        </w:tabs>
        <w:spacing w:after="0" w:line="240" w:lineRule="auto"/>
        <w:ind w:firstLine="567"/>
        <w:jc w:val="both"/>
        <w:rPr>
          <w:rFonts w:ascii="Times New Roman" w:hAnsi="Times New Roman"/>
          <w:sz w:val="24"/>
          <w:szCs w:val="24"/>
        </w:rPr>
      </w:pPr>
    </w:p>
    <w:p w14:paraId="24FB8D0B" w14:textId="77777777" w:rsidR="0075490B" w:rsidRPr="00876642" w:rsidRDefault="0075490B" w:rsidP="0075490B">
      <w:pPr>
        <w:spacing w:after="0" w:line="240" w:lineRule="auto"/>
        <w:ind w:firstLine="567"/>
        <w:jc w:val="both"/>
        <w:rPr>
          <w:rFonts w:ascii="Times New Roman" w:hAnsi="Times New Roman"/>
          <w:sz w:val="24"/>
          <w:szCs w:val="24"/>
        </w:rPr>
      </w:pPr>
    </w:p>
    <w:p w14:paraId="24FB8D0C" w14:textId="77777777" w:rsidR="0075490B" w:rsidRPr="00876642" w:rsidRDefault="0075490B" w:rsidP="0075490B">
      <w:pPr>
        <w:spacing w:after="0" w:line="240" w:lineRule="auto"/>
        <w:ind w:firstLine="567"/>
        <w:jc w:val="both"/>
        <w:rPr>
          <w:rFonts w:ascii="Times New Roman" w:hAnsi="Times New Roman"/>
          <w:sz w:val="24"/>
          <w:szCs w:val="24"/>
        </w:rPr>
      </w:pPr>
    </w:p>
    <w:p w14:paraId="24FB8D0D" w14:textId="77777777" w:rsidR="0075490B" w:rsidRPr="00876642" w:rsidRDefault="0075490B" w:rsidP="0075490B">
      <w:pPr>
        <w:spacing w:after="0" w:line="240" w:lineRule="auto"/>
        <w:ind w:firstLine="567"/>
        <w:jc w:val="both"/>
        <w:rPr>
          <w:rFonts w:ascii="Times New Roman" w:hAnsi="Times New Roman"/>
          <w:sz w:val="24"/>
          <w:szCs w:val="24"/>
        </w:rPr>
      </w:pPr>
    </w:p>
    <w:p w14:paraId="24FB8D0E" w14:textId="77777777" w:rsidR="0075490B" w:rsidRPr="00876642" w:rsidRDefault="0075490B" w:rsidP="0075490B">
      <w:pPr>
        <w:spacing w:after="0" w:line="240" w:lineRule="auto"/>
        <w:ind w:firstLine="567"/>
        <w:jc w:val="both"/>
        <w:rPr>
          <w:rFonts w:ascii="Times New Roman" w:hAnsi="Times New Roman"/>
          <w:sz w:val="24"/>
          <w:szCs w:val="24"/>
        </w:rPr>
      </w:pPr>
    </w:p>
    <w:p w14:paraId="24FB8D0F" w14:textId="77777777" w:rsidR="0075490B" w:rsidRPr="00876642" w:rsidRDefault="0075490B" w:rsidP="0075490B">
      <w:pPr>
        <w:spacing w:after="0" w:line="240" w:lineRule="auto"/>
        <w:ind w:firstLine="567"/>
        <w:jc w:val="both"/>
        <w:rPr>
          <w:rFonts w:ascii="Times New Roman" w:hAnsi="Times New Roman"/>
          <w:sz w:val="24"/>
          <w:szCs w:val="24"/>
        </w:rPr>
      </w:pPr>
    </w:p>
    <w:p w14:paraId="24FB8D10" w14:textId="77777777" w:rsidR="0075490B" w:rsidRPr="00876642" w:rsidRDefault="0075490B" w:rsidP="0075490B">
      <w:pPr>
        <w:spacing w:after="0" w:line="240" w:lineRule="auto"/>
        <w:jc w:val="both"/>
        <w:rPr>
          <w:rFonts w:ascii="Times New Roman" w:hAnsi="Times New Roman"/>
          <w:sz w:val="24"/>
          <w:szCs w:val="24"/>
        </w:rPr>
      </w:pPr>
    </w:p>
    <w:p w14:paraId="24FB8D11" w14:textId="77777777" w:rsidR="0075490B" w:rsidRPr="00876642" w:rsidRDefault="0075490B" w:rsidP="0075490B">
      <w:pPr>
        <w:spacing w:after="0" w:line="240" w:lineRule="auto"/>
        <w:jc w:val="both"/>
        <w:rPr>
          <w:rFonts w:ascii="Times New Roman" w:hAnsi="Times New Roman"/>
          <w:sz w:val="24"/>
          <w:szCs w:val="24"/>
        </w:rPr>
      </w:pPr>
    </w:p>
    <w:p w14:paraId="24FB8D12" w14:textId="77777777" w:rsidR="0075490B" w:rsidRPr="00876642" w:rsidRDefault="0075490B" w:rsidP="0075490B">
      <w:pPr>
        <w:spacing w:after="0" w:line="240" w:lineRule="auto"/>
        <w:jc w:val="both"/>
        <w:rPr>
          <w:rFonts w:ascii="Times New Roman" w:hAnsi="Times New Roman"/>
          <w:sz w:val="24"/>
          <w:szCs w:val="24"/>
        </w:rPr>
      </w:pPr>
    </w:p>
    <w:p w14:paraId="24FB8D13" w14:textId="77777777" w:rsidR="0075490B" w:rsidRPr="00876642" w:rsidRDefault="0075490B" w:rsidP="0075490B">
      <w:pPr>
        <w:spacing w:after="0" w:line="240" w:lineRule="auto"/>
        <w:jc w:val="both"/>
        <w:rPr>
          <w:rFonts w:ascii="Times New Roman" w:hAnsi="Times New Roman"/>
          <w:sz w:val="24"/>
          <w:szCs w:val="24"/>
        </w:rPr>
      </w:pPr>
    </w:p>
    <w:p w14:paraId="24FB8D14" w14:textId="77777777" w:rsidR="0075490B" w:rsidRPr="00876642" w:rsidRDefault="0075490B" w:rsidP="0075490B">
      <w:pPr>
        <w:spacing w:after="0" w:line="240" w:lineRule="auto"/>
        <w:jc w:val="both"/>
        <w:rPr>
          <w:rFonts w:ascii="Times New Roman" w:hAnsi="Times New Roman"/>
          <w:sz w:val="24"/>
          <w:szCs w:val="24"/>
        </w:rPr>
      </w:pPr>
    </w:p>
    <w:p w14:paraId="24FB8D15" w14:textId="77777777" w:rsidR="0075490B" w:rsidRPr="00876642" w:rsidRDefault="0075490B" w:rsidP="0075490B">
      <w:pPr>
        <w:spacing w:after="0" w:line="240" w:lineRule="auto"/>
        <w:jc w:val="both"/>
        <w:rPr>
          <w:rFonts w:ascii="Times New Roman" w:hAnsi="Times New Roman"/>
          <w:sz w:val="24"/>
          <w:szCs w:val="24"/>
        </w:rPr>
      </w:pPr>
    </w:p>
    <w:p w14:paraId="24FB8D16" w14:textId="77777777" w:rsidR="0075490B" w:rsidRPr="00876642" w:rsidRDefault="0075490B" w:rsidP="0075490B">
      <w:pPr>
        <w:spacing w:after="0" w:line="240" w:lineRule="auto"/>
        <w:jc w:val="both"/>
        <w:rPr>
          <w:rFonts w:ascii="Times New Roman" w:hAnsi="Times New Roman"/>
          <w:sz w:val="24"/>
          <w:szCs w:val="24"/>
        </w:rPr>
      </w:pPr>
    </w:p>
    <w:p w14:paraId="24FB8D17" w14:textId="77777777" w:rsidR="0075490B" w:rsidRPr="00876642" w:rsidRDefault="0075490B" w:rsidP="0075490B">
      <w:pPr>
        <w:spacing w:after="0" w:line="240" w:lineRule="auto"/>
        <w:jc w:val="both"/>
        <w:rPr>
          <w:rFonts w:ascii="Times New Roman" w:hAnsi="Times New Roman"/>
          <w:sz w:val="24"/>
          <w:szCs w:val="24"/>
        </w:rPr>
      </w:pPr>
    </w:p>
    <w:p w14:paraId="24FB8D18" w14:textId="77777777" w:rsidR="0075490B" w:rsidRPr="00876642" w:rsidRDefault="0075490B" w:rsidP="0075490B">
      <w:pPr>
        <w:spacing w:after="0" w:line="240" w:lineRule="auto"/>
        <w:jc w:val="both"/>
        <w:rPr>
          <w:rFonts w:ascii="Times New Roman" w:hAnsi="Times New Roman"/>
          <w:sz w:val="24"/>
          <w:szCs w:val="24"/>
        </w:rPr>
      </w:pPr>
    </w:p>
    <w:p w14:paraId="24FB8D19" w14:textId="77777777" w:rsidR="0075490B" w:rsidRPr="00876642" w:rsidRDefault="0075490B" w:rsidP="0075490B">
      <w:pPr>
        <w:spacing w:after="0" w:line="240" w:lineRule="auto"/>
        <w:jc w:val="both"/>
        <w:rPr>
          <w:rFonts w:ascii="Times New Roman" w:hAnsi="Times New Roman"/>
          <w:sz w:val="24"/>
          <w:szCs w:val="24"/>
        </w:rPr>
      </w:pPr>
    </w:p>
    <w:p w14:paraId="24FB8D1A" w14:textId="77777777" w:rsidR="0075490B" w:rsidRPr="00876642" w:rsidRDefault="0075490B" w:rsidP="0075490B">
      <w:pPr>
        <w:spacing w:after="0" w:line="240" w:lineRule="auto"/>
        <w:jc w:val="both"/>
        <w:rPr>
          <w:rFonts w:ascii="Times New Roman" w:hAnsi="Times New Roman"/>
          <w:sz w:val="24"/>
          <w:szCs w:val="24"/>
        </w:rPr>
      </w:pPr>
    </w:p>
    <w:p w14:paraId="24FB8D1B" w14:textId="77777777" w:rsidR="0075490B" w:rsidRPr="00876642" w:rsidRDefault="0075490B" w:rsidP="0075490B">
      <w:pPr>
        <w:spacing w:after="0" w:line="240" w:lineRule="auto"/>
        <w:jc w:val="both"/>
        <w:rPr>
          <w:rFonts w:ascii="Times New Roman" w:hAnsi="Times New Roman"/>
          <w:sz w:val="24"/>
          <w:szCs w:val="24"/>
        </w:rPr>
      </w:pPr>
    </w:p>
    <w:p w14:paraId="24FB8D1C" w14:textId="77777777" w:rsidR="0075490B" w:rsidRPr="00876642" w:rsidRDefault="0075490B" w:rsidP="0075490B">
      <w:pPr>
        <w:spacing w:after="0" w:line="240" w:lineRule="auto"/>
        <w:jc w:val="both"/>
        <w:rPr>
          <w:rFonts w:ascii="Times New Roman" w:hAnsi="Times New Roman"/>
          <w:sz w:val="24"/>
          <w:szCs w:val="24"/>
        </w:rPr>
      </w:pPr>
    </w:p>
    <w:p w14:paraId="24FB8D1D" w14:textId="77777777" w:rsidR="0075490B" w:rsidRPr="00876642" w:rsidRDefault="0075490B" w:rsidP="0075490B">
      <w:pPr>
        <w:spacing w:after="0" w:line="240" w:lineRule="auto"/>
        <w:jc w:val="both"/>
        <w:rPr>
          <w:rFonts w:ascii="Times New Roman" w:hAnsi="Times New Roman"/>
          <w:sz w:val="24"/>
          <w:szCs w:val="24"/>
        </w:rPr>
      </w:pPr>
    </w:p>
    <w:p w14:paraId="24FB8D1E" w14:textId="77777777" w:rsidR="0075490B" w:rsidRPr="00876642" w:rsidRDefault="0075490B" w:rsidP="0075490B">
      <w:pPr>
        <w:spacing w:after="0" w:line="240" w:lineRule="auto"/>
        <w:jc w:val="both"/>
        <w:rPr>
          <w:rFonts w:ascii="Times New Roman" w:hAnsi="Times New Roman"/>
          <w:sz w:val="24"/>
          <w:szCs w:val="24"/>
        </w:rPr>
      </w:pPr>
    </w:p>
    <w:p w14:paraId="24FB8D1F" w14:textId="77777777" w:rsidR="0075490B" w:rsidRPr="00876642" w:rsidRDefault="0075490B" w:rsidP="0075490B">
      <w:pPr>
        <w:spacing w:after="0" w:line="240" w:lineRule="auto"/>
        <w:jc w:val="both"/>
        <w:rPr>
          <w:rFonts w:ascii="Times New Roman" w:hAnsi="Times New Roman"/>
          <w:sz w:val="24"/>
          <w:szCs w:val="24"/>
        </w:rPr>
      </w:pPr>
    </w:p>
    <w:p w14:paraId="24FB8D20" w14:textId="77777777" w:rsidR="0075490B" w:rsidRPr="00876642" w:rsidRDefault="0075490B" w:rsidP="0075490B">
      <w:pPr>
        <w:spacing w:after="0" w:line="240" w:lineRule="auto"/>
        <w:jc w:val="both"/>
        <w:rPr>
          <w:rFonts w:ascii="Times New Roman" w:hAnsi="Times New Roman"/>
          <w:sz w:val="24"/>
          <w:szCs w:val="24"/>
        </w:rPr>
      </w:pPr>
    </w:p>
    <w:p w14:paraId="24FB8D21" w14:textId="77777777" w:rsidR="0075490B" w:rsidRPr="00876642" w:rsidRDefault="0075490B" w:rsidP="0075490B">
      <w:pPr>
        <w:spacing w:after="0" w:line="240" w:lineRule="auto"/>
        <w:jc w:val="both"/>
        <w:rPr>
          <w:rFonts w:ascii="Times New Roman" w:hAnsi="Times New Roman"/>
          <w:sz w:val="24"/>
          <w:szCs w:val="24"/>
        </w:rPr>
      </w:pPr>
    </w:p>
    <w:p w14:paraId="24FB8D22" w14:textId="77777777" w:rsidR="0091738A" w:rsidRPr="00876642" w:rsidRDefault="0091738A" w:rsidP="0075490B">
      <w:pPr>
        <w:spacing w:after="0" w:line="240" w:lineRule="auto"/>
        <w:jc w:val="both"/>
        <w:rPr>
          <w:rFonts w:ascii="Times New Roman" w:hAnsi="Times New Roman"/>
          <w:sz w:val="24"/>
          <w:szCs w:val="24"/>
        </w:rPr>
      </w:pPr>
    </w:p>
    <w:p w14:paraId="24FB8D23" w14:textId="77777777" w:rsidR="0091738A" w:rsidRPr="00876642" w:rsidRDefault="0091738A" w:rsidP="0075490B">
      <w:pPr>
        <w:spacing w:after="0" w:line="240" w:lineRule="auto"/>
        <w:jc w:val="both"/>
        <w:rPr>
          <w:rFonts w:ascii="Times New Roman" w:hAnsi="Times New Roman"/>
          <w:sz w:val="24"/>
          <w:szCs w:val="24"/>
        </w:rPr>
      </w:pPr>
    </w:p>
    <w:p w14:paraId="24FB8D24" w14:textId="77777777" w:rsidR="0091738A" w:rsidRPr="00876642" w:rsidRDefault="0091738A" w:rsidP="0075490B">
      <w:pPr>
        <w:spacing w:after="0" w:line="240" w:lineRule="auto"/>
        <w:jc w:val="both"/>
        <w:rPr>
          <w:rFonts w:ascii="Times New Roman" w:hAnsi="Times New Roman"/>
          <w:sz w:val="24"/>
          <w:szCs w:val="24"/>
        </w:rPr>
      </w:pPr>
    </w:p>
    <w:p w14:paraId="24FB8D25" w14:textId="77777777" w:rsidR="0091738A" w:rsidRPr="00876642" w:rsidRDefault="0091738A" w:rsidP="0075490B">
      <w:pPr>
        <w:spacing w:after="0" w:line="240" w:lineRule="auto"/>
        <w:jc w:val="both"/>
        <w:rPr>
          <w:rFonts w:ascii="Times New Roman" w:hAnsi="Times New Roman"/>
          <w:sz w:val="24"/>
          <w:szCs w:val="24"/>
        </w:rPr>
      </w:pPr>
    </w:p>
    <w:p w14:paraId="24FB8D26" w14:textId="77777777" w:rsidR="0091738A" w:rsidRPr="00876642" w:rsidRDefault="0091738A" w:rsidP="0075490B">
      <w:pPr>
        <w:spacing w:after="0" w:line="240" w:lineRule="auto"/>
        <w:jc w:val="both"/>
        <w:rPr>
          <w:rFonts w:ascii="Times New Roman" w:hAnsi="Times New Roman"/>
          <w:sz w:val="24"/>
          <w:szCs w:val="24"/>
        </w:rPr>
      </w:pPr>
    </w:p>
    <w:p w14:paraId="24FB8D27" w14:textId="77777777" w:rsidR="0091738A" w:rsidRPr="00876642" w:rsidRDefault="0091738A" w:rsidP="0075490B">
      <w:pPr>
        <w:spacing w:after="0" w:line="240" w:lineRule="auto"/>
        <w:jc w:val="both"/>
        <w:rPr>
          <w:rFonts w:ascii="Times New Roman" w:hAnsi="Times New Roman"/>
          <w:sz w:val="24"/>
          <w:szCs w:val="24"/>
        </w:rPr>
      </w:pPr>
    </w:p>
    <w:p w14:paraId="24FB8D28" w14:textId="77777777" w:rsidR="0091738A" w:rsidRPr="00876642" w:rsidRDefault="0091738A" w:rsidP="0075490B">
      <w:pPr>
        <w:spacing w:after="0" w:line="240" w:lineRule="auto"/>
        <w:jc w:val="both"/>
        <w:rPr>
          <w:rFonts w:ascii="Times New Roman" w:hAnsi="Times New Roman"/>
          <w:sz w:val="24"/>
          <w:szCs w:val="24"/>
        </w:rPr>
      </w:pPr>
    </w:p>
    <w:p w14:paraId="24FB8D29" w14:textId="77777777" w:rsidR="0091738A" w:rsidRPr="00876642" w:rsidRDefault="0091738A" w:rsidP="0075490B">
      <w:pPr>
        <w:spacing w:after="0" w:line="240" w:lineRule="auto"/>
        <w:jc w:val="both"/>
        <w:rPr>
          <w:rFonts w:ascii="Times New Roman" w:hAnsi="Times New Roman"/>
          <w:sz w:val="24"/>
          <w:szCs w:val="24"/>
        </w:rPr>
      </w:pPr>
    </w:p>
    <w:p w14:paraId="24FB8D2A" w14:textId="77777777" w:rsidR="0091738A" w:rsidRDefault="0091738A" w:rsidP="0075490B">
      <w:pPr>
        <w:spacing w:after="0" w:line="240" w:lineRule="auto"/>
        <w:jc w:val="both"/>
        <w:rPr>
          <w:rFonts w:ascii="Times New Roman" w:hAnsi="Times New Roman"/>
          <w:sz w:val="24"/>
          <w:szCs w:val="24"/>
        </w:rPr>
      </w:pPr>
    </w:p>
    <w:p w14:paraId="24FB8D2B" w14:textId="77777777" w:rsidR="00780932" w:rsidRDefault="00780932" w:rsidP="0075490B">
      <w:pPr>
        <w:spacing w:after="0" w:line="240" w:lineRule="auto"/>
        <w:jc w:val="both"/>
        <w:rPr>
          <w:rFonts w:ascii="Times New Roman" w:hAnsi="Times New Roman"/>
          <w:sz w:val="24"/>
          <w:szCs w:val="24"/>
        </w:rPr>
      </w:pPr>
    </w:p>
    <w:p w14:paraId="24FB8D2C" w14:textId="77777777" w:rsidR="00780932" w:rsidRDefault="00780932" w:rsidP="0075490B">
      <w:pPr>
        <w:spacing w:after="0" w:line="240" w:lineRule="auto"/>
        <w:jc w:val="both"/>
        <w:rPr>
          <w:rFonts w:ascii="Times New Roman" w:hAnsi="Times New Roman"/>
          <w:sz w:val="24"/>
          <w:szCs w:val="24"/>
        </w:rPr>
      </w:pPr>
    </w:p>
    <w:p w14:paraId="24FB8D2D" w14:textId="77777777" w:rsidR="00780932" w:rsidRDefault="00780932" w:rsidP="0075490B">
      <w:pPr>
        <w:spacing w:after="0" w:line="240" w:lineRule="auto"/>
        <w:jc w:val="both"/>
        <w:rPr>
          <w:rFonts w:ascii="Times New Roman" w:hAnsi="Times New Roman"/>
          <w:sz w:val="24"/>
          <w:szCs w:val="24"/>
        </w:rPr>
      </w:pPr>
    </w:p>
    <w:p w14:paraId="24FB8D2E" w14:textId="77777777" w:rsidR="00780932" w:rsidRDefault="00780932" w:rsidP="0075490B">
      <w:pPr>
        <w:spacing w:after="0" w:line="240" w:lineRule="auto"/>
        <w:jc w:val="both"/>
        <w:rPr>
          <w:rFonts w:ascii="Times New Roman" w:hAnsi="Times New Roman"/>
          <w:sz w:val="24"/>
          <w:szCs w:val="24"/>
        </w:rPr>
      </w:pPr>
    </w:p>
    <w:p w14:paraId="24FB8D2F" w14:textId="77777777" w:rsidR="00780932" w:rsidRDefault="00780932" w:rsidP="0075490B">
      <w:pPr>
        <w:spacing w:after="0" w:line="240" w:lineRule="auto"/>
        <w:jc w:val="both"/>
        <w:rPr>
          <w:rFonts w:ascii="Times New Roman" w:hAnsi="Times New Roman"/>
          <w:sz w:val="24"/>
          <w:szCs w:val="24"/>
        </w:rPr>
      </w:pPr>
    </w:p>
    <w:p w14:paraId="24FB8D30" w14:textId="77777777" w:rsidR="00780932" w:rsidRDefault="00780932" w:rsidP="0075490B">
      <w:pPr>
        <w:spacing w:after="0" w:line="240" w:lineRule="auto"/>
        <w:jc w:val="both"/>
        <w:rPr>
          <w:rFonts w:ascii="Times New Roman" w:hAnsi="Times New Roman"/>
          <w:sz w:val="24"/>
          <w:szCs w:val="24"/>
        </w:rPr>
      </w:pPr>
    </w:p>
    <w:p w14:paraId="24FB8D31" w14:textId="77777777" w:rsidR="00780932" w:rsidRDefault="00780932" w:rsidP="0075490B">
      <w:pPr>
        <w:spacing w:after="0" w:line="240" w:lineRule="auto"/>
        <w:jc w:val="both"/>
        <w:rPr>
          <w:rFonts w:ascii="Times New Roman" w:hAnsi="Times New Roman"/>
          <w:sz w:val="24"/>
          <w:szCs w:val="24"/>
        </w:rPr>
      </w:pPr>
    </w:p>
    <w:p w14:paraId="24FB8D32" w14:textId="77777777" w:rsidR="00780932" w:rsidRPr="00876642" w:rsidRDefault="00780932" w:rsidP="0075490B">
      <w:pPr>
        <w:spacing w:after="0" w:line="240" w:lineRule="auto"/>
        <w:jc w:val="both"/>
        <w:rPr>
          <w:rFonts w:ascii="Times New Roman" w:hAnsi="Times New Roman"/>
          <w:sz w:val="24"/>
          <w:szCs w:val="24"/>
        </w:rPr>
      </w:pPr>
    </w:p>
    <w:p w14:paraId="24FB8D33" w14:textId="77777777" w:rsidR="0091738A" w:rsidRPr="00876642" w:rsidRDefault="0091738A" w:rsidP="0075490B">
      <w:pPr>
        <w:spacing w:after="0" w:line="240" w:lineRule="auto"/>
        <w:jc w:val="both"/>
        <w:rPr>
          <w:rFonts w:ascii="Times New Roman" w:hAnsi="Times New Roman"/>
          <w:sz w:val="24"/>
          <w:szCs w:val="24"/>
        </w:rPr>
      </w:pPr>
    </w:p>
    <w:p w14:paraId="24FB8D34" w14:textId="77777777" w:rsidR="0091738A" w:rsidRPr="00876642" w:rsidRDefault="0091738A" w:rsidP="0075490B">
      <w:pPr>
        <w:spacing w:after="0" w:line="240" w:lineRule="auto"/>
        <w:jc w:val="both"/>
        <w:rPr>
          <w:rFonts w:ascii="Times New Roman" w:hAnsi="Times New Roman"/>
          <w:sz w:val="24"/>
          <w:szCs w:val="24"/>
        </w:rPr>
      </w:pPr>
    </w:p>
    <w:p w14:paraId="24FB8D35" w14:textId="77777777" w:rsidR="0091738A" w:rsidRPr="00876642" w:rsidRDefault="0091738A" w:rsidP="0075490B">
      <w:pPr>
        <w:spacing w:after="0" w:line="240" w:lineRule="auto"/>
        <w:jc w:val="both"/>
        <w:rPr>
          <w:rFonts w:ascii="Times New Roman" w:hAnsi="Times New Roman"/>
          <w:sz w:val="24"/>
          <w:szCs w:val="24"/>
        </w:rPr>
      </w:pPr>
    </w:p>
    <w:p w14:paraId="24FB8D36" w14:textId="77777777" w:rsidR="0075490B" w:rsidRPr="00876642" w:rsidRDefault="0075490B" w:rsidP="0075490B">
      <w:pPr>
        <w:spacing w:after="0" w:line="240" w:lineRule="auto"/>
        <w:jc w:val="both"/>
        <w:rPr>
          <w:rFonts w:ascii="Times New Roman" w:hAnsi="Times New Roman"/>
          <w:sz w:val="24"/>
          <w:szCs w:val="24"/>
        </w:rPr>
      </w:pPr>
    </w:p>
    <w:p w14:paraId="24FB8D37" w14:textId="77777777" w:rsidR="00AD10A9" w:rsidRPr="00876642" w:rsidRDefault="00AD10A9" w:rsidP="00143342">
      <w:pPr>
        <w:spacing w:after="0" w:line="240" w:lineRule="auto"/>
        <w:ind w:left="3969"/>
        <w:jc w:val="right"/>
        <w:rPr>
          <w:rFonts w:ascii="Times New Roman" w:hAnsi="Times New Roman"/>
          <w:b/>
          <w:sz w:val="24"/>
          <w:szCs w:val="24"/>
        </w:rPr>
      </w:pPr>
      <w:r w:rsidRPr="00876642">
        <w:rPr>
          <w:rFonts w:ascii="Times New Roman" w:hAnsi="Times New Roman"/>
          <w:b/>
          <w:sz w:val="24"/>
          <w:szCs w:val="24"/>
        </w:rPr>
        <w:t>Приложение № 2</w:t>
      </w:r>
    </w:p>
    <w:p w14:paraId="24FB8D38" w14:textId="77777777" w:rsidR="00AD10A9" w:rsidRPr="00876642" w:rsidRDefault="00AD10A9" w:rsidP="005842F7">
      <w:pPr>
        <w:spacing w:after="0" w:line="240" w:lineRule="auto"/>
        <w:ind w:left="3969"/>
        <w:jc w:val="right"/>
        <w:rPr>
          <w:rFonts w:ascii="Times New Roman" w:hAnsi="Times New Roman"/>
          <w:b/>
          <w:sz w:val="24"/>
          <w:szCs w:val="24"/>
        </w:rPr>
      </w:pPr>
      <w:r w:rsidRPr="00876642">
        <w:rPr>
          <w:rFonts w:ascii="Times New Roman" w:hAnsi="Times New Roman"/>
          <w:b/>
          <w:sz w:val="24"/>
          <w:szCs w:val="24"/>
        </w:rPr>
        <w:t xml:space="preserve">к Коллективному договору МАОУ «Специальная (коррекционная) общеобразовательная школа № 38» </w:t>
      </w:r>
    </w:p>
    <w:p w14:paraId="24FB8D39" w14:textId="77777777" w:rsidR="00AD10A9" w:rsidRPr="00876642" w:rsidRDefault="00AD10A9" w:rsidP="005842F7">
      <w:pPr>
        <w:spacing w:after="0" w:line="240" w:lineRule="auto"/>
        <w:ind w:left="3969"/>
        <w:jc w:val="right"/>
        <w:rPr>
          <w:rFonts w:ascii="Times New Roman" w:hAnsi="Times New Roman"/>
          <w:b/>
          <w:sz w:val="24"/>
          <w:szCs w:val="24"/>
        </w:rPr>
      </w:pPr>
      <w:r w:rsidRPr="00876642">
        <w:rPr>
          <w:rFonts w:ascii="Times New Roman" w:hAnsi="Times New Roman"/>
          <w:b/>
          <w:sz w:val="24"/>
          <w:szCs w:val="24"/>
        </w:rPr>
        <w:t>г. Череповца на 2021-2024 годы</w:t>
      </w:r>
    </w:p>
    <w:p w14:paraId="24FB8D3A" w14:textId="77777777" w:rsidR="00506FE8" w:rsidRPr="00876642" w:rsidRDefault="00506FE8" w:rsidP="00AD10A9">
      <w:pPr>
        <w:spacing w:after="0" w:line="240" w:lineRule="auto"/>
        <w:ind w:left="3969"/>
        <w:jc w:val="both"/>
        <w:rPr>
          <w:rFonts w:ascii="Times New Roman" w:hAnsi="Times New Roman"/>
          <w:b/>
          <w:sz w:val="24"/>
          <w:szCs w:val="24"/>
        </w:rPr>
      </w:pPr>
    </w:p>
    <w:p w14:paraId="24FB8D3B" w14:textId="77777777" w:rsidR="00506FE8" w:rsidRPr="00876642" w:rsidRDefault="00506FE8" w:rsidP="005842F7">
      <w:pPr>
        <w:spacing w:after="0" w:line="240" w:lineRule="auto"/>
        <w:ind w:left="720"/>
        <w:jc w:val="center"/>
        <w:rPr>
          <w:rFonts w:ascii="Times New Roman" w:eastAsia="Times New Roman" w:hAnsi="Times New Roman"/>
          <w:b/>
          <w:bCs/>
          <w:color w:val="000000" w:themeColor="text1"/>
          <w:sz w:val="24"/>
          <w:szCs w:val="24"/>
          <w:lang w:eastAsia="ru-RU"/>
        </w:rPr>
      </w:pPr>
      <w:r w:rsidRPr="00876642">
        <w:rPr>
          <w:rFonts w:ascii="Times New Roman" w:eastAsia="Times New Roman" w:hAnsi="Times New Roman"/>
          <w:b/>
          <w:color w:val="000000" w:themeColor="text1"/>
          <w:sz w:val="24"/>
          <w:szCs w:val="24"/>
          <w:lang w:eastAsia="ru-RU"/>
        </w:rPr>
        <w:t xml:space="preserve">«Положение о системе оплаты труда работников МАОУ «Специальная (коррекционная) общеобразовательная </w:t>
      </w:r>
      <w:proofErr w:type="gramStart"/>
      <w:r w:rsidRPr="00876642">
        <w:rPr>
          <w:rFonts w:ascii="Times New Roman" w:eastAsia="Times New Roman" w:hAnsi="Times New Roman"/>
          <w:b/>
          <w:color w:val="000000" w:themeColor="text1"/>
          <w:sz w:val="24"/>
          <w:szCs w:val="24"/>
          <w:lang w:eastAsia="ru-RU"/>
        </w:rPr>
        <w:t>школа .</w:t>
      </w:r>
      <w:proofErr w:type="gramEnd"/>
      <w:r w:rsidRPr="00876642">
        <w:rPr>
          <w:rFonts w:ascii="Times New Roman" w:eastAsia="Times New Roman" w:hAnsi="Times New Roman"/>
          <w:b/>
          <w:color w:val="000000" w:themeColor="text1"/>
          <w:sz w:val="24"/>
          <w:szCs w:val="24"/>
          <w:lang w:eastAsia="ru-RU"/>
        </w:rPr>
        <w:t>№ 38» г. Череповца;</w:t>
      </w:r>
    </w:p>
    <w:p w14:paraId="24FB8D3C" w14:textId="77777777" w:rsidR="00AD10A9" w:rsidRPr="00876642" w:rsidRDefault="00AD10A9" w:rsidP="005842F7">
      <w:pPr>
        <w:shd w:val="clear" w:color="auto" w:fill="FFFFFF"/>
        <w:suppressAutoHyphens/>
        <w:autoSpaceDE w:val="0"/>
        <w:autoSpaceDN w:val="0"/>
        <w:adjustRightInd w:val="0"/>
        <w:spacing w:after="0" w:line="240" w:lineRule="auto"/>
        <w:jc w:val="center"/>
        <w:rPr>
          <w:rFonts w:ascii="Times New Roman" w:hAnsi="Times New Roman"/>
          <w:b/>
          <w:bCs/>
          <w:sz w:val="24"/>
          <w:szCs w:val="24"/>
          <w:lang w:eastAsia="ar-SA"/>
        </w:rPr>
      </w:pPr>
    </w:p>
    <w:p w14:paraId="24FB8D3D" w14:textId="77777777" w:rsidR="00AD10A9" w:rsidRPr="00876642" w:rsidRDefault="00AD10A9" w:rsidP="00143342">
      <w:pPr>
        <w:spacing w:after="0" w:line="240" w:lineRule="auto"/>
        <w:ind w:left="3969"/>
        <w:jc w:val="right"/>
        <w:rPr>
          <w:rFonts w:ascii="Times New Roman" w:hAnsi="Times New Roman"/>
          <w:b/>
          <w:sz w:val="24"/>
          <w:szCs w:val="24"/>
        </w:rPr>
      </w:pPr>
    </w:p>
    <w:p w14:paraId="24FB8D3E" w14:textId="77777777" w:rsidR="005842F7" w:rsidRPr="00876642" w:rsidRDefault="005842F7" w:rsidP="0091738A">
      <w:pPr>
        <w:spacing w:after="0" w:line="240" w:lineRule="auto"/>
        <w:ind w:left="3969"/>
        <w:jc w:val="both"/>
        <w:rPr>
          <w:rFonts w:ascii="Times New Roman" w:hAnsi="Times New Roman"/>
          <w:b/>
          <w:sz w:val="24"/>
          <w:szCs w:val="24"/>
        </w:rPr>
      </w:pPr>
    </w:p>
    <w:p w14:paraId="24FB8D3F" w14:textId="77777777" w:rsidR="0091738A" w:rsidRPr="00876642" w:rsidRDefault="0091738A" w:rsidP="0091738A">
      <w:pPr>
        <w:spacing w:after="0" w:line="240" w:lineRule="auto"/>
        <w:rPr>
          <w:rFonts w:ascii="Times New Roman" w:eastAsia="Times New Roman" w:hAnsi="Times New Roman"/>
          <w:bCs/>
          <w:sz w:val="24"/>
          <w:szCs w:val="24"/>
          <w:lang w:eastAsia="ru-RU"/>
        </w:rPr>
      </w:pPr>
    </w:p>
    <w:p w14:paraId="24FB8D40" w14:textId="77777777" w:rsidR="0091738A" w:rsidRPr="00876642" w:rsidRDefault="0091738A" w:rsidP="00256D5A">
      <w:pPr>
        <w:numPr>
          <w:ilvl w:val="0"/>
          <w:numId w:val="16"/>
        </w:numPr>
        <w:spacing w:after="0" w:line="240" w:lineRule="auto"/>
        <w:ind w:left="1070"/>
        <w:contextualSpacing/>
        <w:jc w:val="center"/>
        <w:rPr>
          <w:rFonts w:ascii="Times New Roman" w:eastAsia="Times New Roman" w:hAnsi="Times New Roman"/>
          <w:bCs/>
          <w:sz w:val="24"/>
          <w:szCs w:val="24"/>
          <w:lang w:eastAsia="ru-RU"/>
        </w:rPr>
      </w:pPr>
      <w:r w:rsidRPr="00876642">
        <w:rPr>
          <w:rFonts w:ascii="Times New Roman" w:eastAsia="Times New Roman" w:hAnsi="Times New Roman"/>
          <w:bCs/>
          <w:sz w:val="24"/>
          <w:szCs w:val="24"/>
          <w:lang w:eastAsia="ru-RU"/>
        </w:rPr>
        <w:t>Общие положения</w:t>
      </w:r>
    </w:p>
    <w:p w14:paraId="24FB8D41"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1.1. Настоящее Положение об оплате труда работников МАОУ «Специальная (коррекционная) общеобразовательная школа  № 38» (далее - Положение) разработано в соответствии с Трудовым кодексом Российской Федерации, постановлением мэрии  г. Череповца от 06.03.2019 № 845 «Об утверждении Положения о системе оплаты труда работников муниципальных образовательных организаций города Череповца» (с последующими изменениями), иными нормативными правовыми актами, регулирующими систему оплаты труда работников бюджетной сферы.</w:t>
      </w:r>
    </w:p>
    <w:p w14:paraId="24FB8D4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1.2. Настоящее Положение регулирует правоотношения в сфере оплаты труда </w:t>
      </w:r>
      <w:proofErr w:type="gramStart"/>
      <w:r w:rsidRPr="00876642">
        <w:rPr>
          <w:rFonts w:ascii="Times New Roman" w:eastAsia="Times New Roman" w:hAnsi="Times New Roman"/>
          <w:sz w:val="24"/>
          <w:szCs w:val="24"/>
          <w:lang w:eastAsia="ru-RU"/>
        </w:rPr>
        <w:t>работников  образовательной</w:t>
      </w:r>
      <w:proofErr w:type="gramEnd"/>
      <w:r w:rsidRPr="00876642">
        <w:rPr>
          <w:rFonts w:ascii="Times New Roman" w:eastAsia="Times New Roman" w:hAnsi="Times New Roman"/>
          <w:sz w:val="24"/>
          <w:szCs w:val="24"/>
          <w:lang w:eastAsia="ru-RU"/>
        </w:rPr>
        <w:t xml:space="preserve"> организации (далее - организация).</w:t>
      </w:r>
    </w:p>
    <w:p w14:paraId="24FB8D43"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1.3. Система оплаты труда работников организации включает в себя: </w:t>
      </w:r>
    </w:p>
    <w:p w14:paraId="24FB8D4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оклады (должностные оклады);</w:t>
      </w:r>
    </w:p>
    <w:p w14:paraId="24FB8D45"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выплаты компенсационного характера;</w:t>
      </w:r>
    </w:p>
    <w:p w14:paraId="24FB8D46"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выплаты стимулирующего характера;</w:t>
      </w:r>
    </w:p>
    <w:p w14:paraId="24FB8D47"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иные выплаты в соответствии с нормативными правовыми актами Российской Федерации, Вологодской области и муниципальными нормативными правовыми актами.</w:t>
      </w:r>
    </w:p>
    <w:p w14:paraId="24FB8D4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1.4. Система оплаты труда работников организации устанавливается с учетом:</w:t>
      </w:r>
    </w:p>
    <w:p w14:paraId="24FB8D49"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единого тарифно-квалификационного справочника работ и профессий рабочих;</w:t>
      </w:r>
    </w:p>
    <w:p w14:paraId="24FB8D4A"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единого квалификационного справочника должностей руководителей, специалистов и служащих;</w:t>
      </w:r>
    </w:p>
    <w:p w14:paraId="24FB8D4B"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государственных гарантий по оплате труда;</w:t>
      </w:r>
    </w:p>
    <w:p w14:paraId="24FB8D4C"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рекомендаций Российской трехсторонней комиссии по регулированию социально-трудовых отношений;</w:t>
      </w:r>
    </w:p>
    <w:p w14:paraId="24FB8D4D"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профессиональных стандартов.</w:t>
      </w:r>
    </w:p>
    <w:p w14:paraId="24FB8D4E"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1.5. Порядок внесения изменений и дополнений в настоящее Положение определяется пунктом 1.19. Коллективного договора МБОУ «Специальная (коррекционная) общеобразовательная </w:t>
      </w:r>
      <w:proofErr w:type="gramStart"/>
      <w:r w:rsidRPr="00876642">
        <w:rPr>
          <w:rFonts w:ascii="Times New Roman" w:eastAsia="Times New Roman" w:hAnsi="Times New Roman"/>
          <w:sz w:val="24"/>
          <w:szCs w:val="24"/>
          <w:lang w:eastAsia="ru-RU"/>
        </w:rPr>
        <w:t>школа  №</w:t>
      </w:r>
      <w:proofErr w:type="gramEnd"/>
      <w:r w:rsidRPr="00876642">
        <w:rPr>
          <w:rFonts w:ascii="Times New Roman" w:eastAsia="Times New Roman" w:hAnsi="Times New Roman"/>
          <w:sz w:val="24"/>
          <w:szCs w:val="24"/>
          <w:lang w:eastAsia="ru-RU"/>
        </w:rPr>
        <w:t xml:space="preserve"> 38» на 2018-2021 годы.</w:t>
      </w:r>
    </w:p>
    <w:p w14:paraId="24FB8D4F"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p>
    <w:p w14:paraId="24FB8D50" w14:textId="77777777" w:rsidR="0091738A" w:rsidRPr="00876642" w:rsidRDefault="0091738A" w:rsidP="00256D5A">
      <w:pPr>
        <w:numPr>
          <w:ilvl w:val="0"/>
          <w:numId w:val="16"/>
        </w:numPr>
        <w:spacing w:after="0" w:line="240" w:lineRule="auto"/>
        <w:ind w:left="1070"/>
        <w:contextualSpacing/>
        <w:jc w:val="center"/>
        <w:rPr>
          <w:rFonts w:ascii="Times New Roman" w:eastAsia="Times New Roman" w:hAnsi="Times New Roman"/>
          <w:bCs/>
          <w:sz w:val="24"/>
          <w:szCs w:val="24"/>
          <w:lang w:eastAsia="ru-RU"/>
        </w:rPr>
      </w:pPr>
      <w:r w:rsidRPr="00876642">
        <w:rPr>
          <w:rFonts w:ascii="Times New Roman" w:eastAsia="Times New Roman" w:hAnsi="Times New Roman"/>
          <w:bCs/>
          <w:sz w:val="24"/>
          <w:szCs w:val="24"/>
          <w:lang w:eastAsia="ru-RU"/>
        </w:rPr>
        <w:t xml:space="preserve">Система оплаты труда работников организации, за исключением руководителя, заместителей руководителя </w:t>
      </w:r>
    </w:p>
    <w:p w14:paraId="24FB8D51" w14:textId="77777777" w:rsidR="0091738A" w:rsidRPr="00876642" w:rsidRDefault="0091738A" w:rsidP="0091738A">
      <w:pPr>
        <w:spacing w:after="0" w:line="240" w:lineRule="auto"/>
        <w:ind w:left="720"/>
        <w:contextualSpacing/>
        <w:rPr>
          <w:rFonts w:ascii="Times New Roman" w:eastAsia="Times New Roman" w:hAnsi="Times New Roman"/>
          <w:bCs/>
          <w:sz w:val="24"/>
          <w:szCs w:val="24"/>
          <w:lang w:eastAsia="ru-RU"/>
        </w:rPr>
      </w:pPr>
    </w:p>
    <w:p w14:paraId="24FB8D5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2.1. Система оплаты труда работников организации, </w:t>
      </w:r>
      <w:r w:rsidRPr="00876642">
        <w:rPr>
          <w:rFonts w:ascii="Times New Roman" w:eastAsia="Times New Roman" w:hAnsi="Times New Roman"/>
          <w:bCs/>
          <w:sz w:val="24"/>
          <w:szCs w:val="24"/>
          <w:lang w:eastAsia="ru-RU"/>
        </w:rPr>
        <w:t xml:space="preserve">за исключением руководителя, заместителей руководителя </w:t>
      </w:r>
      <w:r w:rsidRPr="00876642">
        <w:rPr>
          <w:rFonts w:ascii="Times New Roman" w:eastAsia="Times New Roman" w:hAnsi="Times New Roman"/>
          <w:sz w:val="24"/>
          <w:szCs w:val="24"/>
          <w:lang w:eastAsia="ru-RU"/>
        </w:rPr>
        <w:t>включает в себя:</w:t>
      </w:r>
    </w:p>
    <w:p w14:paraId="24FB8D53"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оклады (должностные оклады);</w:t>
      </w:r>
    </w:p>
    <w:p w14:paraId="24FB8D5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выплаты компенсационного характера; </w:t>
      </w:r>
    </w:p>
    <w:p w14:paraId="24FB8D55"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выплаты стимулирующего характера; </w:t>
      </w:r>
    </w:p>
    <w:p w14:paraId="24FB8D56"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lastRenderedPageBreak/>
        <w:t>иные выплаты в соответствии с нормативными правовыми актами Российской Федерации, Вологодской области и муниципальными нормативными правовыми актами.</w:t>
      </w:r>
    </w:p>
    <w:p w14:paraId="24FB8D57"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2.2. Оклад (должностной оклад) работника учреждения формируется на основе применения к минимальному размеру оклада (должностной оклада) по профессиональной квалификационной группе отраслевого коэффициента, коэффициента квалификационного уровня, коэффициента уровня образования, коэффициента за квалификационную категорию.</w:t>
      </w:r>
    </w:p>
    <w:p w14:paraId="24FB8D5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Должностной оклад, с учетом учебной нагрузки, определяется как соотношение фактической продолжительности рабочего времени педагогического работника к норме рабочего времени, утвержденной Приказом Министерства образования и науки РФ от 22 декабря 2014 г. №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умноженной на размер должностного оклада.</w:t>
      </w:r>
    </w:p>
    <w:p w14:paraId="24FB8D59"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2.3. Минимальный размер оклада (должностного оклада) по профессиональной квалификационной группе работника организации устанавливается в соответствии с приложением </w:t>
      </w:r>
      <w:proofErr w:type="gramStart"/>
      <w:r w:rsidRPr="00876642">
        <w:rPr>
          <w:rFonts w:ascii="Times New Roman" w:eastAsia="Times New Roman" w:hAnsi="Times New Roman"/>
          <w:sz w:val="24"/>
          <w:szCs w:val="24"/>
          <w:lang w:eastAsia="ru-RU"/>
        </w:rPr>
        <w:t>1  Положения</w:t>
      </w:r>
      <w:proofErr w:type="gramEnd"/>
      <w:r w:rsidRPr="00876642">
        <w:rPr>
          <w:rFonts w:ascii="Times New Roman" w:eastAsia="Times New Roman" w:hAnsi="Times New Roman"/>
          <w:sz w:val="24"/>
          <w:szCs w:val="24"/>
          <w:lang w:eastAsia="ru-RU"/>
        </w:rPr>
        <w:t>, утверждённого мэрией города Череповца, (приложение 1 к настоящему Положению).</w:t>
      </w:r>
    </w:p>
    <w:p w14:paraId="24FB8D5A"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2.4. В оклады (должностные оклады) педагогических работников организации включается размер ежемесячной денежной компенсации на обеспечение книгоиздательской продукцией и периодическими изданиями. Размер ежемесячной денежной компенсации на обеспечение книгоиздательской продукцией и периодическими изданиями педагогическим работникам составляет 100 рублей.</w:t>
      </w:r>
    </w:p>
    <w:p w14:paraId="24FB8D5B"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2.5. Отнесение должностей работников организации к профессиональным квалификационным группам осуществляется в соответствии с нормативными правовыми актами Российской Федерации. </w:t>
      </w:r>
      <w:proofErr w:type="gramStart"/>
      <w:r w:rsidRPr="00876642">
        <w:rPr>
          <w:rFonts w:ascii="Times New Roman" w:eastAsia="Times New Roman" w:hAnsi="Times New Roman"/>
          <w:sz w:val="24"/>
          <w:szCs w:val="24"/>
          <w:lang w:eastAsia="ru-RU"/>
        </w:rPr>
        <w:t>Конкретный  размер</w:t>
      </w:r>
      <w:proofErr w:type="gramEnd"/>
      <w:r w:rsidRPr="00876642">
        <w:rPr>
          <w:rFonts w:ascii="Times New Roman" w:eastAsia="Times New Roman" w:hAnsi="Times New Roman"/>
          <w:sz w:val="24"/>
          <w:szCs w:val="24"/>
          <w:lang w:eastAsia="ru-RU"/>
        </w:rPr>
        <w:t xml:space="preserve"> коэффициента квалификационного уровня устанавливается в соответствии с приложением 8 Положения, утверждённого мэрией города Череповца, (приложение 2 к настоящему Положению).  </w:t>
      </w:r>
    </w:p>
    <w:p w14:paraId="24FB8D5C"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2.6. Размер отраслевого коэффициента составляет для работников организации, за исключением </w:t>
      </w:r>
      <w:proofErr w:type="gramStart"/>
      <w:r w:rsidRPr="00876642">
        <w:rPr>
          <w:rFonts w:ascii="Times New Roman" w:eastAsia="Times New Roman" w:hAnsi="Times New Roman"/>
          <w:sz w:val="24"/>
          <w:szCs w:val="24"/>
          <w:lang w:eastAsia="ru-RU"/>
        </w:rPr>
        <w:t>педагогических  работников</w:t>
      </w:r>
      <w:proofErr w:type="gramEnd"/>
      <w:r w:rsidRPr="00876642">
        <w:rPr>
          <w:rFonts w:ascii="Times New Roman" w:eastAsia="Times New Roman" w:hAnsi="Times New Roman"/>
          <w:sz w:val="24"/>
          <w:szCs w:val="24"/>
          <w:lang w:eastAsia="ru-RU"/>
        </w:rPr>
        <w:t xml:space="preserve"> – 1,05. Размер отраслевого коэффициента для педагогических работников - 1,73.</w:t>
      </w:r>
    </w:p>
    <w:p w14:paraId="24FB8D5D"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2.7. Коэффициенты уровня образования устанавливаются работникам организации в соответствии с образованием и присвоенной квалификацией согласно приложению 3 к Положению, утверждённого мэрией города Череповца, (приложение 3 к настоящему Положению).</w:t>
      </w:r>
    </w:p>
    <w:p w14:paraId="24FB8D5E"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2.8. Коэффициенты за квалификационную категорию устанавливаются работникам организации согласно приложению 4 к Положению, утверждённого мэрией города Череповца, (приложение 4 к настоящему Положению).</w:t>
      </w:r>
    </w:p>
    <w:p w14:paraId="24FB8D5F"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2.9. Виды и размеры выплат компенсационного и стимулирующего характера работникам организации устанавливаются согласно приложению 6 к Положению, утверждённого мэрией города Череповца (приложение 5 к настоящему Положению).</w:t>
      </w:r>
    </w:p>
    <w:p w14:paraId="24FB8D60"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Работникам организации выплаты компенсационного характера и их размер устанавливаются приказом руководителя организации.</w:t>
      </w:r>
    </w:p>
    <w:p w14:paraId="24FB8D61"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2.10.  Доплата при выполнении работ в условиях, отклоняющихся от нормальных, за разделение рабочей смены на части (с перерывом более двух часов) устанавливается в процентах   к окладу (должностному окладу) в месяц по занимаемой должности за отработанное время в эти дни.</w:t>
      </w:r>
    </w:p>
    <w:p w14:paraId="24FB8D6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2.11.  При определении режима работы работников, при составлении расписания учебных занятий работодатель обязан исключить нерациональные затраты времени педагогических работников, ведущих преподавательскую работу, с тем чтобы не нарушалась их непрерывная последовательность и не образовывались длительные перерывы (так называемые «окна», которые в отличие от коротких перерывов (перемен) между каждым учебным занятием, установленных для обучающихся рабочим временем педагогических работников не являются.</w:t>
      </w:r>
    </w:p>
    <w:p w14:paraId="24FB8D63"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Время перерыва между двумя частями смены в рабочее время не включается.</w:t>
      </w:r>
    </w:p>
    <w:p w14:paraId="24FB8D6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lastRenderedPageBreak/>
        <w:t>Перерывы в работе, связанные с выполнением педагогическими работниками педагогической работы сверх норм, установленных за ставку заработной платы, к режиму рабочего дня с разделением его на части не относятся.</w:t>
      </w:r>
    </w:p>
    <w:p w14:paraId="24FB8D65"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целях экономии времени педагогических работников целесообразно предусматривать вместо режима рабочего времени с разделением его на части                              с перерывом более двух часов подряд режим их работы с разной ежедневной продолжительностью рабочего времени в утренние часы до начала занятий у обучающихся и в часы после их окончания, имея в виду установление суммированного учёта рабочего времени, с тем, чтобы общая продолжительность рабочего времени в неделю (месяц, квартал) не превышала    среднемесячной нормы часов за учётный период.</w:t>
      </w:r>
    </w:p>
    <w:p w14:paraId="24FB8D66"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2.12. Доплата за работу в организации, осуществляющей образовательную деятельность по адаптированным основным общеобразовательным программам (классах, группах) для обучающихся с ограниченными возможностями здоровья, устанавливается в процентах к окладу (должностному окладу), должностному окладу с учётом учебной нагрузки по занимаемой должности в месяц.</w:t>
      </w:r>
    </w:p>
    <w:p w14:paraId="24FB8D67"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2.13. Доплата за проверку тетрадей устанавливается в процентах к окладу (должностному окладу), должностному окладу с учётом учебной нагрузки в месяц: </w:t>
      </w:r>
    </w:p>
    <w:p w14:paraId="24FB8D6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учителям русского языка, литературы в размере – 20%;</w:t>
      </w:r>
    </w:p>
    <w:p w14:paraId="24FB8D69"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учителям начальных классов, математики в размере – 15%;</w:t>
      </w:r>
    </w:p>
    <w:p w14:paraId="24FB8D6A"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учителям физики, химии, биологии, иностранного языка, истории, географии, обществознания, информатики в размере 10%;</w:t>
      </w:r>
    </w:p>
    <w:p w14:paraId="24FB8D6B"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учителям остальных предметов учебного плана при наличии фактической</w:t>
      </w:r>
      <w:r w:rsidRPr="00876642">
        <w:rPr>
          <w:rFonts w:ascii="Times New Roman" w:eastAsia="Times New Roman" w:hAnsi="Times New Roman"/>
          <w:sz w:val="24"/>
          <w:szCs w:val="24"/>
          <w:lang w:eastAsia="ru-RU"/>
        </w:rPr>
        <w:tab/>
        <w:t xml:space="preserve"> работы по проверке тетрадей, установленной тарификационной комиссией организации – 5%. </w:t>
      </w:r>
    </w:p>
    <w:p w14:paraId="24FB8D6C"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2.14. Доплата за заведование учебными кабинетами, спортивными залами устанавливаются в размере 5% к окладу (должностному окладу) в месяц, за исключением кабинетов химии, физики, информатики, лабораторий, учебных мастерских, выплата за заведование которыми устанавливается в размере 10% к окладу (должностному окладу).</w:t>
      </w:r>
    </w:p>
    <w:p w14:paraId="24FB8D6D"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2.15. Доплата за классное руководство устанавливается в процентах к окладу (должностному окладу) в месяц в зависимости от квалификационной категории работника:</w:t>
      </w:r>
    </w:p>
    <w:p w14:paraId="24FB8D6E" w14:textId="77777777" w:rsidR="0091738A" w:rsidRPr="00876642" w:rsidRDefault="0091738A" w:rsidP="0091738A">
      <w:pPr>
        <w:spacing w:after="0" w:line="240" w:lineRule="auto"/>
        <w:ind w:firstLine="567"/>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высшая квалификационная категория - 22%;</w:t>
      </w:r>
    </w:p>
    <w:p w14:paraId="24FB8D6F" w14:textId="77777777" w:rsidR="0091738A" w:rsidRPr="00876642" w:rsidRDefault="0091738A" w:rsidP="0091738A">
      <w:pPr>
        <w:spacing w:after="0" w:line="240" w:lineRule="auto"/>
        <w:ind w:firstLine="567"/>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 квалификационная категория - 27%;</w:t>
      </w:r>
    </w:p>
    <w:p w14:paraId="24FB8D70" w14:textId="77777777" w:rsidR="0091738A" w:rsidRPr="00876642" w:rsidRDefault="0091738A" w:rsidP="0091738A">
      <w:pPr>
        <w:spacing w:after="0" w:line="240" w:lineRule="auto"/>
        <w:ind w:firstLine="567"/>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педагоги без категории - 34%.</w:t>
      </w:r>
    </w:p>
    <w:p w14:paraId="24FB8D71"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Ежемесячное денежное вознаграждение за классное руководство педагогическим работникам общеобразовательного учреждения устанавливается в размере 5000 рублей.</w:t>
      </w:r>
    </w:p>
    <w:p w14:paraId="24FB8D7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Порядок предоставления  и  условия выплаты определены Правилами выплаты ежемесячного денежного вознаграждения за классное руководство педагогическим работникам  государственных образовательных организаций области и муниципальных образовательных организаций, реализующих образовательные программы начального общего,  основного общего и среднего общего образования, в том числе адаптированные основные общеобразовательные программы, утверждёнными постановлением Правительства Вологодской области от 22.06.2020 № 715.  </w:t>
      </w:r>
    </w:p>
    <w:p w14:paraId="24FB8D73"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2.16. Доплата за обучение на дому обучающихся, нуждающихся в длительном лечении в соответствии с медицинским заключением, устанавливается в размере 20 процентов от оклада (должностного оклада), должностного </w:t>
      </w:r>
      <w:proofErr w:type="gramStart"/>
      <w:r w:rsidRPr="00876642">
        <w:rPr>
          <w:rFonts w:ascii="Times New Roman" w:eastAsia="Times New Roman" w:hAnsi="Times New Roman"/>
          <w:sz w:val="24"/>
          <w:szCs w:val="24"/>
          <w:lang w:eastAsia="ru-RU"/>
        </w:rPr>
        <w:t>оклада  с</w:t>
      </w:r>
      <w:proofErr w:type="gramEnd"/>
      <w:r w:rsidRPr="00876642">
        <w:rPr>
          <w:rFonts w:ascii="Times New Roman" w:eastAsia="Times New Roman" w:hAnsi="Times New Roman"/>
          <w:sz w:val="24"/>
          <w:szCs w:val="24"/>
          <w:lang w:eastAsia="ru-RU"/>
        </w:rPr>
        <w:t xml:space="preserve"> учётом учебной нагрузки в месяц.</w:t>
      </w:r>
    </w:p>
    <w:p w14:paraId="24FB8D7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2.17. Доплата за выполнение работы инспектора по охране прав детства устанавливается в процентах к окладу (должностному окладу) в месяц.</w:t>
      </w:r>
    </w:p>
    <w:p w14:paraId="24FB8D75"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w:t>
      </w:r>
      <w:proofErr w:type="gramStart"/>
      <w:r w:rsidRPr="00876642">
        <w:rPr>
          <w:rFonts w:ascii="Times New Roman" w:eastAsia="Times New Roman" w:hAnsi="Times New Roman"/>
          <w:sz w:val="24"/>
          <w:szCs w:val="24"/>
          <w:lang w:eastAsia="ru-RU"/>
        </w:rPr>
        <w:t>18.Доплата</w:t>
      </w:r>
      <w:proofErr w:type="gramEnd"/>
      <w:r w:rsidRPr="00876642">
        <w:rPr>
          <w:rFonts w:ascii="Times New Roman" w:eastAsia="Times New Roman" w:hAnsi="Times New Roman"/>
          <w:sz w:val="24"/>
          <w:szCs w:val="24"/>
          <w:lang w:eastAsia="ru-RU"/>
        </w:rPr>
        <w:t xml:space="preserve"> за руководство учебно-методическими подразделениями устанавливается в процентах к окладу (должностному окладу) в месяц.</w:t>
      </w:r>
    </w:p>
    <w:p w14:paraId="24FB8D76"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2.19. Доплата за совмещение профессий (должностей), расширение зон обслуживания, увеличения объема работы, исполнение обязанностей временно отсутствующего работника, без освобождения от работы, определенной трудовым договором, устанавливается по соглашению сторон трудового договора с учетом содержания и (или) объема дополнительного работы в </w:t>
      </w:r>
      <w:r w:rsidRPr="00876642">
        <w:rPr>
          <w:rFonts w:ascii="Times New Roman" w:eastAsia="Times New Roman" w:hAnsi="Times New Roman"/>
          <w:sz w:val="24"/>
          <w:szCs w:val="24"/>
          <w:lang w:eastAsia="ru-RU"/>
        </w:rPr>
        <w:lastRenderedPageBreak/>
        <w:t>процентах к окладу (должностному окладу) в месяц или в абсолютном значении (твердой сумме) в месяц.</w:t>
      </w:r>
    </w:p>
    <w:p w14:paraId="24FB8D77"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2.20.  Конкретные виды выплат стимулирующего характера и их размер работникам организации определяются локальными правовыми   актами организации по согласованию с выборным профсоюзным органом и устанавливаются приказом руководителя организации.</w:t>
      </w:r>
    </w:p>
    <w:p w14:paraId="24FB8D78"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2.21. Стаж педагогической работы определяется согласно приложениям 9,10, 11 к Положению, утверждённому мэрией города Череповца, (приложение 6,7,8 к настоящему Положению).</w:t>
      </w:r>
    </w:p>
    <w:p w14:paraId="24FB8D79"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2.22. Выплата за стаж работы устанавливается педагогическим работникам, специалистам (специалист по кадрам, специалист по охране труда).</w:t>
      </w:r>
    </w:p>
    <w:p w14:paraId="24FB8D7A"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2.23. Выплата за стаж работы устанавливается </w:t>
      </w:r>
      <w:proofErr w:type="gramStart"/>
      <w:r w:rsidRPr="00876642">
        <w:rPr>
          <w:rFonts w:ascii="Times New Roman" w:eastAsia="Times New Roman" w:hAnsi="Times New Roman"/>
          <w:sz w:val="24"/>
          <w:szCs w:val="24"/>
          <w:lang w:eastAsia="ru-RU"/>
        </w:rPr>
        <w:t>в  процентах</w:t>
      </w:r>
      <w:proofErr w:type="gramEnd"/>
      <w:r w:rsidRPr="00876642">
        <w:rPr>
          <w:rFonts w:ascii="Times New Roman" w:eastAsia="Times New Roman" w:hAnsi="Times New Roman"/>
          <w:sz w:val="24"/>
          <w:szCs w:val="24"/>
          <w:lang w:eastAsia="ru-RU"/>
        </w:rPr>
        <w:t xml:space="preserve"> к окладу (должностному окладу), должностному окладу с учётом учебной нагрузки в размерах, установленных пунктом 2.10.4. Положения, утверждённого мэрией города Череповца, (приложение 9 к настоящему Положению).</w:t>
      </w:r>
    </w:p>
    <w:p w14:paraId="24FB8D7B"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2.24. Молодым специалистам назначается выплата за стаж педагогической работы до 3 лет в размере 12% к окладу (должностному окладу, должностному окладу с учетом учебной нагрузки) в месяц. Выплата в указанном размере прекращается по достижению трех лет стажа педагогической работы, либо ранее - по заявлению работника о прекращении выплаты в комиссию организации по определению трудового стажа.</w:t>
      </w:r>
    </w:p>
    <w:p w14:paraId="24FB8D7C"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bookmarkStart w:id="15" w:name="sub_359"/>
      <w:r w:rsidRPr="00876642">
        <w:rPr>
          <w:rFonts w:ascii="Times New Roman" w:eastAsia="Times New Roman" w:hAnsi="Times New Roman"/>
          <w:sz w:val="24"/>
          <w:szCs w:val="24"/>
          <w:lang w:eastAsia="ru-RU"/>
        </w:rPr>
        <w:t xml:space="preserve">2.25. Специалисту по </w:t>
      </w:r>
      <w:proofErr w:type="gramStart"/>
      <w:r w:rsidRPr="00876642">
        <w:rPr>
          <w:rFonts w:ascii="Times New Roman" w:eastAsia="Times New Roman" w:hAnsi="Times New Roman"/>
          <w:sz w:val="24"/>
          <w:szCs w:val="24"/>
          <w:lang w:eastAsia="ru-RU"/>
        </w:rPr>
        <w:t>кадрам  в</w:t>
      </w:r>
      <w:proofErr w:type="gramEnd"/>
      <w:r w:rsidRPr="00876642">
        <w:rPr>
          <w:rFonts w:ascii="Times New Roman" w:eastAsia="Times New Roman" w:hAnsi="Times New Roman"/>
          <w:sz w:val="24"/>
          <w:szCs w:val="24"/>
          <w:lang w:eastAsia="ru-RU"/>
        </w:rPr>
        <w:t xml:space="preserve"> стаж работы засчитывается время работы по специальности и аналогичных специальности должностях.</w:t>
      </w:r>
      <w:bookmarkEnd w:id="15"/>
    </w:p>
    <w:p w14:paraId="24FB8D7D" w14:textId="77777777" w:rsidR="0091738A" w:rsidRPr="00876642" w:rsidRDefault="0091738A" w:rsidP="0091738A">
      <w:pPr>
        <w:tabs>
          <w:tab w:val="left" w:pos="142"/>
        </w:tabs>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2.26. На основании решения комиссии организации по определению трудового стажа издаётся приказ руководителя организации о назначении выплаты за стаж работы работникам организации.</w:t>
      </w:r>
    </w:p>
    <w:p w14:paraId="24FB8D7E"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2.27. Доплата молодым специалистам в размере 30 % к окладу (должностному окладу, должностному окладу с учетом учебной нагрузки) в месяц. Молодыми специалистами считаются работники в возрасте не старше 35 лет, принятые на педагогическую должность в образовательные организации в течение трех лет после окончания профессиональной образовательной организации или образовательной организации высшего образования либо продолжившие работу на педагогической должности после окончания профессиональной образовательной организации или образовательной организации высшего образования, работники, обучающиеся по образовательным программам высшего образования по специальностям и направлениям подготовки «Образование и педагогические науки», успешно прошедшие промежуточную аттестацию не менее чем за три года обучения, допущенные к занятию педагогической деятельностью по основным общеобразовательным программам. Выплата прекращается по достижению трех лет стажа педагогической работы.</w:t>
      </w:r>
    </w:p>
    <w:p w14:paraId="24FB8D7F"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2.28. Доплата педагогам-наставникам в размере 30 % к окладу (должностному окладу, должностному окладу с учетом учебной нагрузки) в месяц. Педагогами-наставниками считаются работники, назначенные приказом руководителя образовательной организации для сопровождения профессиональной деятельности молодого специалиста в первый год его работы в образовательной организации.</w:t>
      </w:r>
    </w:p>
    <w:p w14:paraId="24FB8D80"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2.29. Доплата педагогам-психологам в размере 30 % к окладу (должностному окладу, должностному окладу с учетом учебной нагрузки) в месяц.</w:t>
      </w:r>
    </w:p>
    <w:p w14:paraId="24FB8D81"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2.30. Доплата социальным педагогам в размере 30 % к окладу (должностному окладу), должностному окладу с учетом учебной нагрузки в месяц.</w:t>
      </w:r>
    </w:p>
    <w:p w14:paraId="24FB8D82"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2.31. Доплата педагогам-библиотекарям в размере 20 % к окладу (должностному окладу), должностному окладу с учетом учебной нагрузки в месяц.</w:t>
      </w:r>
    </w:p>
    <w:p w14:paraId="24FB8D83"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2.32. Выплаты работникам организации за качество выполняемых работ, интенсивность и высокие результаты работы, премиальные выплаты устанавливаются в абсолютном значении (твердой сумме), максимальными размерами не ограничиваются, за исключением годового премирования, определяются коллективным договором и закрепляются локальными правовыми актами образовательной организации по согласованию с выборным профсоюзным органом.</w:t>
      </w:r>
    </w:p>
    <w:p w14:paraId="24FB8D8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lastRenderedPageBreak/>
        <w:t>2.33. Конкретные показатели качества выполняемых работ, интенсивности и высокие результаты работы, показатели премирования работников организации, степень их достижения и сроки, на которые они устанавливаются, определяются организацией самостоятельно по согласованию с профсоюзным комитетом (с учетом мнения представительного органа работников) и закрепляются в локальных документах: Положение о стимулирующем фонде оплаты труда работников МАОУ «Специальная (коррекционная) общеобразовательная школа  № 38», Положение о премировании работников МАОУ «Специальная (коррекционная) общеобразовательная школа  № 38».</w:t>
      </w:r>
    </w:p>
    <w:p w14:paraId="24FB8D85"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2.34. Выплаты за качество выполняемых работ, интенсивность и высокие результаты работы, премиальные выплаты работникам организации устанавливаются созданной в организации комиссией по установлению выплат стимулирующего характера. Состав комиссии утверждается приказом руководителя организации по согласованию с выборным профсоюзным органом. На основании решения комиссии по установлению выплат стимулирующего характера издается приказ руководителя организации.</w:t>
      </w:r>
      <w:bookmarkStart w:id="16" w:name="sub_3518"/>
    </w:p>
    <w:p w14:paraId="24FB8D86"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2.35. Премиальные выплаты вводятся в целях материального стимулирования работников организации. Премирование является поощрением за достижения по качественным и количественным показателям в работе и личный вклад в развитие и совершенствование работы организации, за эффективную работу по применению в обучении передовых технологий, форм и методов.</w:t>
      </w:r>
      <w:bookmarkStart w:id="17" w:name="sub_3519"/>
      <w:bookmarkEnd w:id="16"/>
    </w:p>
    <w:p w14:paraId="24FB8D87"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2.36. Премирование работников производится по результатам работы за периоды, которые определены организацией самостоятельно</w:t>
      </w:r>
      <w:bookmarkStart w:id="18" w:name="sub_3520"/>
      <w:bookmarkEnd w:id="17"/>
      <w:r w:rsidRPr="00876642">
        <w:rPr>
          <w:rFonts w:ascii="Times New Roman" w:eastAsia="Times New Roman" w:hAnsi="Times New Roman"/>
          <w:sz w:val="24"/>
          <w:szCs w:val="24"/>
          <w:lang w:eastAsia="ru-RU"/>
        </w:rPr>
        <w:t>, за исключением годового премирования.</w:t>
      </w:r>
    </w:p>
    <w:p w14:paraId="24FB8D8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2.37. Источниками средств, направленных на премирование, являются:</w:t>
      </w:r>
    </w:p>
    <w:bookmarkEnd w:id="18"/>
    <w:p w14:paraId="24FB8D89"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средства областного бюджета;</w:t>
      </w:r>
    </w:p>
    <w:p w14:paraId="24FB8D8A"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средства городского бюджета;</w:t>
      </w:r>
    </w:p>
    <w:p w14:paraId="24FB8D8B"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средства от приносящей доход деятельности.</w:t>
      </w:r>
      <w:bookmarkStart w:id="19" w:name="sub_3523"/>
    </w:p>
    <w:p w14:paraId="24FB8D8C"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2.38. Лишение премии или снижение ее размера зависит от выполнения показателей. Решение о лишении премии или снижении её размера принимается организацией самостоятельно по согласованию с профсоюзным комитетом (с учетом мнения представительного органа работников).</w:t>
      </w:r>
    </w:p>
    <w:bookmarkEnd w:id="19"/>
    <w:p w14:paraId="24FB8D8D"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2.39. Выплаты за качество выполняемых работ, интенсивность и высокие результаты работы, премиальные выплаты устанавливаются в пределах фонда оплаты труда образовательной организации.</w:t>
      </w:r>
    </w:p>
    <w:p w14:paraId="24FB8D8E"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bookmarkStart w:id="20" w:name="sub_3525"/>
      <w:r w:rsidRPr="00876642">
        <w:rPr>
          <w:rFonts w:ascii="Times New Roman" w:eastAsia="Times New Roman" w:hAnsi="Times New Roman"/>
          <w:sz w:val="24"/>
          <w:szCs w:val="24"/>
          <w:lang w:eastAsia="ru-RU"/>
        </w:rPr>
        <w:t>2.40. Основанием для начисления премиальных выплат за качество выполняемых работ, интенсивность и высокие результаты работы является приказ руководителя организации, подготовленный по результатам показателей рейтинговой оценки профессиональной деятельности работников и показателей премирования.</w:t>
      </w:r>
    </w:p>
    <w:p w14:paraId="24FB8D8F"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bookmarkStart w:id="21" w:name="sub_3526"/>
      <w:bookmarkEnd w:id="20"/>
      <w:r w:rsidRPr="00876642">
        <w:rPr>
          <w:rFonts w:ascii="Times New Roman" w:eastAsia="Times New Roman" w:hAnsi="Times New Roman"/>
          <w:sz w:val="24"/>
          <w:szCs w:val="24"/>
          <w:lang w:eastAsia="ru-RU"/>
        </w:rPr>
        <w:t>2.41. Премия не начисляется, если иное не установлено в коллективном договоре и (или) локальных актах организации, за периоды, не относящиеся к фактически отработанному времени:</w:t>
      </w:r>
    </w:p>
    <w:bookmarkEnd w:id="21"/>
    <w:p w14:paraId="24FB8D90"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временной нетрудоспособности;</w:t>
      </w:r>
    </w:p>
    <w:p w14:paraId="24FB8D91"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отпусков без сохранения заработной платы;</w:t>
      </w:r>
    </w:p>
    <w:p w14:paraId="24FB8D92"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очередных и учебных отпусков;</w:t>
      </w:r>
    </w:p>
    <w:p w14:paraId="24FB8D93"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повышения квалификации.</w:t>
      </w:r>
      <w:bookmarkStart w:id="22" w:name="sub_3527"/>
    </w:p>
    <w:p w14:paraId="24FB8D9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2.42. Работникам, проработавшим неполный период, за который производится выплата премии, и прекратившим трудовой договор в связи с переводом на другую работу в образовательную организацию, выходом на пенсию, увольнением в связи с ликвидацией организации, сокращением штата и по другим уважительным причинам, выплата премии производится из расчета времени, фактически отработанного в данном периоде, если иное не установлено в коллективном договоре и (или) локальных актах организации.</w:t>
      </w:r>
    </w:p>
    <w:p w14:paraId="24FB8D95"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2.43. Годовое премирование работников организации устанавливается в твердой денежной сумме, выплачивается единовременно по итогам учебного года на основании приказа руководителя образовательной организации, подготовленного исходя из размеров и оснований </w:t>
      </w:r>
      <w:r w:rsidRPr="00876642">
        <w:rPr>
          <w:rFonts w:ascii="Times New Roman" w:eastAsia="Times New Roman" w:hAnsi="Times New Roman"/>
          <w:sz w:val="24"/>
          <w:szCs w:val="24"/>
          <w:lang w:eastAsia="ru-RU"/>
        </w:rPr>
        <w:lastRenderedPageBreak/>
        <w:t>годового премирования, указанных в приложении № 12 к Положению, утверждённого мэрией города Череповца (приложение к настоящему Положению).</w:t>
      </w:r>
    </w:p>
    <w:bookmarkEnd w:id="22"/>
    <w:p w14:paraId="24FB8D96"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2.44. Иные выплаты стимулирующего характера, не </w:t>
      </w:r>
      <w:proofErr w:type="gramStart"/>
      <w:r w:rsidRPr="00876642">
        <w:rPr>
          <w:rFonts w:ascii="Times New Roman" w:eastAsia="Times New Roman" w:hAnsi="Times New Roman"/>
          <w:sz w:val="24"/>
          <w:szCs w:val="24"/>
          <w:lang w:eastAsia="ru-RU"/>
        </w:rPr>
        <w:t>предусмотренные  Положением</w:t>
      </w:r>
      <w:proofErr w:type="gramEnd"/>
      <w:r w:rsidRPr="00876642">
        <w:rPr>
          <w:rFonts w:ascii="Times New Roman" w:eastAsia="Times New Roman" w:hAnsi="Times New Roman"/>
          <w:sz w:val="24"/>
          <w:szCs w:val="24"/>
          <w:lang w:eastAsia="ru-RU"/>
        </w:rPr>
        <w:t>, утверждённым мэрией города,  работникам организации не производятся.</w:t>
      </w:r>
    </w:p>
    <w:p w14:paraId="24FB8D97"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2.45. Выплаты стимулирующего характера осуществляется с учётом фактически отработанного времени.</w:t>
      </w:r>
    </w:p>
    <w:p w14:paraId="24FB8D9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p>
    <w:p w14:paraId="24FB8D99" w14:textId="77777777" w:rsidR="0091738A" w:rsidRPr="00876642" w:rsidRDefault="0091738A" w:rsidP="0091738A">
      <w:pPr>
        <w:spacing w:after="0" w:line="240" w:lineRule="auto"/>
        <w:ind w:firstLine="567"/>
        <w:jc w:val="center"/>
        <w:rPr>
          <w:rFonts w:ascii="Times New Roman" w:eastAsia="Times New Roman" w:hAnsi="Times New Roman"/>
          <w:bCs/>
          <w:sz w:val="24"/>
          <w:szCs w:val="24"/>
          <w:lang w:eastAsia="ru-RU"/>
        </w:rPr>
      </w:pPr>
      <w:r w:rsidRPr="00876642">
        <w:rPr>
          <w:rFonts w:ascii="Times New Roman" w:eastAsia="Times New Roman" w:hAnsi="Times New Roman"/>
          <w:bCs/>
          <w:sz w:val="24"/>
          <w:szCs w:val="24"/>
          <w:lang w:eastAsia="ru-RU"/>
        </w:rPr>
        <w:t>Система оплаты труда руководителя, заместителей руководителя</w:t>
      </w:r>
    </w:p>
    <w:p w14:paraId="24FB8D9A" w14:textId="77777777" w:rsidR="0091738A" w:rsidRPr="00876642" w:rsidRDefault="0091738A" w:rsidP="0091738A">
      <w:pPr>
        <w:spacing w:after="0" w:line="240" w:lineRule="auto"/>
        <w:ind w:left="720"/>
        <w:contextualSpacing/>
        <w:jc w:val="center"/>
        <w:rPr>
          <w:rFonts w:ascii="Times New Roman" w:eastAsia="Times New Roman" w:hAnsi="Times New Roman"/>
          <w:sz w:val="24"/>
          <w:szCs w:val="24"/>
          <w:lang w:eastAsia="ru-RU"/>
        </w:rPr>
      </w:pPr>
    </w:p>
    <w:p w14:paraId="24FB8D9B"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3.1. Система оплаты труда руководителя, заместителей руководителя организации включает в себя:</w:t>
      </w:r>
    </w:p>
    <w:p w14:paraId="24FB8D9C"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оклад (должностной оклад);</w:t>
      </w:r>
    </w:p>
    <w:p w14:paraId="24FB8D9D"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 выплаты компенсационного характера;</w:t>
      </w:r>
    </w:p>
    <w:p w14:paraId="24FB8D9E"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выплаты стимулирующего характера;</w:t>
      </w:r>
    </w:p>
    <w:p w14:paraId="24FB8D9F"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 иные выплаты в соответствии с нормативными правовыми актами Российской Федерации, Вологодской области и муниципальными нормативными правовыми актами.</w:t>
      </w:r>
    </w:p>
    <w:p w14:paraId="24FB8DA0"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3.2. Минимальный размер должностного оклада руководителя организации составляет 7239,00 рублей, заместителей </w:t>
      </w:r>
      <w:proofErr w:type="gramStart"/>
      <w:r w:rsidRPr="00876642">
        <w:rPr>
          <w:rFonts w:ascii="Times New Roman" w:eastAsia="Times New Roman" w:hAnsi="Times New Roman"/>
          <w:sz w:val="24"/>
          <w:szCs w:val="24"/>
          <w:lang w:eastAsia="ru-RU"/>
        </w:rPr>
        <w:t>руководителя  –</w:t>
      </w:r>
      <w:proofErr w:type="gramEnd"/>
      <w:r w:rsidRPr="00876642">
        <w:rPr>
          <w:rFonts w:ascii="Times New Roman" w:eastAsia="Times New Roman" w:hAnsi="Times New Roman"/>
          <w:sz w:val="24"/>
          <w:szCs w:val="24"/>
          <w:lang w:eastAsia="ru-RU"/>
        </w:rPr>
        <w:t xml:space="preserve"> 4743,00 рублей.</w:t>
      </w:r>
    </w:p>
    <w:p w14:paraId="24FB8DA1"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3.3. Должностные оклады руководителя, заместителей руководителя организации формируются на основе последовательного применения к минимальным должностным окладам персонального коэффициента (приложение 10 к настоящему Положению), коэффициента уровня образования (приложение 3 к настоящему Положению), коэффициента за квалификационную категорию (приложение 4 к настоящему Положению). </w:t>
      </w:r>
    </w:p>
    <w:p w14:paraId="24FB8DA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При подтверждении соответствия занимаемой </w:t>
      </w:r>
      <w:proofErr w:type="gramStart"/>
      <w:r w:rsidRPr="00876642">
        <w:rPr>
          <w:rFonts w:ascii="Times New Roman" w:eastAsia="Times New Roman" w:hAnsi="Times New Roman"/>
          <w:sz w:val="24"/>
          <w:szCs w:val="24"/>
          <w:lang w:eastAsia="ru-RU"/>
        </w:rPr>
        <w:t>должности  руководителем</w:t>
      </w:r>
      <w:proofErr w:type="gramEnd"/>
      <w:r w:rsidRPr="00876642">
        <w:rPr>
          <w:rFonts w:ascii="Times New Roman" w:eastAsia="Times New Roman" w:hAnsi="Times New Roman"/>
          <w:sz w:val="24"/>
          <w:szCs w:val="24"/>
          <w:lang w:eastAsia="ru-RU"/>
        </w:rPr>
        <w:t>, заместителями руководителя устанавливается коэффициент за квалификационную категорию в размере 1,40.</w:t>
      </w:r>
    </w:p>
    <w:p w14:paraId="24FB8DA3" w14:textId="77777777" w:rsidR="0091738A" w:rsidRPr="00876642" w:rsidRDefault="0091738A" w:rsidP="0091738A">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3.4. В должностные оклады руководителя, заместителей руководителя, осуществляющих педагогическую деятельность и (или) координацию педагогической деятельности в соответствии с должностными обязанностями, включается ежемесячная денежная компенсация на обеспечение книгоиздательской продукцией и периодическими изданиями. </w:t>
      </w:r>
    </w:p>
    <w:p w14:paraId="24FB8DA4" w14:textId="77777777" w:rsidR="0091738A" w:rsidRPr="00876642" w:rsidRDefault="0091738A" w:rsidP="0091738A">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Ежемесячная денежная компенсация на обеспечение книгоиздательской продукцией и периодическими изданиями составляет 100 рублей.</w:t>
      </w:r>
    </w:p>
    <w:p w14:paraId="24FB8DA5"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3.5. Персональный коэффициент устанавливается исходя из объёмных показателей деятельности организации, определяющих сложность работы по руководству организации в соответствии с пунктом 3.4.1. Положения, утверждённого мэрией г. Череповца (приложение 13 к настоящему Положению).</w:t>
      </w:r>
    </w:p>
    <w:p w14:paraId="24FB8DA6"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Группа оплаты труда руководителя, заместителей руководителя определяется </w:t>
      </w:r>
      <w:proofErr w:type="gramStart"/>
      <w:r w:rsidRPr="00876642">
        <w:rPr>
          <w:rFonts w:ascii="Times New Roman" w:eastAsia="Times New Roman" w:hAnsi="Times New Roman"/>
          <w:sz w:val="24"/>
          <w:szCs w:val="24"/>
          <w:lang w:eastAsia="ru-RU"/>
        </w:rPr>
        <w:t>по  количеству</w:t>
      </w:r>
      <w:proofErr w:type="gramEnd"/>
      <w:r w:rsidRPr="00876642">
        <w:rPr>
          <w:rFonts w:ascii="Times New Roman" w:eastAsia="Times New Roman" w:hAnsi="Times New Roman"/>
          <w:sz w:val="24"/>
          <w:szCs w:val="24"/>
          <w:lang w:eastAsia="ru-RU"/>
        </w:rPr>
        <w:t xml:space="preserve"> баллов, определённых на основе объёмных показателей деятельности организации для установления персонального коэффициента (пункт 3.4.2 Положения, утверждённого мэрией г. Череповца), приложение 14 к настоящему Положению.</w:t>
      </w:r>
    </w:p>
    <w:p w14:paraId="24FB8DA7"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Начальник управления образования издаёт приказ об отнесении организации к группе оплаты труда.</w:t>
      </w:r>
    </w:p>
    <w:p w14:paraId="24FB8DA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3.6. Руководителю учреждения, заместителям руководителя устанавливаются выплаты компенсационного характера </w:t>
      </w:r>
      <w:bookmarkStart w:id="23" w:name="sub_262"/>
      <w:r w:rsidRPr="00876642">
        <w:rPr>
          <w:rFonts w:ascii="Times New Roman" w:eastAsia="Times New Roman" w:hAnsi="Times New Roman"/>
          <w:sz w:val="24"/>
          <w:szCs w:val="24"/>
          <w:lang w:eastAsia="ru-RU"/>
        </w:rPr>
        <w:t xml:space="preserve">согласно приложению </w:t>
      </w:r>
      <w:hyperlink r:id="rId29" w:anchor="sub_700" w:history="1">
        <w:r w:rsidRPr="00876642">
          <w:rPr>
            <w:rFonts w:ascii="Times New Roman" w:eastAsia="Times New Roman" w:hAnsi="Times New Roman"/>
            <w:sz w:val="24"/>
            <w:szCs w:val="24"/>
            <w:lang w:eastAsia="ru-RU"/>
          </w:rPr>
          <w:t>11</w:t>
        </w:r>
      </w:hyperlink>
      <w:r w:rsidRPr="00876642">
        <w:rPr>
          <w:rFonts w:ascii="Times New Roman" w:eastAsia="Times New Roman" w:hAnsi="Times New Roman"/>
          <w:sz w:val="24"/>
          <w:szCs w:val="24"/>
          <w:lang w:eastAsia="ru-RU"/>
        </w:rPr>
        <w:t xml:space="preserve"> к настоящему Положению.</w:t>
      </w:r>
    </w:p>
    <w:p w14:paraId="24FB8DA9"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Руководителю организации выплаты и их размер устанавливаются распоряжением мэрии города, заместителям руководителя – приказом руководителя организации.</w:t>
      </w:r>
    </w:p>
    <w:p w14:paraId="24FB8DAA"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3.7. Доплата при выполнении работ в условиях, отклоняющихся от нормальных, за разделение рабочей смены на части (с перерывом более двух часов) устанавливается к окладу (должностному окладу) по занимаемой должности за отработанное время в эти дни.</w:t>
      </w:r>
    </w:p>
    <w:p w14:paraId="24FB8DAB"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bookmarkStart w:id="24" w:name="sub_263"/>
      <w:bookmarkEnd w:id="23"/>
      <w:r w:rsidRPr="00876642">
        <w:rPr>
          <w:rFonts w:ascii="Times New Roman" w:eastAsia="Times New Roman" w:hAnsi="Times New Roman"/>
          <w:sz w:val="24"/>
          <w:szCs w:val="24"/>
          <w:lang w:eastAsia="ru-RU"/>
        </w:rPr>
        <w:t xml:space="preserve"> 3.8. При определении режима работы руководителя учреждения, заместителей руководителя работодатель обязан исключить нерациональные затраты времени, чтобы не нарушалась непрерывная последовательность и не образовывались длительные перерывы в рабочем времени.</w:t>
      </w:r>
    </w:p>
    <w:p w14:paraId="24FB8DAC"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lastRenderedPageBreak/>
        <w:t>3.9. Перерывы в работе, связанные с выполнением работы сверх норм, установленных за должностной оклад, к режиму рабочей смены с разделением ее на части не относятся.</w:t>
      </w:r>
    </w:p>
    <w:p w14:paraId="24FB8DAD"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3.10. Доплата за совмещение профессий, (должностей), расширение зон обслуживания, увеличение объема работы, исполнение обязанностей временно отсутствующего работника, без освобождения от работы, определенной трудовым договором устанавливается по соглашению сторон трудового договора с учетом содержания и (или) объема дополнительной работы в процентах к окладу (должностному окладу) в месяц или в абсолютном </w:t>
      </w:r>
      <w:proofErr w:type="gramStart"/>
      <w:r w:rsidRPr="00876642">
        <w:rPr>
          <w:rFonts w:ascii="Times New Roman" w:eastAsia="Times New Roman" w:hAnsi="Times New Roman"/>
          <w:sz w:val="24"/>
          <w:szCs w:val="24"/>
          <w:lang w:eastAsia="ru-RU"/>
        </w:rPr>
        <w:t>значении  (</w:t>
      </w:r>
      <w:proofErr w:type="gramEnd"/>
      <w:r w:rsidRPr="00876642">
        <w:rPr>
          <w:rFonts w:ascii="Times New Roman" w:eastAsia="Times New Roman" w:hAnsi="Times New Roman"/>
          <w:sz w:val="24"/>
          <w:szCs w:val="24"/>
          <w:lang w:eastAsia="ru-RU"/>
        </w:rPr>
        <w:t>твердой сумме) в месяц.</w:t>
      </w:r>
    </w:p>
    <w:p w14:paraId="24FB8DAE"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3.11. Руководителю, заместителям руководителя доплата за организацию работы в образовательной организации, осуществляющей образовательную деятельность по адаптированным основным общеобразовательным программам (классах, группах) для обучающихся с ограниченными возможностями здоровья, устанавливается в размере 20процентов к окладу (должностному окладу) в месяц.</w:t>
      </w:r>
    </w:p>
    <w:p w14:paraId="24FB8DAF"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3.12. Доплата за обучение на дому обучающихся, нуждающихся в длительном лечении в соответствии с медицинским заключением, устанавливается в размере 20 процентов к окладу (должностному окладу) с учетом учебной нагрузки в месяц.</w:t>
      </w:r>
    </w:p>
    <w:p w14:paraId="24FB8DB0"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3.13. Руководителю учреждения, заместителям руководителя, как педагогическим работникам (специалистам, служащим) производятся компенсационные выплаты за выполнение работ, непосредственно связанных с образовательным процессом (пункт 1.3.3. приложения 11 настоящего Положения).</w:t>
      </w:r>
    </w:p>
    <w:p w14:paraId="24FB8DB1"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Доплата за проверку тетрадей устанавливается в зависимости от предметной специализации в </w:t>
      </w:r>
      <w:proofErr w:type="gramStart"/>
      <w:r w:rsidRPr="00876642">
        <w:rPr>
          <w:rFonts w:ascii="Times New Roman" w:eastAsia="Times New Roman" w:hAnsi="Times New Roman"/>
          <w:sz w:val="24"/>
          <w:szCs w:val="24"/>
          <w:lang w:eastAsia="ru-RU"/>
        </w:rPr>
        <w:t>процентах  к</w:t>
      </w:r>
      <w:proofErr w:type="gramEnd"/>
      <w:r w:rsidRPr="00876642">
        <w:rPr>
          <w:rFonts w:ascii="Times New Roman" w:eastAsia="Times New Roman" w:hAnsi="Times New Roman"/>
          <w:sz w:val="24"/>
          <w:szCs w:val="24"/>
          <w:lang w:eastAsia="ru-RU"/>
        </w:rPr>
        <w:t xml:space="preserve">  окладу (должностному окладу), должностному окладу  с учетом учебной нагрузки в месяц:</w:t>
      </w:r>
    </w:p>
    <w:p w14:paraId="24FB8DB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учителям русского языка, литературы – 20%;</w:t>
      </w:r>
    </w:p>
    <w:p w14:paraId="24FB8DB3"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учителям начальных классов, математики в размере – 15%;</w:t>
      </w:r>
    </w:p>
    <w:p w14:paraId="24FB8DB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учителям физики, химии, биологии, иностранного языка, истории, географии, обществознания, информатики - в размере 10%;</w:t>
      </w:r>
    </w:p>
    <w:p w14:paraId="24FB8DB5"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учителям остальных предметов учебного плана при наличии фактической</w:t>
      </w:r>
      <w:r w:rsidRPr="00876642">
        <w:rPr>
          <w:rFonts w:ascii="Times New Roman" w:eastAsia="Times New Roman" w:hAnsi="Times New Roman"/>
          <w:sz w:val="24"/>
          <w:szCs w:val="24"/>
          <w:lang w:eastAsia="ru-RU"/>
        </w:rPr>
        <w:tab/>
        <w:t xml:space="preserve"> работы по проверке тетрадей, установленной тарификационной комиссией организации – 5%.</w:t>
      </w:r>
    </w:p>
    <w:p w14:paraId="24FB8DB6"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заведование учебными кабинетами, спортивными залами устанавливается в размере 5% от оклада (должностного оклада) в месяц, за исключением кабинетов химии, физики, информатики, лабораторий, учебных мастерских, выплата за заведование которыми устанавливается в размере 10% к окладу (должностному окладу).</w:t>
      </w:r>
    </w:p>
    <w:p w14:paraId="24FB8DB7"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классное руководство устанавливается к окладу (должностному окладу) в месяц в зависимости от квалификационной категории работника:</w:t>
      </w:r>
    </w:p>
    <w:p w14:paraId="24FB8DB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высшая квалификационная категория – 22%;</w:t>
      </w:r>
    </w:p>
    <w:p w14:paraId="24FB8DB9"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первая квалификационная категория – 27%;</w:t>
      </w:r>
    </w:p>
    <w:p w14:paraId="24FB8DBA"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педагоги без категории – 34%.</w:t>
      </w:r>
    </w:p>
    <w:p w14:paraId="24FB8DBB"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Доплата за руководство учебно-методическими подразделениями устанавливается в процентах к окладу (должностному </w:t>
      </w:r>
      <w:proofErr w:type="gramStart"/>
      <w:r w:rsidRPr="00876642">
        <w:rPr>
          <w:rFonts w:ascii="Times New Roman" w:eastAsia="Times New Roman" w:hAnsi="Times New Roman"/>
          <w:sz w:val="24"/>
          <w:szCs w:val="24"/>
          <w:lang w:eastAsia="ru-RU"/>
        </w:rPr>
        <w:t>окладу)в</w:t>
      </w:r>
      <w:proofErr w:type="gramEnd"/>
      <w:r w:rsidRPr="00876642">
        <w:rPr>
          <w:rFonts w:ascii="Times New Roman" w:eastAsia="Times New Roman" w:hAnsi="Times New Roman"/>
          <w:sz w:val="24"/>
          <w:szCs w:val="24"/>
          <w:lang w:eastAsia="ru-RU"/>
        </w:rPr>
        <w:t xml:space="preserve"> месяц.</w:t>
      </w:r>
    </w:p>
    <w:p w14:paraId="24FB8DBC"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3.14. Ежемесячное денежное вознаграждение за классное руководство руководителю организации, заместителям руководителя как педагогическим работникам общеобразовательного организации устанавливается в размере 5000 рублей.</w:t>
      </w:r>
    </w:p>
    <w:p w14:paraId="24FB8DBD"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Порядок предоставления  и  условия выплаты определены Правилами выплаты ежемесячного денежного вознаграждения за классное руководство педагогическим работникам  государственных образовательных организаций области и муниципальных образовательных организаций, реализующих образовательные программы начального общего,  основного общего и среднего общего образования, в том числе адаптированные основные общеобразовательные программы, утверждёнными постановлением Правительства Вологодской области от 22.06.2020 № 715. </w:t>
      </w:r>
    </w:p>
    <w:p w14:paraId="24FB8DBE"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3.15. Доплата за руководство организацией, являющейся федеральной или областной экспериментальной площадкой, базовой общеобразовательной организацией, центром дистанционного образования, региональным ресурсным центром, федеральной или областной </w:t>
      </w:r>
      <w:r w:rsidRPr="00876642">
        <w:rPr>
          <w:rFonts w:ascii="Times New Roman" w:eastAsia="Times New Roman" w:hAnsi="Times New Roman"/>
          <w:sz w:val="24"/>
          <w:szCs w:val="24"/>
          <w:lang w:eastAsia="ru-RU"/>
        </w:rPr>
        <w:lastRenderedPageBreak/>
        <w:t>инновационной площадкой, базовой организацией по закупке учебников, областной или федеральной пилотной площадкой, устанавливается руководителю, заместителю руководителя организации в процентах к окладу (должностному окладу) в месяц.</w:t>
      </w:r>
    </w:p>
    <w:p w14:paraId="24FB8DBF"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3.16. Руководителю организации, заместителям руководителя устанавливаются выплаты стимулирующего характера согласно приложению </w:t>
      </w:r>
      <w:hyperlink r:id="rId30" w:anchor="sub_700" w:history="1">
        <w:r w:rsidRPr="00876642">
          <w:rPr>
            <w:rFonts w:ascii="Times New Roman" w:eastAsia="Times New Roman" w:hAnsi="Times New Roman"/>
            <w:sz w:val="24"/>
            <w:szCs w:val="24"/>
            <w:lang w:eastAsia="ru-RU"/>
          </w:rPr>
          <w:t>11</w:t>
        </w:r>
      </w:hyperlink>
      <w:r w:rsidRPr="00876642">
        <w:rPr>
          <w:rFonts w:ascii="Times New Roman" w:eastAsia="Times New Roman" w:hAnsi="Times New Roman"/>
          <w:sz w:val="24"/>
          <w:szCs w:val="24"/>
          <w:lang w:eastAsia="ru-RU"/>
        </w:rPr>
        <w:t xml:space="preserve"> к настоящему Положению.</w:t>
      </w:r>
    </w:p>
    <w:p w14:paraId="24FB8DC0"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3.17. Руководителю организации стимулирующие выплаты и их размер устанавливаются распоряжением мэрии города.</w:t>
      </w:r>
    </w:p>
    <w:p w14:paraId="24FB8DC1"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3.18. Заместителям руководителя выплаты и их размер устанавливаются приказом руководителя организации.</w:t>
      </w:r>
    </w:p>
    <w:p w14:paraId="24FB8DC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3.19. Стаж педагогической работы определяется согласно </w:t>
      </w:r>
      <w:hyperlink r:id="rId31" w:anchor="sub_600" w:history="1">
        <w:r w:rsidRPr="00876642">
          <w:rPr>
            <w:rFonts w:ascii="Times New Roman" w:eastAsia="Times New Roman" w:hAnsi="Times New Roman"/>
            <w:sz w:val="24"/>
            <w:szCs w:val="24"/>
            <w:lang w:eastAsia="ru-RU"/>
          </w:rPr>
          <w:t xml:space="preserve">приложениям 6, 7, 8 </w:t>
        </w:r>
      </w:hyperlink>
      <w:r w:rsidRPr="00876642">
        <w:rPr>
          <w:rFonts w:ascii="Times New Roman" w:eastAsia="Times New Roman" w:hAnsi="Times New Roman"/>
          <w:sz w:val="24"/>
          <w:szCs w:val="24"/>
          <w:lang w:eastAsia="ru-RU"/>
        </w:rPr>
        <w:t>к настоящему Положению.</w:t>
      </w:r>
    </w:p>
    <w:p w14:paraId="24FB8DC3"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3.20. Выплата за стаж работы устанавливается в следующих размерах в соответствии с приложением 9 к настоящему Положению.</w:t>
      </w:r>
    </w:p>
    <w:p w14:paraId="24FB8DC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3.21. Выплата за стаж работы и ее размер руководителю организации устанавливается распоряжением мэрии города на основании решения комиссии по определению трудового стажа педагогической работы, созданной при управлении образования мэрии.</w:t>
      </w:r>
    </w:p>
    <w:p w14:paraId="24FB8DC5"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3.22. Заместителям руководителя назначение выплаты за стаж работы производится приказом руководителя организации на основании решения комиссии образовательной организации по установлению трудового стажа.</w:t>
      </w:r>
    </w:p>
    <w:p w14:paraId="24FB8DC6"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3.23. Выплаты за качество выполняемых работ, интенсивность и высокие результаты работы устанавливаются в абсолютном значении (твердой сумме) в месяц.</w:t>
      </w:r>
    </w:p>
    <w:p w14:paraId="24FB8DC7"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3.24. Выплаты за качество выполняемых работ, интенсивность и высокие результаты работы, премиальные выплаты руководителю </w:t>
      </w:r>
      <w:proofErr w:type="gramStart"/>
      <w:r w:rsidRPr="00876642">
        <w:rPr>
          <w:rFonts w:ascii="Times New Roman" w:eastAsia="Times New Roman" w:hAnsi="Times New Roman"/>
          <w:sz w:val="24"/>
          <w:szCs w:val="24"/>
          <w:lang w:eastAsia="ru-RU"/>
        </w:rPr>
        <w:t>организации  устанавливаются</w:t>
      </w:r>
      <w:proofErr w:type="gramEnd"/>
      <w:r w:rsidRPr="00876642">
        <w:rPr>
          <w:rFonts w:ascii="Times New Roman" w:eastAsia="Times New Roman" w:hAnsi="Times New Roman"/>
          <w:sz w:val="24"/>
          <w:szCs w:val="24"/>
          <w:lang w:eastAsia="ru-RU"/>
        </w:rPr>
        <w:t xml:space="preserve"> распоряжением мэрии города и максимальными размерами не ограничиваются.</w:t>
      </w:r>
    </w:p>
    <w:p w14:paraId="24FB8DC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3.25. Премиальные выплаты вводятся в целях материального стимулирования руководителя и его заместителей.  Премирование является поощрением за достижения организации по качественным и количественным показателям в работе и личный вклад руководителя в развитие и совершенствование работы организации, за эффективную работу по подготовке работников квалифицированного труда, отвечающих требованиям современного уровня квалификации, передовым технологиям и прогнозам развития отраслей экономики.</w:t>
      </w:r>
    </w:p>
    <w:p w14:paraId="24FB8DC9"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3.26. Премирование руководителя, заместителей может производиться как по результатам работы как за месяц, квартал, так и по </w:t>
      </w:r>
      <w:proofErr w:type="gramStart"/>
      <w:r w:rsidRPr="00876642">
        <w:rPr>
          <w:rFonts w:ascii="Times New Roman" w:eastAsia="Times New Roman" w:hAnsi="Times New Roman"/>
          <w:sz w:val="24"/>
          <w:szCs w:val="24"/>
          <w:lang w:eastAsia="ru-RU"/>
        </w:rPr>
        <w:t>результатам  работы</w:t>
      </w:r>
      <w:proofErr w:type="gramEnd"/>
      <w:r w:rsidRPr="00876642">
        <w:rPr>
          <w:rFonts w:ascii="Times New Roman" w:eastAsia="Times New Roman" w:hAnsi="Times New Roman"/>
          <w:sz w:val="24"/>
          <w:szCs w:val="24"/>
          <w:lang w:eastAsia="ru-RU"/>
        </w:rPr>
        <w:t xml:space="preserve"> за год.</w:t>
      </w:r>
    </w:p>
    <w:p w14:paraId="24FB8DCA"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3.27. Источниками средств, направленных на премирование, являются:</w:t>
      </w:r>
    </w:p>
    <w:p w14:paraId="24FB8DCB"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средства областного бюджета;</w:t>
      </w:r>
    </w:p>
    <w:p w14:paraId="24FB8DCC"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средства городского бюджета;</w:t>
      </w:r>
    </w:p>
    <w:p w14:paraId="24FB8DCD"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средства от приносящей доход деятельности.</w:t>
      </w:r>
    </w:p>
    <w:p w14:paraId="24FB8DCE"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3.28. Для заместителей руководителя выплаты за качество выполняемых работ, интенсивность и высокие результаты работы и сроки, на которые они устанавливаются, определяются организацией самостоятельно, о согласованию с профсоюзным </w:t>
      </w:r>
      <w:proofErr w:type="gramStart"/>
      <w:r w:rsidRPr="00876642">
        <w:rPr>
          <w:rFonts w:ascii="Times New Roman" w:eastAsia="Times New Roman" w:hAnsi="Times New Roman"/>
          <w:sz w:val="24"/>
          <w:szCs w:val="24"/>
          <w:lang w:eastAsia="ru-RU"/>
        </w:rPr>
        <w:t>органом  в</w:t>
      </w:r>
      <w:proofErr w:type="gramEnd"/>
      <w:r w:rsidRPr="00876642">
        <w:rPr>
          <w:rFonts w:ascii="Times New Roman" w:eastAsia="Times New Roman" w:hAnsi="Times New Roman"/>
          <w:sz w:val="24"/>
          <w:szCs w:val="24"/>
          <w:lang w:eastAsia="ru-RU"/>
        </w:rPr>
        <w:t xml:space="preserve"> пределах фонда оплаты труда организации и максимальными размерами не ограничены.</w:t>
      </w:r>
    </w:p>
    <w:p w14:paraId="24FB8DCF"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3.29. Конкретные показатели качества выполняемых работ, интенсивности и высокие результаты работы, показатели премирования руководителя организации по видам организации и сроки, на которые они устанавливаются, методика расчета размера стимулирующих выплат за качество выполняемых работ, интенсивность и высокие результаты работы в денежном выражении руководителю образовательной организации определяются управлением образования мэрии и утверждаются приказом начальника управления образования мэрии.</w:t>
      </w:r>
    </w:p>
    <w:p w14:paraId="24FB8DD0"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3.30. Назначение премии, ее размер зависит от выполнения показателей премирования.</w:t>
      </w:r>
    </w:p>
    <w:p w14:paraId="24FB8DD1"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3.31. Выплаты за качество выполняемых работ, интенсивность и высокие результаты работы, премиальные выплаты устанавливаются в пределах фонда оплаты труда образовательной организации.</w:t>
      </w:r>
    </w:p>
    <w:p w14:paraId="24FB8DD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3.32. Основанием для начисления и выплаты премии является распоряжение мэрии города, подготовленное по результатам отчетов о выполнении показателей премирования, установленных приказом управления образования мэрии, которые организация представляет в </w:t>
      </w:r>
      <w:r w:rsidRPr="00876642">
        <w:rPr>
          <w:rFonts w:ascii="Times New Roman" w:eastAsia="Times New Roman" w:hAnsi="Times New Roman"/>
          <w:sz w:val="24"/>
          <w:szCs w:val="24"/>
          <w:lang w:eastAsia="ru-RU"/>
        </w:rPr>
        <w:lastRenderedPageBreak/>
        <w:t>управление образования мэрии. Управление образования мэрии представляет в мэрию города проект распоряжения в течение 5 дней после предоставления данных организацией.</w:t>
      </w:r>
    </w:p>
    <w:p w14:paraId="24FB8DD3"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3.33. Премия не начисляется за периоды, не относящиеся к фактически отработанному времени, если иное не установлено в коллективном договоре и (или) локальных актах учреждения:</w:t>
      </w:r>
    </w:p>
    <w:p w14:paraId="24FB8DD4"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временной нетрудоспособности;</w:t>
      </w:r>
    </w:p>
    <w:p w14:paraId="24FB8DD5"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отпусков без сохранения заработной платы;</w:t>
      </w:r>
    </w:p>
    <w:p w14:paraId="24FB8DD6"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очередных и учебных отпусков;</w:t>
      </w:r>
    </w:p>
    <w:p w14:paraId="24FB8DD7"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повышения квалификации.</w:t>
      </w:r>
    </w:p>
    <w:p w14:paraId="24FB8DD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3.34. Руководителю учреждения, заместителям руководителя, проработавшим неполный период, за который производится выплата премии, и прекратившим трудовой договор по собственной инициативе, в связи с переводом на другую работу в образовательную организацию, призывом на службу в Вооруженные силы Российской Федерации, поступлением в учебные заведения, уходом на пенсию, состоянием здоровья, сокращением численности или штата, истечением срока трудового договора, ликвидацией организации выплата премии производится из расчета времени, фактически отработанного в данном периоде, если иное не установлено в коллективном договоре и (или) локальных актах организации.</w:t>
      </w:r>
    </w:p>
    <w:p w14:paraId="24FB8DD9"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3.35. Иные выплаты стимулирующего характера, не </w:t>
      </w:r>
      <w:proofErr w:type="gramStart"/>
      <w:r w:rsidRPr="00876642">
        <w:rPr>
          <w:rFonts w:ascii="Times New Roman" w:eastAsia="Times New Roman" w:hAnsi="Times New Roman"/>
          <w:sz w:val="24"/>
          <w:szCs w:val="24"/>
          <w:lang w:eastAsia="ru-RU"/>
        </w:rPr>
        <w:t>предусмотренные  Положением</w:t>
      </w:r>
      <w:proofErr w:type="gramEnd"/>
      <w:r w:rsidRPr="00876642">
        <w:rPr>
          <w:rFonts w:ascii="Times New Roman" w:eastAsia="Times New Roman" w:hAnsi="Times New Roman"/>
          <w:sz w:val="24"/>
          <w:szCs w:val="24"/>
          <w:lang w:eastAsia="ru-RU"/>
        </w:rPr>
        <w:t>, утверждённым мэрией города,  руководителю, заместителю руководителя  не производятся.</w:t>
      </w:r>
    </w:p>
    <w:p w14:paraId="24FB8DDA"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3.36. Выплаты стимулирующего характера осуществляются с учётом фактически отработанного времени.</w:t>
      </w:r>
    </w:p>
    <w:bookmarkEnd w:id="24"/>
    <w:p w14:paraId="24FB8DDB"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p>
    <w:p w14:paraId="24FB8DDC" w14:textId="77777777" w:rsidR="0091738A" w:rsidRPr="00876642" w:rsidRDefault="0091738A" w:rsidP="0091738A">
      <w:pPr>
        <w:autoSpaceDE w:val="0"/>
        <w:spacing w:after="0" w:line="240" w:lineRule="auto"/>
        <w:jc w:val="center"/>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4.  Формирование фонда оплаты труда</w:t>
      </w:r>
    </w:p>
    <w:p w14:paraId="24FB8DDD" w14:textId="77777777" w:rsidR="0091738A" w:rsidRPr="00876642" w:rsidRDefault="0091738A" w:rsidP="0091738A">
      <w:pPr>
        <w:spacing w:after="0" w:line="240" w:lineRule="auto"/>
        <w:ind w:firstLine="709"/>
        <w:jc w:val="both"/>
        <w:rPr>
          <w:rFonts w:ascii="Times New Roman" w:eastAsia="Times New Roman" w:hAnsi="Times New Roman"/>
          <w:sz w:val="24"/>
          <w:szCs w:val="24"/>
          <w:lang w:eastAsia="ru-RU"/>
        </w:rPr>
      </w:pPr>
    </w:p>
    <w:p w14:paraId="24FB8DDE"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4.1. Фонд оплаты труда работников организации формируется на очередной финансовый год  (очередной финансовый год и плановый период) исходя из </w:t>
      </w:r>
      <w:r w:rsidRPr="00876642">
        <w:rPr>
          <w:rFonts w:ascii="Times New Roman" w:eastAsia="Times New Roman" w:hAnsi="Times New Roman"/>
          <w:spacing w:val="-1"/>
          <w:sz w:val="24"/>
          <w:szCs w:val="24"/>
          <w:lang w:eastAsia="ru-RU"/>
        </w:rPr>
        <w:t xml:space="preserve">численности работников, предусмотренных штатным расписанием, с учетом окладов (должностных окладов), включая повышающие коэффициенты к окладам (должностным окладам), выплаты компенсационного и стимулирующего характера, за счет средств городского бюджета исходя из объема субсидии на финансовое обеспечение муниципального задания на оказание муниципальных услуг (выполнение работ) и средств от приносящей доход деятельности. </w:t>
      </w:r>
    </w:p>
    <w:p w14:paraId="24FB8DDF"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4.2. Фонд оплаты труда организации состоит из базовой части, обеспечивающей гарантированную заработную плату и включающей оклад (должностной оклад) с учетом учебной нагрузки и выплаты компенсационного характера, и стимулирующей части, включающей выплаты стимулирующего характера.</w:t>
      </w:r>
    </w:p>
    <w:p w14:paraId="24FB8DE0"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4.3. Фонд оплаты труда организации формируется за счет средств городского бюджета с учетом межбюджетных трансфертов из вышестоящего бюджета и средств от приносящей доход деятельности.</w:t>
      </w:r>
    </w:p>
    <w:p w14:paraId="24FB8DE1"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4.4. Размер фонда оплаты труда по организации определяется управлением    образования мэрии.</w:t>
      </w:r>
    </w:p>
    <w:p w14:paraId="24FB8DE2" w14:textId="77777777" w:rsidR="0091738A" w:rsidRPr="00876642" w:rsidRDefault="0091738A" w:rsidP="0091738A">
      <w:pPr>
        <w:spacing w:after="0" w:line="240" w:lineRule="auto"/>
        <w:jc w:val="center"/>
        <w:rPr>
          <w:rFonts w:ascii="Times New Roman" w:eastAsia="Times New Roman" w:hAnsi="Times New Roman"/>
          <w:sz w:val="24"/>
          <w:szCs w:val="24"/>
          <w:lang w:eastAsia="ru-RU"/>
        </w:rPr>
      </w:pPr>
    </w:p>
    <w:p w14:paraId="24FB8DE3" w14:textId="77777777" w:rsidR="0091738A" w:rsidRPr="00876642" w:rsidRDefault="0091738A" w:rsidP="0091738A">
      <w:pPr>
        <w:spacing w:after="0" w:line="240" w:lineRule="auto"/>
        <w:jc w:val="center"/>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5. Применение настоящего Положения</w:t>
      </w:r>
    </w:p>
    <w:p w14:paraId="24FB8DE4" w14:textId="77777777" w:rsidR="0091738A" w:rsidRPr="00876642" w:rsidRDefault="0091738A" w:rsidP="0091738A">
      <w:pPr>
        <w:shd w:val="clear" w:color="auto" w:fill="FFFFFF"/>
        <w:spacing w:after="0" w:line="240" w:lineRule="auto"/>
        <w:ind w:firstLine="567"/>
        <w:jc w:val="both"/>
        <w:rPr>
          <w:rFonts w:ascii="Times New Roman" w:eastAsia="Times New Roman" w:hAnsi="Times New Roman"/>
          <w:sz w:val="24"/>
          <w:szCs w:val="24"/>
          <w:lang w:eastAsia="ru-RU"/>
        </w:rPr>
      </w:pPr>
    </w:p>
    <w:p w14:paraId="24FB8DE5" w14:textId="77777777" w:rsidR="0091738A" w:rsidRPr="00876642" w:rsidRDefault="0091738A" w:rsidP="0091738A">
      <w:pPr>
        <w:shd w:val="clear" w:color="auto" w:fill="FFFFFF"/>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5.1. Система оплаты труда, предусмотренная настоящим Положением, применяется для регулирования оплаты труда работников организации.</w:t>
      </w:r>
    </w:p>
    <w:p w14:paraId="24FB8DE6" w14:textId="77777777" w:rsidR="0091738A" w:rsidRPr="00876642" w:rsidRDefault="0091738A" w:rsidP="0091738A">
      <w:pPr>
        <w:shd w:val="clear" w:color="auto" w:fill="FFFFFF"/>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5.2. Работникам организации, отработавшим за месячный период норму рабочего времени и выполнившим нормы труда (трудовые обязанности), размер расчетной заработной платы которых ниже минимального размера оплаты труда с учетом районного коэффициента, осуществляется ежемесячная выплата в размере разницы между минимальным размером оплаты труда с учетом районного коэффициента и расчетным размером оплаты труда с учетом районного коэффициента.</w:t>
      </w:r>
    </w:p>
    <w:p w14:paraId="24FB8DE7" w14:textId="77777777" w:rsidR="0091738A" w:rsidRPr="00876642" w:rsidRDefault="0091738A" w:rsidP="0091738A">
      <w:pPr>
        <w:shd w:val="clear" w:color="auto" w:fill="FFFFFF"/>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lastRenderedPageBreak/>
        <w:t>5.3. Вопросы оплаты труда работников организации, не урегулированные настоящим Положением, регулируются в соответствии с требованиями трудового законодательства и иных нормативных правовых актов, содержащих нормы трудового права.</w:t>
      </w:r>
    </w:p>
    <w:p w14:paraId="24FB8DE8"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p>
    <w:p w14:paraId="24FB8DE9" w14:textId="77777777" w:rsidR="0091738A" w:rsidRPr="00876642" w:rsidRDefault="0091738A" w:rsidP="0091738A">
      <w:pPr>
        <w:keepNext/>
        <w:tabs>
          <w:tab w:val="left" w:pos="3420"/>
        </w:tabs>
        <w:spacing w:after="0" w:line="240" w:lineRule="auto"/>
        <w:jc w:val="center"/>
        <w:outlineLvl w:val="0"/>
        <w:rPr>
          <w:rFonts w:ascii="Times New Roman" w:eastAsia="Times New Roman" w:hAnsi="Times New Roman"/>
          <w:bCs/>
          <w:sz w:val="24"/>
          <w:szCs w:val="24"/>
          <w:lang w:eastAsia="ru-RU"/>
        </w:rPr>
      </w:pPr>
      <w:bookmarkStart w:id="25" w:name="sub_1007"/>
      <w:r w:rsidRPr="00876642">
        <w:rPr>
          <w:rFonts w:ascii="Times New Roman" w:eastAsia="Times New Roman" w:hAnsi="Times New Roman"/>
          <w:bCs/>
          <w:sz w:val="24"/>
          <w:szCs w:val="24"/>
          <w:lang w:eastAsia="ru-RU"/>
        </w:rPr>
        <w:t>6. Заключительные положения</w:t>
      </w:r>
    </w:p>
    <w:bookmarkEnd w:id="25"/>
    <w:p w14:paraId="24FB8DEA" w14:textId="77777777" w:rsidR="0091738A" w:rsidRPr="00876642" w:rsidRDefault="0091738A" w:rsidP="0091738A">
      <w:pPr>
        <w:spacing w:after="0" w:line="240" w:lineRule="auto"/>
        <w:ind w:firstLine="851"/>
        <w:jc w:val="both"/>
        <w:rPr>
          <w:rFonts w:ascii="Times New Roman" w:eastAsia="Times New Roman" w:hAnsi="Times New Roman"/>
          <w:sz w:val="24"/>
          <w:szCs w:val="24"/>
          <w:lang w:eastAsia="ru-RU"/>
        </w:rPr>
      </w:pPr>
    </w:p>
    <w:p w14:paraId="24FB8DEB"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6.1. Заработная плата работников организации (без учета премий и иных стимулирующих выплат), устанавливаемая в соответствии с настоящим Положением, не может быть меньше заработной платы (без учета премий и иных стимулирующих выплат), выплачиваемой до введения в действие настоящего Положения, при условии сохранения объема должностных обязанностей работников и выполнения ими работ той же квалификации.</w:t>
      </w:r>
    </w:p>
    <w:p w14:paraId="24FB8DEC"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bookmarkStart w:id="26" w:name="sub_10051"/>
      <w:r w:rsidRPr="00876642">
        <w:rPr>
          <w:rFonts w:ascii="Times New Roman" w:eastAsia="Times New Roman" w:hAnsi="Times New Roman"/>
          <w:sz w:val="24"/>
          <w:szCs w:val="24"/>
          <w:lang w:eastAsia="ru-RU"/>
        </w:rPr>
        <w:t>6.2.</w:t>
      </w:r>
      <w:bookmarkEnd w:id="26"/>
      <w:r w:rsidRPr="00876642">
        <w:rPr>
          <w:rFonts w:ascii="Times New Roman" w:eastAsia="Times New Roman" w:hAnsi="Times New Roman"/>
          <w:sz w:val="24"/>
          <w:szCs w:val="24"/>
          <w:lang w:eastAsia="ru-RU"/>
        </w:rPr>
        <w:t xml:space="preserve"> За счет экономии фонда оплаты труда руководителю организации, его заместителям, работникам учреждения производятся следующие выплаты: </w:t>
      </w:r>
    </w:p>
    <w:p w14:paraId="24FB8DED"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материальная помощь в связи со смертью близкого родственника (мать, отец, жена, муж, сын, дочь) в размере одного должностного оклада:</w:t>
      </w:r>
    </w:p>
    <w:p w14:paraId="24FB8DEE"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материальная помощь в связи с юбилейными датами (юбилейными датами следует считать 50-летие со дня рождения и другие последующие за ним пятилетия) в размере одного должностного оклада.</w:t>
      </w:r>
    </w:p>
    <w:p w14:paraId="24FB8DEF"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Решение об указанных выплатах заместителям руководителя, работнику организации принимает руководитель организации на основании письменного заявления заместителя руководителя, работника.</w:t>
      </w:r>
    </w:p>
    <w:p w14:paraId="24FB8DF0"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Решение об указанных выплатах руководителю организации принимает представитель нанимателя (работодатель) на основании письменного заявления руководителя.</w:t>
      </w:r>
    </w:p>
    <w:p w14:paraId="24FB8DF1"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6.3. Выплаты, предусмотренные пунктом 6.2. настоящего Положения, не учитываются при расчете средней заработной платы в соответствии с пунктом 3 постановления Правительства Российской Федерации от 24.12.2007 № 922 «Об особенностях порядка исчисления средней заработной платы.</w:t>
      </w:r>
    </w:p>
    <w:p w14:paraId="24FB8DF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6.4. Расчетный среднемесячный уровень заработной платы работников организации не должен превышать расчетный среднемесячный уровень оплаты труда лиц, замещающих должности муниципальной службы в мэрии города.</w:t>
      </w:r>
    </w:p>
    <w:p w14:paraId="24FB8DF3"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Расчетный среднемесячный уровень заработной платы работников организации определяется путем деления установленного объема бюджетных ассигнований на оплату труда работников организации (без учета объема бюджетных ассигнований, предусматриваемых на финансовое обеспечение расходов, связанных с выплатой районного коэффициента, а также объема бюджетных ассигнований, предусматриваемых на оплату труда работников организации, в отношении которых федеральными законами, актами Президента Российской Федерации или Правительства Российской Федерации установлены специальные требования к уровню оплаты труда) на численность работников организации в соответствии с утвержденным штатным расписанием (без учета численности работников, в отношении которых установлены специальные требования к уровню оплаты труда) и деления полученного результата на 12 (количество месяцев в году).</w:t>
      </w:r>
    </w:p>
    <w:p w14:paraId="24FB8DF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Заработная плата работника, полностью отработавшего месячную норму рабочего времени или выполнившего нормы труда, с учетом </w:t>
      </w:r>
      <w:proofErr w:type="gramStart"/>
      <w:r w:rsidRPr="00876642">
        <w:rPr>
          <w:rFonts w:ascii="Times New Roman" w:eastAsia="Times New Roman" w:hAnsi="Times New Roman"/>
          <w:sz w:val="24"/>
          <w:szCs w:val="24"/>
          <w:lang w:eastAsia="ru-RU"/>
        </w:rPr>
        <w:t>компенсационных  и</w:t>
      </w:r>
      <w:proofErr w:type="gramEnd"/>
      <w:r w:rsidRPr="00876642">
        <w:rPr>
          <w:rFonts w:ascii="Times New Roman" w:eastAsia="Times New Roman" w:hAnsi="Times New Roman"/>
          <w:sz w:val="24"/>
          <w:szCs w:val="24"/>
          <w:lang w:eastAsia="ru-RU"/>
        </w:rPr>
        <w:t xml:space="preserve"> стимулирующих выплат, кроме оплаты сверхурочной работы, работы в ночное время, в выходные и нерабочие праздничные дни, не может быть ниже минимального размера оплаты труда.</w:t>
      </w:r>
    </w:p>
    <w:p w14:paraId="24FB8DF5"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p>
    <w:p w14:paraId="24FB8DF6"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p>
    <w:p w14:paraId="24FB8DF7"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p>
    <w:p w14:paraId="24FB8DF8"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p>
    <w:p w14:paraId="24FB8DF9"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p>
    <w:p w14:paraId="24FB8DFA"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p>
    <w:p w14:paraId="24FB8DFB"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p>
    <w:p w14:paraId="24FB8DFC"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p>
    <w:p w14:paraId="24FB8DFD" w14:textId="77777777" w:rsidR="0091738A" w:rsidRPr="0091738A" w:rsidRDefault="0091738A" w:rsidP="0091738A">
      <w:pPr>
        <w:spacing w:after="0" w:line="240" w:lineRule="auto"/>
        <w:ind w:left="5387"/>
        <w:jc w:val="right"/>
        <w:rPr>
          <w:rFonts w:ascii="Times New Roman" w:eastAsia="Times New Roman" w:hAnsi="Times New Roman"/>
          <w:spacing w:val="-6"/>
          <w:sz w:val="26"/>
          <w:szCs w:val="26"/>
          <w:lang w:eastAsia="ar-SA"/>
        </w:rPr>
      </w:pPr>
      <w:r w:rsidRPr="0091738A">
        <w:rPr>
          <w:rFonts w:ascii="Times New Roman" w:eastAsia="Times New Roman" w:hAnsi="Times New Roman"/>
          <w:spacing w:val="-6"/>
          <w:sz w:val="26"/>
          <w:szCs w:val="26"/>
          <w:lang w:eastAsia="ar-SA"/>
        </w:rPr>
        <w:lastRenderedPageBreak/>
        <w:t xml:space="preserve">Приложение 1 </w:t>
      </w:r>
    </w:p>
    <w:p w14:paraId="24FB8DFE" w14:textId="77777777" w:rsidR="0091738A" w:rsidRPr="0091738A" w:rsidRDefault="0091738A" w:rsidP="0091738A">
      <w:pPr>
        <w:spacing w:after="0" w:line="240" w:lineRule="auto"/>
        <w:ind w:left="5387"/>
        <w:jc w:val="right"/>
        <w:rPr>
          <w:rFonts w:ascii="Times New Roman" w:eastAsia="Times New Roman" w:hAnsi="Times New Roman"/>
          <w:spacing w:val="-6"/>
          <w:sz w:val="26"/>
          <w:szCs w:val="26"/>
          <w:lang w:eastAsia="ar-SA"/>
        </w:rPr>
      </w:pPr>
      <w:r w:rsidRPr="0091738A">
        <w:rPr>
          <w:rFonts w:ascii="Times New Roman" w:eastAsia="Times New Roman" w:hAnsi="Times New Roman"/>
          <w:spacing w:val="-6"/>
          <w:sz w:val="26"/>
          <w:szCs w:val="26"/>
          <w:lang w:eastAsia="ar-SA"/>
        </w:rPr>
        <w:t xml:space="preserve">к Положению об оплате труда работников МАОУ «Специальная (коррекционная) общеобразовательная </w:t>
      </w:r>
      <w:proofErr w:type="gramStart"/>
      <w:r w:rsidRPr="0091738A">
        <w:rPr>
          <w:rFonts w:ascii="Times New Roman" w:eastAsia="Times New Roman" w:hAnsi="Times New Roman"/>
          <w:spacing w:val="-6"/>
          <w:sz w:val="26"/>
          <w:szCs w:val="26"/>
          <w:lang w:eastAsia="ar-SA"/>
        </w:rPr>
        <w:t>школа  №</w:t>
      </w:r>
      <w:proofErr w:type="gramEnd"/>
      <w:r w:rsidRPr="0091738A">
        <w:rPr>
          <w:rFonts w:ascii="Times New Roman" w:eastAsia="Times New Roman" w:hAnsi="Times New Roman"/>
          <w:spacing w:val="-6"/>
          <w:sz w:val="26"/>
          <w:szCs w:val="26"/>
          <w:lang w:eastAsia="ar-SA"/>
        </w:rPr>
        <w:t xml:space="preserve"> 38».</w:t>
      </w:r>
    </w:p>
    <w:p w14:paraId="24FB8DFF" w14:textId="77777777" w:rsidR="0091738A" w:rsidRPr="0091738A" w:rsidRDefault="0091738A" w:rsidP="0091738A">
      <w:pPr>
        <w:spacing w:after="0" w:line="240" w:lineRule="auto"/>
        <w:jc w:val="right"/>
        <w:rPr>
          <w:rFonts w:ascii="Times New Roman" w:eastAsia="Times New Roman" w:hAnsi="Times New Roman"/>
          <w:sz w:val="26"/>
          <w:szCs w:val="26"/>
          <w:lang w:eastAsia="ru-RU"/>
        </w:rPr>
      </w:pPr>
    </w:p>
    <w:p w14:paraId="24FB8E00" w14:textId="77777777" w:rsidR="0091738A" w:rsidRPr="0091738A" w:rsidRDefault="0091738A" w:rsidP="0091738A">
      <w:pPr>
        <w:spacing w:after="0" w:line="240" w:lineRule="auto"/>
        <w:ind w:left="4536"/>
        <w:jc w:val="both"/>
        <w:rPr>
          <w:rFonts w:ascii="Times New Roman" w:eastAsia="Times New Roman" w:hAnsi="Times New Roman"/>
          <w:sz w:val="26"/>
          <w:szCs w:val="26"/>
          <w:lang w:eastAsia="ar-SA"/>
        </w:rPr>
      </w:pPr>
    </w:p>
    <w:p w14:paraId="24FB8E01" w14:textId="77777777" w:rsidR="0091738A" w:rsidRPr="0091738A" w:rsidRDefault="0091738A" w:rsidP="0091738A">
      <w:pPr>
        <w:spacing w:after="0" w:line="240" w:lineRule="auto"/>
        <w:jc w:val="center"/>
        <w:rPr>
          <w:rFonts w:ascii="Times New Roman" w:eastAsia="Times New Roman" w:hAnsi="Times New Roman"/>
          <w:sz w:val="26"/>
          <w:szCs w:val="26"/>
          <w:lang w:eastAsia="ar-SA"/>
        </w:rPr>
      </w:pPr>
      <w:r w:rsidRPr="0091738A">
        <w:rPr>
          <w:rFonts w:ascii="Times New Roman" w:eastAsia="Times New Roman" w:hAnsi="Times New Roman"/>
          <w:sz w:val="26"/>
          <w:szCs w:val="26"/>
          <w:lang w:eastAsia="ar-SA"/>
        </w:rPr>
        <w:t>Минимальный размер окладов (должностных окладов) по профессиональным квалификационным группам в организации</w:t>
      </w:r>
    </w:p>
    <w:p w14:paraId="24FB8E02" w14:textId="77777777" w:rsidR="0091738A" w:rsidRPr="0091738A" w:rsidRDefault="0091738A" w:rsidP="0091738A">
      <w:pPr>
        <w:spacing w:after="0" w:line="240" w:lineRule="auto"/>
        <w:jc w:val="center"/>
        <w:rPr>
          <w:rFonts w:ascii="Times New Roman" w:eastAsia="Times New Roman" w:hAnsi="Times New Roman"/>
          <w:sz w:val="26"/>
          <w:szCs w:val="26"/>
          <w:lang w:eastAsia="ar-SA"/>
        </w:rPr>
      </w:pPr>
    </w:p>
    <w:tbl>
      <w:tblPr>
        <w:tblW w:w="0" w:type="auto"/>
        <w:jc w:val="center"/>
        <w:tblLayout w:type="fixed"/>
        <w:tblLook w:val="04A0" w:firstRow="1" w:lastRow="0" w:firstColumn="1" w:lastColumn="0" w:noHBand="0" w:noVBand="1"/>
      </w:tblPr>
      <w:tblGrid>
        <w:gridCol w:w="7516"/>
        <w:gridCol w:w="1730"/>
      </w:tblGrid>
      <w:tr w:rsidR="0091738A" w:rsidRPr="0091738A" w14:paraId="24FB8E06" w14:textId="77777777" w:rsidTr="0091738A">
        <w:trPr>
          <w:cantSplit/>
          <w:tblHeader/>
          <w:jc w:val="center"/>
        </w:trPr>
        <w:tc>
          <w:tcPr>
            <w:tcW w:w="7516" w:type="dxa"/>
            <w:tcBorders>
              <w:top w:val="single" w:sz="4" w:space="0" w:color="000000"/>
              <w:left w:val="single" w:sz="4" w:space="0" w:color="000000"/>
              <w:bottom w:val="single" w:sz="4" w:space="0" w:color="000000"/>
              <w:right w:val="nil"/>
            </w:tcBorders>
            <w:vAlign w:val="center"/>
            <w:hideMark/>
          </w:tcPr>
          <w:p w14:paraId="24FB8E03" w14:textId="77777777" w:rsidR="0091738A" w:rsidRPr="0091738A" w:rsidRDefault="0091738A" w:rsidP="0091738A">
            <w:pPr>
              <w:suppressAutoHyphens/>
              <w:snapToGrid w:val="0"/>
              <w:spacing w:after="0" w:line="240" w:lineRule="auto"/>
              <w:jc w:val="center"/>
              <w:rPr>
                <w:rFonts w:ascii="Times New Roman" w:eastAsia="Arial" w:hAnsi="Times New Roman"/>
                <w:sz w:val="26"/>
                <w:szCs w:val="26"/>
                <w:lang w:eastAsia="ar-SA"/>
              </w:rPr>
            </w:pPr>
            <w:r w:rsidRPr="0091738A">
              <w:rPr>
                <w:rFonts w:ascii="Times New Roman" w:eastAsia="Arial" w:hAnsi="Times New Roman"/>
                <w:sz w:val="26"/>
                <w:szCs w:val="26"/>
                <w:lang w:eastAsia="ar-SA"/>
              </w:rPr>
              <w:t>Профессиональная квалификационная группа</w:t>
            </w:r>
          </w:p>
        </w:tc>
        <w:tc>
          <w:tcPr>
            <w:tcW w:w="1730" w:type="dxa"/>
            <w:tcBorders>
              <w:top w:val="single" w:sz="4" w:space="0" w:color="000000"/>
              <w:left w:val="single" w:sz="4" w:space="0" w:color="000000"/>
              <w:bottom w:val="single" w:sz="4" w:space="0" w:color="000000"/>
              <w:right w:val="single" w:sz="4" w:space="0" w:color="000000"/>
            </w:tcBorders>
            <w:hideMark/>
          </w:tcPr>
          <w:p w14:paraId="24FB8E04" w14:textId="77777777" w:rsidR="0091738A" w:rsidRPr="0091738A" w:rsidRDefault="0091738A" w:rsidP="0091738A">
            <w:pPr>
              <w:suppressAutoHyphens/>
              <w:snapToGrid w:val="0"/>
              <w:spacing w:after="0" w:line="240" w:lineRule="auto"/>
              <w:jc w:val="center"/>
              <w:rPr>
                <w:rFonts w:ascii="Times New Roman" w:eastAsia="Arial" w:hAnsi="Times New Roman"/>
                <w:sz w:val="26"/>
                <w:szCs w:val="26"/>
                <w:lang w:eastAsia="ar-SA"/>
              </w:rPr>
            </w:pPr>
            <w:r w:rsidRPr="0091738A">
              <w:rPr>
                <w:rFonts w:ascii="Times New Roman" w:eastAsia="Arial" w:hAnsi="Times New Roman"/>
                <w:sz w:val="26"/>
                <w:szCs w:val="26"/>
                <w:lang w:eastAsia="ar-SA"/>
              </w:rPr>
              <w:t xml:space="preserve">Размер оклада </w:t>
            </w:r>
          </w:p>
          <w:p w14:paraId="24FB8E05" w14:textId="77777777" w:rsidR="0091738A" w:rsidRPr="0091738A" w:rsidRDefault="0091738A" w:rsidP="0091738A">
            <w:pPr>
              <w:suppressAutoHyphens/>
              <w:spacing w:after="0" w:line="240" w:lineRule="auto"/>
              <w:jc w:val="center"/>
              <w:rPr>
                <w:rFonts w:ascii="Times New Roman" w:eastAsia="Arial" w:hAnsi="Times New Roman"/>
                <w:sz w:val="26"/>
                <w:szCs w:val="26"/>
                <w:lang w:eastAsia="ar-SA"/>
              </w:rPr>
            </w:pPr>
            <w:r w:rsidRPr="0091738A">
              <w:rPr>
                <w:rFonts w:ascii="Times New Roman" w:eastAsia="Arial" w:hAnsi="Times New Roman"/>
                <w:sz w:val="26"/>
                <w:szCs w:val="26"/>
                <w:lang w:eastAsia="ar-SA"/>
              </w:rPr>
              <w:t>(руб.)</w:t>
            </w:r>
          </w:p>
        </w:tc>
      </w:tr>
      <w:tr w:rsidR="0091738A" w:rsidRPr="0091738A" w14:paraId="24FB8E09" w14:textId="77777777" w:rsidTr="0091738A">
        <w:trPr>
          <w:cantSplit/>
          <w:jc w:val="center"/>
        </w:trPr>
        <w:tc>
          <w:tcPr>
            <w:tcW w:w="7516" w:type="dxa"/>
            <w:tcBorders>
              <w:top w:val="nil"/>
              <w:left w:val="single" w:sz="4" w:space="0" w:color="000000"/>
              <w:bottom w:val="single" w:sz="4" w:space="0" w:color="000000"/>
              <w:right w:val="nil"/>
            </w:tcBorders>
            <w:hideMark/>
          </w:tcPr>
          <w:p w14:paraId="24FB8E07" w14:textId="77777777" w:rsidR="0091738A" w:rsidRPr="0091738A" w:rsidRDefault="0091738A" w:rsidP="0091738A">
            <w:pPr>
              <w:suppressAutoHyphens/>
              <w:snapToGrid w:val="0"/>
              <w:spacing w:after="0" w:line="240" w:lineRule="auto"/>
              <w:rPr>
                <w:rFonts w:ascii="Times New Roman" w:eastAsia="Arial" w:hAnsi="Times New Roman"/>
                <w:sz w:val="26"/>
                <w:szCs w:val="26"/>
                <w:lang w:eastAsia="ar-SA"/>
              </w:rPr>
            </w:pPr>
            <w:r w:rsidRPr="0091738A">
              <w:rPr>
                <w:rFonts w:ascii="Times New Roman" w:eastAsia="Arial" w:hAnsi="Times New Roman"/>
                <w:sz w:val="26"/>
                <w:szCs w:val="26"/>
                <w:lang w:eastAsia="ar-SA"/>
              </w:rPr>
              <w:t xml:space="preserve">Должности и профессии первого уровня </w:t>
            </w:r>
          </w:p>
        </w:tc>
        <w:tc>
          <w:tcPr>
            <w:tcW w:w="1730" w:type="dxa"/>
            <w:tcBorders>
              <w:top w:val="nil"/>
              <w:left w:val="single" w:sz="4" w:space="0" w:color="000000"/>
              <w:bottom w:val="single" w:sz="4" w:space="0" w:color="000000"/>
              <w:right w:val="single" w:sz="4" w:space="0" w:color="000000"/>
            </w:tcBorders>
            <w:vAlign w:val="bottom"/>
            <w:hideMark/>
          </w:tcPr>
          <w:p w14:paraId="24FB8E08" w14:textId="77777777" w:rsidR="0091738A" w:rsidRPr="0091738A" w:rsidRDefault="0091738A" w:rsidP="0091738A">
            <w:pPr>
              <w:suppressAutoHyphens/>
              <w:snapToGrid w:val="0"/>
              <w:spacing w:after="0" w:line="240" w:lineRule="auto"/>
              <w:jc w:val="center"/>
              <w:rPr>
                <w:rFonts w:ascii="Times New Roman" w:eastAsia="Arial" w:hAnsi="Times New Roman"/>
                <w:sz w:val="26"/>
                <w:szCs w:val="26"/>
                <w:lang w:eastAsia="ar-SA"/>
              </w:rPr>
            </w:pPr>
            <w:r w:rsidRPr="0091738A">
              <w:rPr>
                <w:rFonts w:ascii="Times New Roman" w:eastAsia="Arial" w:hAnsi="Times New Roman"/>
                <w:sz w:val="26"/>
                <w:szCs w:val="26"/>
                <w:lang w:eastAsia="ar-SA"/>
              </w:rPr>
              <w:t>1 592,00</w:t>
            </w:r>
          </w:p>
        </w:tc>
      </w:tr>
      <w:tr w:rsidR="0091738A" w:rsidRPr="0091738A" w14:paraId="24FB8E0B" w14:textId="77777777" w:rsidTr="0091738A">
        <w:trPr>
          <w:cantSplit/>
          <w:jc w:val="center"/>
        </w:trPr>
        <w:tc>
          <w:tcPr>
            <w:tcW w:w="9246" w:type="dxa"/>
            <w:gridSpan w:val="2"/>
            <w:tcBorders>
              <w:top w:val="nil"/>
              <w:left w:val="single" w:sz="4" w:space="0" w:color="000000"/>
              <w:bottom w:val="single" w:sz="4" w:space="0" w:color="000000"/>
              <w:right w:val="single" w:sz="4" w:space="0" w:color="000000"/>
            </w:tcBorders>
            <w:hideMark/>
          </w:tcPr>
          <w:p w14:paraId="24FB8E0A" w14:textId="77777777" w:rsidR="0091738A" w:rsidRPr="0091738A" w:rsidRDefault="0091738A" w:rsidP="0091738A">
            <w:pPr>
              <w:suppressAutoHyphens/>
              <w:snapToGrid w:val="0"/>
              <w:spacing w:after="0" w:line="240" w:lineRule="auto"/>
              <w:rPr>
                <w:rFonts w:ascii="Times New Roman" w:eastAsia="Arial" w:hAnsi="Times New Roman"/>
                <w:sz w:val="26"/>
                <w:szCs w:val="26"/>
                <w:lang w:eastAsia="ar-SA"/>
              </w:rPr>
            </w:pPr>
            <w:r w:rsidRPr="0091738A">
              <w:rPr>
                <w:rFonts w:ascii="Times New Roman" w:eastAsia="Arial" w:hAnsi="Times New Roman"/>
                <w:sz w:val="26"/>
                <w:szCs w:val="26"/>
                <w:lang w:eastAsia="ar-SA"/>
              </w:rPr>
              <w:t>Должности третьего уровня</w:t>
            </w:r>
          </w:p>
        </w:tc>
      </w:tr>
      <w:tr w:rsidR="0091738A" w:rsidRPr="0091738A" w14:paraId="24FB8E0E" w14:textId="77777777" w:rsidTr="0091738A">
        <w:trPr>
          <w:cantSplit/>
          <w:trHeight w:hRule="exact" w:val="335"/>
          <w:jc w:val="center"/>
        </w:trPr>
        <w:tc>
          <w:tcPr>
            <w:tcW w:w="7516" w:type="dxa"/>
            <w:tcBorders>
              <w:top w:val="nil"/>
              <w:left w:val="single" w:sz="4" w:space="0" w:color="000000"/>
              <w:bottom w:val="single" w:sz="4" w:space="0" w:color="000000"/>
              <w:right w:val="nil"/>
            </w:tcBorders>
            <w:hideMark/>
          </w:tcPr>
          <w:p w14:paraId="24FB8E0C" w14:textId="77777777" w:rsidR="0091738A" w:rsidRPr="0091738A" w:rsidRDefault="0091738A" w:rsidP="0091738A">
            <w:pPr>
              <w:suppressAutoHyphens/>
              <w:snapToGrid w:val="0"/>
              <w:spacing w:after="0" w:line="240" w:lineRule="auto"/>
              <w:rPr>
                <w:rFonts w:ascii="Times New Roman" w:eastAsia="Arial" w:hAnsi="Times New Roman"/>
                <w:sz w:val="26"/>
                <w:szCs w:val="26"/>
                <w:lang w:eastAsia="ar-SA"/>
              </w:rPr>
            </w:pPr>
            <w:r w:rsidRPr="0091738A">
              <w:rPr>
                <w:rFonts w:ascii="Times New Roman" w:eastAsia="Arial" w:hAnsi="Times New Roman"/>
                <w:sz w:val="26"/>
                <w:szCs w:val="26"/>
                <w:lang w:eastAsia="ar-SA"/>
              </w:rPr>
              <w:t xml:space="preserve"> - должности педагогических работников</w:t>
            </w:r>
          </w:p>
        </w:tc>
        <w:tc>
          <w:tcPr>
            <w:tcW w:w="1730" w:type="dxa"/>
            <w:vMerge w:val="restart"/>
            <w:tcBorders>
              <w:top w:val="nil"/>
              <w:left w:val="single" w:sz="4" w:space="0" w:color="000000"/>
              <w:bottom w:val="single" w:sz="4" w:space="0" w:color="auto"/>
              <w:right w:val="single" w:sz="4" w:space="0" w:color="000000"/>
            </w:tcBorders>
            <w:vAlign w:val="center"/>
            <w:hideMark/>
          </w:tcPr>
          <w:p w14:paraId="24FB8E0D" w14:textId="77777777" w:rsidR="0091738A" w:rsidRPr="0091738A" w:rsidRDefault="0091738A" w:rsidP="0091738A">
            <w:pPr>
              <w:suppressAutoHyphens/>
              <w:snapToGrid w:val="0"/>
              <w:spacing w:after="0" w:line="240" w:lineRule="auto"/>
              <w:jc w:val="center"/>
              <w:rPr>
                <w:rFonts w:ascii="Times New Roman" w:eastAsia="Arial" w:hAnsi="Times New Roman"/>
                <w:sz w:val="26"/>
                <w:szCs w:val="26"/>
                <w:lang w:eastAsia="ar-SA"/>
              </w:rPr>
            </w:pPr>
            <w:r w:rsidRPr="0091738A">
              <w:rPr>
                <w:rFonts w:ascii="Times New Roman" w:eastAsia="Arial" w:hAnsi="Times New Roman"/>
                <w:sz w:val="26"/>
                <w:szCs w:val="26"/>
                <w:lang w:eastAsia="ar-SA"/>
              </w:rPr>
              <w:t>3 276,00</w:t>
            </w:r>
          </w:p>
        </w:tc>
      </w:tr>
      <w:tr w:rsidR="0091738A" w:rsidRPr="0091738A" w14:paraId="24FB8E11" w14:textId="77777777" w:rsidTr="0091738A">
        <w:trPr>
          <w:cantSplit/>
          <w:trHeight w:val="241"/>
          <w:jc w:val="center"/>
        </w:trPr>
        <w:tc>
          <w:tcPr>
            <w:tcW w:w="7516" w:type="dxa"/>
            <w:tcBorders>
              <w:top w:val="nil"/>
              <w:left w:val="single" w:sz="4" w:space="0" w:color="000000"/>
              <w:bottom w:val="single" w:sz="4" w:space="0" w:color="000000"/>
              <w:right w:val="nil"/>
            </w:tcBorders>
            <w:hideMark/>
          </w:tcPr>
          <w:p w14:paraId="24FB8E0F" w14:textId="77777777" w:rsidR="0091738A" w:rsidRPr="0091738A" w:rsidRDefault="0091738A" w:rsidP="0091738A">
            <w:pPr>
              <w:suppressAutoHyphens/>
              <w:snapToGrid w:val="0"/>
              <w:spacing w:after="0" w:line="240" w:lineRule="auto"/>
              <w:jc w:val="both"/>
              <w:rPr>
                <w:rFonts w:ascii="Times New Roman" w:eastAsia="Arial" w:hAnsi="Times New Roman"/>
                <w:sz w:val="26"/>
                <w:szCs w:val="26"/>
                <w:lang w:eastAsia="ar-SA"/>
              </w:rPr>
            </w:pPr>
            <w:r w:rsidRPr="0091738A">
              <w:rPr>
                <w:rFonts w:ascii="Times New Roman" w:eastAsia="Arial" w:hAnsi="Times New Roman"/>
                <w:sz w:val="26"/>
                <w:szCs w:val="26"/>
                <w:lang w:eastAsia="ar-SA"/>
              </w:rPr>
              <w:t>- должности третьего уровня;</w:t>
            </w:r>
          </w:p>
        </w:tc>
        <w:tc>
          <w:tcPr>
            <w:tcW w:w="1730" w:type="dxa"/>
            <w:vMerge/>
            <w:tcBorders>
              <w:top w:val="nil"/>
              <w:left w:val="single" w:sz="4" w:space="0" w:color="000000"/>
              <w:bottom w:val="single" w:sz="4" w:space="0" w:color="auto"/>
              <w:right w:val="single" w:sz="4" w:space="0" w:color="000000"/>
            </w:tcBorders>
            <w:vAlign w:val="center"/>
            <w:hideMark/>
          </w:tcPr>
          <w:p w14:paraId="24FB8E10" w14:textId="77777777" w:rsidR="0091738A" w:rsidRPr="0091738A" w:rsidRDefault="0091738A" w:rsidP="0091738A">
            <w:pPr>
              <w:spacing w:after="0" w:line="240" w:lineRule="auto"/>
              <w:rPr>
                <w:rFonts w:ascii="Times New Roman" w:eastAsia="Arial" w:hAnsi="Times New Roman"/>
                <w:sz w:val="26"/>
                <w:szCs w:val="26"/>
                <w:lang w:eastAsia="ar-SA"/>
              </w:rPr>
            </w:pPr>
          </w:p>
        </w:tc>
      </w:tr>
      <w:tr w:rsidR="0091738A" w:rsidRPr="0091738A" w14:paraId="24FB8E13" w14:textId="77777777" w:rsidTr="0091738A">
        <w:trPr>
          <w:cantSplit/>
          <w:trHeight w:val="277"/>
          <w:jc w:val="center"/>
        </w:trPr>
        <w:tc>
          <w:tcPr>
            <w:tcW w:w="9246" w:type="dxa"/>
            <w:gridSpan w:val="2"/>
            <w:tcBorders>
              <w:top w:val="single" w:sz="4" w:space="0" w:color="auto"/>
              <w:left w:val="single" w:sz="4" w:space="0" w:color="000000"/>
              <w:bottom w:val="single" w:sz="4" w:space="0" w:color="auto"/>
              <w:right w:val="single" w:sz="4" w:space="0" w:color="000000"/>
            </w:tcBorders>
            <w:hideMark/>
          </w:tcPr>
          <w:p w14:paraId="24FB8E12" w14:textId="77777777" w:rsidR="0091738A" w:rsidRPr="0091738A" w:rsidRDefault="0091738A" w:rsidP="0091738A">
            <w:pPr>
              <w:spacing w:after="0" w:line="240" w:lineRule="auto"/>
              <w:rPr>
                <w:rFonts w:ascii="Times New Roman" w:eastAsia="Times New Roman" w:hAnsi="Times New Roman"/>
                <w:sz w:val="26"/>
                <w:szCs w:val="26"/>
                <w:lang w:eastAsia="ru-RU"/>
              </w:rPr>
            </w:pPr>
            <w:r w:rsidRPr="0091738A">
              <w:rPr>
                <w:rFonts w:ascii="Times New Roman" w:eastAsia="Times New Roman" w:hAnsi="Times New Roman"/>
                <w:sz w:val="26"/>
                <w:szCs w:val="26"/>
                <w:lang w:eastAsia="ru-RU"/>
              </w:rPr>
              <w:t>Должности четвертого уровня;</w:t>
            </w:r>
          </w:p>
        </w:tc>
      </w:tr>
      <w:tr w:rsidR="0091738A" w:rsidRPr="0091738A" w14:paraId="24FB8E16" w14:textId="77777777" w:rsidTr="0091738A">
        <w:trPr>
          <w:cantSplit/>
          <w:trHeight w:hRule="exact" w:val="281"/>
          <w:jc w:val="center"/>
        </w:trPr>
        <w:tc>
          <w:tcPr>
            <w:tcW w:w="7516" w:type="dxa"/>
            <w:tcBorders>
              <w:top w:val="single" w:sz="4" w:space="0" w:color="auto"/>
              <w:left w:val="single" w:sz="4" w:space="0" w:color="000000"/>
              <w:bottom w:val="single" w:sz="4" w:space="0" w:color="auto"/>
              <w:right w:val="nil"/>
            </w:tcBorders>
            <w:hideMark/>
          </w:tcPr>
          <w:p w14:paraId="24FB8E14" w14:textId="77777777" w:rsidR="0091738A" w:rsidRPr="0091738A" w:rsidRDefault="0091738A" w:rsidP="0091738A">
            <w:pPr>
              <w:suppressAutoHyphens/>
              <w:snapToGrid w:val="0"/>
              <w:spacing w:after="0" w:line="240" w:lineRule="auto"/>
              <w:rPr>
                <w:rFonts w:ascii="Times New Roman" w:eastAsia="Arial" w:hAnsi="Times New Roman"/>
                <w:sz w:val="26"/>
                <w:szCs w:val="26"/>
                <w:lang w:eastAsia="ar-SA"/>
              </w:rPr>
            </w:pPr>
            <w:r w:rsidRPr="0091738A">
              <w:rPr>
                <w:rFonts w:ascii="Times New Roman" w:eastAsia="Arial" w:hAnsi="Times New Roman"/>
                <w:sz w:val="26"/>
                <w:szCs w:val="26"/>
                <w:lang w:eastAsia="ar-SA"/>
              </w:rPr>
              <w:t>- должности руководителей структурных подразделений образования</w:t>
            </w:r>
          </w:p>
        </w:tc>
        <w:tc>
          <w:tcPr>
            <w:tcW w:w="1730" w:type="dxa"/>
            <w:vMerge w:val="restart"/>
            <w:tcBorders>
              <w:top w:val="single" w:sz="4" w:space="0" w:color="auto"/>
              <w:left w:val="single" w:sz="4" w:space="0" w:color="000000"/>
              <w:bottom w:val="single" w:sz="4" w:space="0" w:color="000000"/>
              <w:right w:val="single" w:sz="4" w:space="0" w:color="000000"/>
            </w:tcBorders>
            <w:vAlign w:val="center"/>
            <w:hideMark/>
          </w:tcPr>
          <w:p w14:paraId="24FB8E15" w14:textId="77777777" w:rsidR="0091738A" w:rsidRPr="0091738A" w:rsidRDefault="0091738A" w:rsidP="0091738A">
            <w:pPr>
              <w:spacing w:after="0" w:line="240" w:lineRule="auto"/>
              <w:rPr>
                <w:rFonts w:ascii="Times New Roman" w:eastAsia="Times New Roman" w:hAnsi="Times New Roman"/>
                <w:sz w:val="26"/>
                <w:szCs w:val="26"/>
                <w:lang w:eastAsia="ru-RU"/>
              </w:rPr>
            </w:pPr>
            <w:r w:rsidRPr="0091738A">
              <w:rPr>
                <w:rFonts w:ascii="Times New Roman" w:eastAsia="Times New Roman" w:hAnsi="Times New Roman"/>
                <w:sz w:val="26"/>
                <w:szCs w:val="26"/>
                <w:lang w:eastAsia="ru-RU"/>
              </w:rPr>
              <w:t xml:space="preserve">    4 394,0</w:t>
            </w:r>
          </w:p>
        </w:tc>
      </w:tr>
      <w:tr w:rsidR="0091738A" w:rsidRPr="0091738A" w14:paraId="24FB8E19" w14:textId="77777777" w:rsidTr="0091738A">
        <w:trPr>
          <w:cantSplit/>
          <w:trHeight w:val="285"/>
          <w:jc w:val="center"/>
        </w:trPr>
        <w:tc>
          <w:tcPr>
            <w:tcW w:w="7516" w:type="dxa"/>
            <w:tcBorders>
              <w:top w:val="single" w:sz="4" w:space="0" w:color="auto"/>
              <w:left w:val="single" w:sz="4" w:space="0" w:color="000000"/>
              <w:bottom w:val="single" w:sz="4" w:space="0" w:color="auto"/>
              <w:right w:val="nil"/>
            </w:tcBorders>
            <w:hideMark/>
          </w:tcPr>
          <w:p w14:paraId="24FB8E17" w14:textId="77777777" w:rsidR="0091738A" w:rsidRPr="0091738A" w:rsidRDefault="0091738A" w:rsidP="0091738A">
            <w:pPr>
              <w:suppressAutoHyphens/>
              <w:snapToGrid w:val="0"/>
              <w:spacing w:after="0" w:line="240" w:lineRule="auto"/>
              <w:rPr>
                <w:rFonts w:ascii="Times New Roman" w:eastAsia="Arial" w:hAnsi="Times New Roman"/>
                <w:sz w:val="26"/>
                <w:szCs w:val="26"/>
                <w:lang w:eastAsia="ar-SA"/>
              </w:rPr>
            </w:pPr>
            <w:r w:rsidRPr="0091738A">
              <w:rPr>
                <w:rFonts w:ascii="Times New Roman" w:eastAsia="Arial" w:hAnsi="Times New Roman"/>
                <w:sz w:val="26"/>
                <w:szCs w:val="26"/>
                <w:lang w:eastAsia="ar-SA"/>
              </w:rPr>
              <w:t>- заведующий библиотекой</w:t>
            </w:r>
          </w:p>
        </w:tc>
        <w:tc>
          <w:tcPr>
            <w:tcW w:w="1730" w:type="dxa"/>
            <w:vMerge/>
            <w:tcBorders>
              <w:top w:val="single" w:sz="4" w:space="0" w:color="auto"/>
              <w:left w:val="single" w:sz="4" w:space="0" w:color="000000"/>
              <w:bottom w:val="single" w:sz="4" w:space="0" w:color="000000"/>
              <w:right w:val="single" w:sz="4" w:space="0" w:color="000000"/>
            </w:tcBorders>
            <w:vAlign w:val="center"/>
            <w:hideMark/>
          </w:tcPr>
          <w:p w14:paraId="24FB8E18" w14:textId="77777777" w:rsidR="0091738A" w:rsidRPr="0091738A" w:rsidRDefault="0091738A" w:rsidP="0091738A">
            <w:pPr>
              <w:spacing w:after="0" w:line="240" w:lineRule="auto"/>
              <w:rPr>
                <w:rFonts w:ascii="Times New Roman" w:eastAsia="Times New Roman" w:hAnsi="Times New Roman"/>
                <w:sz w:val="26"/>
                <w:szCs w:val="26"/>
                <w:lang w:eastAsia="ru-RU"/>
              </w:rPr>
            </w:pPr>
          </w:p>
        </w:tc>
      </w:tr>
    </w:tbl>
    <w:p w14:paraId="24FB8E1A"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8E1B" w14:textId="77777777" w:rsidR="0091738A" w:rsidRPr="0091738A" w:rsidRDefault="0091738A" w:rsidP="0091738A">
      <w:pPr>
        <w:tabs>
          <w:tab w:val="left" w:pos="4144"/>
        </w:tabs>
        <w:spacing w:after="0" w:line="240" w:lineRule="auto"/>
        <w:rPr>
          <w:rFonts w:ascii="Times New Roman" w:eastAsiaTheme="minorEastAsia" w:hAnsi="Times New Roman"/>
          <w:spacing w:val="-6"/>
          <w:sz w:val="26"/>
          <w:szCs w:val="26"/>
          <w:lang w:eastAsia="ar-SA"/>
        </w:rPr>
      </w:pPr>
    </w:p>
    <w:p w14:paraId="24FB8E1C" w14:textId="77777777" w:rsidR="0091738A" w:rsidRPr="0091738A" w:rsidRDefault="0091738A" w:rsidP="0091738A">
      <w:pPr>
        <w:spacing w:after="0" w:line="240" w:lineRule="auto"/>
        <w:jc w:val="right"/>
        <w:rPr>
          <w:rFonts w:ascii="Times New Roman" w:eastAsia="Times New Roman" w:hAnsi="Times New Roman"/>
          <w:spacing w:val="-6"/>
          <w:sz w:val="26"/>
          <w:szCs w:val="26"/>
          <w:lang w:eastAsia="ar-SA"/>
        </w:rPr>
      </w:pPr>
    </w:p>
    <w:p w14:paraId="24FB8E1D" w14:textId="77777777" w:rsidR="0091738A" w:rsidRPr="0091738A" w:rsidRDefault="0091738A" w:rsidP="0091738A">
      <w:pPr>
        <w:spacing w:after="0" w:line="240" w:lineRule="auto"/>
        <w:jc w:val="right"/>
        <w:rPr>
          <w:rFonts w:ascii="Times New Roman" w:eastAsia="Times New Roman" w:hAnsi="Times New Roman"/>
          <w:spacing w:val="-6"/>
          <w:sz w:val="26"/>
          <w:szCs w:val="26"/>
          <w:lang w:eastAsia="ar-SA"/>
        </w:rPr>
      </w:pPr>
    </w:p>
    <w:p w14:paraId="24FB8E1E" w14:textId="77777777" w:rsidR="0091738A" w:rsidRPr="0091738A" w:rsidRDefault="0091738A" w:rsidP="0091738A">
      <w:pPr>
        <w:spacing w:after="0" w:line="240" w:lineRule="auto"/>
        <w:jc w:val="right"/>
        <w:rPr>
          <w:rFonts w:ascii="Times New Roman" w:eastAsia="Times New Roman" w:hAnsi="Times New Roman"/>
          <w:spacing w:val="-6"/>
          <w:sz w:val="26"/>
          <w:szCs w:val="26"/>
          <w:lang w:eastAsia="ar-SA"/>
        </w:rPr>
      </w:pPr>
    </w:p>
    <w:p w14:paraId="24FB8E1F" w14:textId="77777777" w:rsidR="0091738A" w:rsidRP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0" w14:textId="77777777" w:rsidR="0091738A" w:rsidRP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1" w14:textId="77777777" w:rsidR="0091738A" w:rsidRP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2" w14:textId="77777777" w:rsidR="0091738A" w:rsidRP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3" w14:textId="77777777" w:rsidR="0091738A" w:rsidRP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4" w14:textId="77777777" w:rsidR="0091738A" w:rsidRP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5" w14:textId="77777777" w:rsidR="0091738A" w:rsidRP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6" w14:textId="77777777" w:rsidR="0091738A" w:rsidRP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7" w14:textId="77777777" w:rsidR="0091738A" w:rsidRP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8" w14:textId="77777777" w:rsidR="0091738A" w:rsidRDefault="0091738A"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9"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A"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B"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C"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D"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E"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2F"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30"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31"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32"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33"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34" w14:textId="77777777" w:rsidR="0015068B"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35" w14:textId="77777777" w:rsidR="0015068B" w:rsidRPr="0091738A" w:rsidRDefault="0015068B" w:rsidP="0091738A">
      <w:pPr>
        <w:tabs>
          <w:tab w:val="left" w:pos="4144"/>
        </w:tabs>
        <w:spacing w:after="0" w:line="240" w:lineRule="auto"/>
        <w:jc w:val="right"/>
        <w:rPr>
          <w:rFonts w:ascii="Times New Roman" w:eastAsia="Times New Roman" w:hAnsi="Times New Roman"/>
          <w:spacing w:val="-6"/>
          <w:sz w:val="26"/>
          <w:szCs w:val="26"/>
          <w:lang w:eastAsia="ar-SA"/>
        </w:rPr>
      </w:pPr>
    </w:p>
    <w:p w14:paraId="24FB8E36" w14:textId="77777777" w:rsidR="0015068B" w:rsidRDefault="0015068B" w:rsidP="0091738A">
      <w:pPr>
        <w:tabs>
          <w:tab w:val="left" w:pos="5387"/>
        </w:tabs>
        <w:spacing w:after="0" w:line="240" w:lineRule="auto"/>
        <w:jc w:val="right"/>
        <w:rPr>
          <w:rFonts w:ascii="Times New Roman" w:eastAsia="Times New Roman" w:hAnsi="Times New Roman"/>
          <w:spacing w:val="-6"/>
          <w:sz w:val="24"/>
          <w:szCs w:val="24"/>
          <w:lang w:eastAsia="ar-SA"/>
        </w:rPr>
      </w:pPr>
    </w:p>
    <w:p w14:paraId="24FB8E37" w14:textId="77777777" w:rsidR="0091738A" w:rsidRPr="00876642" w:rsidRDefault="0091738A" w:rsidP="0091738A">
      <w:pPr>
        <w:tabs>
          <w:tab w:val="left" w:pos="5387"/>
        </w:tabs>
        <w:spacing w:after="0" w:line="240" w:lineRule="auto"/>
        <w:jc w:val="right"/>
        <w:rPr>
          <w:rFonts w:ascii="Times New Roman" w:eastAsia="Times New Roman" w:hAnsi="Times New Roman"/>
          <w:spacing w:val="-6"/>
          <w:sz w:val="24"/>
          <w:szCs w:val="24"/>
          <w:lang w:eastAsia="ar-SA"/>
        </w:rPr>
      </w:pPr>
      <w:r w:rsidRPr="00876642">
        <w:rPr>
          <w:rFonts w:ascii="Times New Roman" w:eastAsia="Times New Roman" w:hAnsi="Times New Roman"/>
          <w:spacing w:val="-6"/>
          <w:sz w:val="24"/>
          <w:szCs w:val="24"/>
          <w:lang w:eastAsia="ar-SA"/>
        </w:rPr>
        <w:lastRenderedPageBreak/>
        <w:t xml:space="preserve">                                        Приложение 2</w:t>
      </w:r>
    </w:p>
    <w:p w14:paraId="24FB8E38" w14:textId="77777777" w:rsidR="0091738A" w:rsidRPr="00876642" w:rsidRDefault="0091738A" w:rsidP="0091738A">
      <w:pPr>
        <w:tabs>
          <w:tab w:val="left" w:pos="4144"/>
        </w:tabs>
        <w:spacing w:after="0" w:line="240" w:lineRule="auto"/>
        <w:ind w:left="5387"/>
        <w:jc w:val="right"/>
        <w:rPr>
          <w:rFonts w:ascii="Times New Roman" w:eastAsia="Times New Roman" w:hAnsi="Times New Roman"/>
          <w:spacing w:val="-6"/>
          <w:sz w:val="24"/>
          <w:szCs w:val="24"/>
          <w:lang w:eastAsia="ar-SA"/>
        </w:rPr>
      </w:pPr>
      <w:r w:rsidRPr="00876642">
        <w:rPr>
          <w:rFonts w:ascii="Times New Roman" w:eastAsia="Times New Roman" w:hAnsi="Times New Roman"/>
          <w:spacing w:val="-6"/>
          <w:sz w:val="24"/>
          <w:szCs w:val="24"/>
          <w:lang w:eastAsia="ar-SA"/>
        </w:rPr>
        <w:t xml:space="preserve">к Положению об оплате труда работников МАОУ «Специальная (коррекционная) общеобразовательная </w:t>
      </w:r>
      <w:proofErr w:type="gramStart"/>
      <w:r w:rsidRPr="00876642">
        <w:rPr>
          <w:rFonts w:ascii="Times New Roman" w:eastAsia="Times New Roman" w:hAnsi="Times New Roman"/>
          <w:spacing w:val="-6"/>
          <w:sz w:val="24"/>
          <w:szCs w:val="24"/>
          <w:lang w:eastAsia="ar-SA"/>
        </w:rPr>
        <w:t>школа  №</w:t>
      </w:r>
      <w:proofErr w:type="gramEnd"/>
      <w:r w:rsidRPr="00876642">
        <w:rPr>
          <w:rFonts w:ascii="Times New Roman" w:eastAsia="Times New Roman" w:hAnsi="Times New Roman"/>
          <w:spacing w:val="-6"/>
          <w:sz w:val="24"/>
          <w:szCs w:val="24"/>
          <w:lang w:eastAsia="ar-SA"/>
        </w:rPr>
        <w:t xml:space="preserve"> 38».</w:t>
      </w:r>
    </w:p>
    <w:p w14:paraId="24FB8E39" w14:textId="77777777" w:rsidR="0091738A" w:rsidRPr="00876642" w:rsidRDefault="0091738A" w:rsidP="0091738A">
      <w:pPr>
        <w:tabs>
          <w:tab w:val="left" w:pos="4144"/>
        </w:tabs>
        <w:spacing w:after="0" w:line="240" w:lineRule="auto"/>
        <w:ind w:left="6946"/>
        <w:jc w:val="both"/>
        <w:rPr>
          <w:rFonts w:ascii="Times New Roman" w:eastAsia="Times New Roman" w:hAnsi="Times New Roman"/>
          <w:sz w:val="24"/>
          <w:szCs w:val="24"/>
          <w:lang w:eastAsia="ar-SA"/>
        </w:rPr>
      </w:pPr>
    </w:p>
    <w:p w14:paraId="24FB8E3A" w14:textId="77777777" w:rsidR="0091738A" w:rsidRPr="00876642" w:rsidRDefault="0091738A" w:rsidP="0091738A">
      <w:pPr>
        <w:spacing w:after="0" w:line="240" w:lineRule="auto"/>
        <w:rPr>
          <w:rFonts w:ascii="Times New Roman" w:eastAsia="Times New Roman" w:hAnsi="Times New Roman"/>
          <w:spacing w:val="-6"/>
          <w:sz w:val="24"/>
          <w:szCs w:val="24"/>
          <w:lang w:eastAsia="ru-RU"/>
        </w:rPr>
      </w:pPr>
    </w:p>
    <w:p w14:paraId="24FB8E3B" w14:textId="77777777" w:rsidR="0091738A" w:rsidRPr="00876642" w:rsidRDefault="0091738A" w:rsidP="0091738A">
      <w:pPr>
        <w:spacing w:after="0" w:line="240" w:lineRule="auto"/>
        <w:jc w:val="center"/>
        <w:rPr>
          <w:rFonts w:ascii="Times New Roman" w:eastAsia="Times New Roman" w:hAnsi="Times New Roman"/>
          <w:b/>
          <w:sz w:val="24"/>
          <w:szCs w:val="24"/>
          <w:lang w:eastAsia="ru-RU"/>
        </w:rPr>
      </w:pPr>
      <w:r w:rsidRPr="00876642">
        <w:rPr>
          <w:rFonts w:ascii="Times New Roman" w:eastAsia="Times New Roman" w:hAnsi="Times New Roman"/>
          <w:b/>
          <w:sz w:val="24"/>
          <w:szCs w:val="24"/>
          <w:lang w:eastAsia="ru-RU"/>
        </w:rPr>
        <w:t xml:space="preserve">Профессиональные квалификационные группы </w:t>
      </w:r>
    </w:p>
    <w:p w14:paraId="24FB8E3C" w14:textId="77777777" w:rsidR="0091738A" w:rsidRPr="00876642" w:rsidRDefault="0091738A" w:rsidP="0091738A">
      <w:pPr>
        <w:spacing w:after="0" w:line="240" w:lineRule="auto"/>
        <w:jc w:val="center"/>
        <w:rPr>
          <w:rFonts w:ascii="Times New Roman" w:eastAsia="Times New Roman" w:hAnsi="Times New Roman"/>
          <w:b/>
          <w:sz w:val="24"/>
          <w:szCs w:val="24"/>
          <w:lang w:eastAsia="ru-RU"/>
        </w:rPr>
      </w:pPr>
    </w:p>
    <w:tbl>
      <w:tblPr>
        <w:tblW w:w="10068"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8"/>
        <w:gridCol w:w="2695"/>
        <w:gridCol w:w="4678"/>
        <w:gridCol w:w="2127"/>
      </w:tblGrid>
      <w:tr w:rsidR="0091738A" w:rsidRPr="00876642" w14:paraId="24FB8E41" w14:textId="77777777" w:rsidTr="00876642">
        <w:tc>
          <w:tcPr>
            <w:tcW w:w="568" w:type="dxa"/>
            <w:tcBorders>
              <w:top w:val="single" w:sz="4" w:space="0" w:color="auto"/>
              <w:left w:val="single" w:sz="4" w:space="0" w:color="auto"/>
              <w:bottom w:val="single" w:sz="4" w:space="0" w:color="auto"/>
              <w:right w:val="single" w:sz="4" w:space="0" w:color="auto"/>
            </w:tcBorders>
            <w:hideMark/>
          </w:tcPr>
          <w:p w14:paraId="24FB8E3D"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№п/п</w:t>
            </w:r>
          </w:p>
        </w:tc>
        <w:tc>
          <w:tcPr>
            <w:tcW w:w="2695" w:type="dxa"/>
            <w:tcBorders>
              <w:top w:val="single" w:sz="4" w:space="0" w:color="auto"/>
              <w:left w:val="single" w:sz="4" w:space="0" w:color="auto"/>
              <w:bottom w:val="single" w:sz="4" w:space="0" w:color="auto"/>
              <w:right w:val="single" w:sz="4" w:space="0" w:color="auto"/>
            </w:tcBorders>
            <w:hideMark/>
          </w:tcPr>
          <w:p w14:paraId="24FB8E3E"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Профессиональная группа,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3F"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Профессии, должности, отнесенные к квалификационным уровням</w:t>
            </w:r>
          </w:p>
        </w:tc>
        <w:tc>
          <w:tcPr>
            <w:tcW w:w="2127" w:type="dxa"/>
            <w:tcBorders>
              <w:top w:val="single" w:sz="4" w:space="0" w:color="auto"/>
              <w:left w:val="single" w:sz="4" w:space="0" w:color="auto"/>
              <w:bottom w:val="single" w:sz="4" w:space="0" w:color="auto"/>
              <w:right w:val="single" w:sz="4" w:space="0" w:color="auto"/>
            </w:tcBorders>
            <w:hideMark/>
          </w:tcPr>
          <w:p w14:paraId="24FB8E40"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Размеры коэффициента квалификационного уровня</w:t>
            </w:r>
          </w:p>
        </w:tc>
      </w:tr>
      <w:tr w:rsidR="0091738A" w:rsidRPr="00876642" w14:paraId="24FB8E45" w14:textId="77777777" w:rsidTr="00876642">
        <w:tc>
          <w:tcPr>
            <w:tcW w:w="568" w:type="dxa"/>
            <w:tcBorders>
              <w:top w:val="single" w:sz="4" w:space="0" w:color="auto"/>
              <w:left w:val="single" w:sz="4" w:space="0" w:color="auto"/>
              <w:bottom w:val="single" w:sz="4" w:space="0" w:color="auto"/>
              <w:right w:val="single" w:sz="4" w:space="0" w:color="auto"/>
            </w:tcBorders>
            <w:hideMark/>
          </w:tcPr>
          <w:p w14:paraId="24FB8E42"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w:t>
            </w:r>
          </w:p>
        </w:tc>
        <w:tc>
          <w:tcPr>
            <w:tcW w:w="7373" w:type="dxa"/>
            <w:gridSpan w:val="2"/>
            <w:tcBorders>
              <w:top w:val="single" w:sz="4" w:space="0" w:color="auto"/>
              <w:left w:val="single" w:sz="4" w:space="0" w:color="auto"/>
              <w:bottom w:val="single" w:sz="4" w:space="0" w:color="auto"/>
              <w:right w:val="single" w:sz="4" w:space="0" w:color="auto"/>
            </w:tcBorders>
            <w:hideMark/>
          </w:tcPr>
          <w:p w14:paraId="24FB8E43"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b/>
                <w:bCs/>
                <w:sz w:val="24"/>
                <w:szCs w:val="24"/>
                <w:lang w:eastAsia="ru-RU"/>
              </w:rPr>
              <w:t>Профессии первого уровня</w:t>
            </w:r>
          </w:p>
        </w:tc>
        <w:tc>
          <w:tcPr>
            <w:tcW w:w="2127" w:type="dxa"/>
            <w:tcBorders>
              <w:top w:val="single" w:sz="4" w:space="0" w:color="auto"/>
              <w:left w:val="single" w:sz="4" w:space="0" w:color="auto"/>
              <w:bottom w:val="single" w:sz="4" w:space="0" w:color="auto"/>
              <w:right w:val="single" w:sz="4" w:space="0" w:color="auto"/>
            </w:tcBorders>
          </w:tcPr>
          <w:p w14:paraId="24FB8E44"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p>
        </w:tc>
      </w:tr>
      <w:tr w:rsidR="0091738A" w:rsidRPr="00876642" w14:paraId="24FB8E4A" w14:textId="77777777" w:rsidTr="00876642">
        <w:tc>
          <w:tcPr>
            <w:tcW w:w="568" w:type="dxa"/>
            <w:tcBorders>
              <w:top w:val="single" w:sz="4" w:space="0" w:color="auto"/>
              <w:left w:val="single" w:sz="4" w:space="0" w:color="auto"/>
              <w:bottom w:val="single" w:sz="4" w:space="0" w:color="auto"/>
              <w:right w:val="single" w:sz="4" w:space="0" w:color="auto"/>
            </w:tcBorders>
          </w:tcPr>
          <w:p w14:paraId="24FB8E4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4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4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Наименования профессий рабочих, по которым предусмотрено присвоение 1, 2 и 3 квалификационных разрядов в соответствии с </w:t>
            </w:r>
            <w:hyperlink r:id="rId32" w:history="1">
              <w:r w:rsidRPr="00876642">
                <w:rPr>
                  <w:rFonts w:ascii="Times New Roman" w:eastAsia="Times New Roman" w:hAnsi="Times New Roman"/>
                  <w:sz w:val="24"/>
                  <w:szCs w:val="24"/>
                  <w:lang w:eastAsia="ru-RU"/>
                </w:rPr>
                <w:t>Единым тарифно-квалификационным справочником</w:t>
              </w:r>
            </w:hyperlink>
            <w:r w:rsidRPr="00876642">
              <w:rPr>
                <w:rFonts w:ascii="Times New Roman" w:eastAsia="Times New Roman" w:hAnsi="Times New Roman"/>
                <w:sz w:val="24"/>
                <w:szCs w:val="24"/>
                <w:lang w:eastAsia="ru-RU"/>
              </w:rPr>
              <w:t xml:space="preserve"> работ и профессий рабочих: гардеробщик; дворник; кастелянша; кладовщик; парикмахер, рабочий по обслуживанию в бане; рабочий по уходу за животными; радиооператор; садовник; костюмер, контролер билетов; машинист сцены; сторож (вахтер); уборщик производственных помещений; уборщик служебных помещений; уборщик территорий, швея, кухонный рабочий, машинист по стирке и ремонту спецодежды, рабочий по комплексному обслуживанию и ремонту зданий, оператор </w:t>
            </w:r>
            <w:proofErr w:type="spellStart"/>
            <w:r w:rsidRPr="00876642">
              <w:rPr>
                <w:rFonts w:ascii="Times New Roman" w:eastAsia="Times New Roman" w:hAnsi="Times New Roman"/>
                <w:sz w:val="24"/>
                <w:szCs w:val="24"/>
                <w:lang w:eastAsia="ru-RU"/>
              </w:rPr>
              <w:t>хлораторной</w:t>
            </w:r>
            <w:proofErr w:type="spellEnd"/>
            <w:r w:rsidRPr="00876642">
              <w:rPr>
                <w:rFonts w:ascii="Times New Roman" w:eastAsia="Times New Roman" w:hAnsi="Times New Roman"/>
                <w:sz w:val="24"/>
                <w:szCs w:val="24"/>
                <w:lang w:eastAsia="ru-RU"/>
              </w:rPr>
              <w:t xml:space="preserve"> установки</w:t>
            </w:r>
          </w:p>
        </w:tc>
        <w:tc>
          <w:tcPr>
            <w:tcW w:w="2127" w:type="dxa"/>
            <w:tcBorders>
              <w:top w:val="single" w:sz="4" w:space="0" w:color="auto"/>
              <w:left w:val="single" w:sz="4" w:space="0" w:color="auto"/>
              <w:bottom w:val="single" w:sz="4" w:space="0" w:color="auto"/>
              <w:right w:val="single" w:sz="4" w:space="0" w:color="auto"/>
            </w:tcBorders>
            <w:hideMark/>
          </w:tcPr>
          <w:p w14:paraId="24FB8E4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1,09</w:t>
            </w:r>
          </w:p>
        </w:tc>
      </w:tr>
      <w:tr w:rsidR="0091738A" w:rsidRPr="00876642" w14:paraId="24FB8E4F" w14:textId="77777777" w:rsidTr="00876642">
        <w:tc>
          <w:tcPr>
            <w:tcW w:w="568" w:type="dxa"/>
            <w:tcBorders>
              <w:top w:val="single" w:sz="4" w:space="0" w:color="auto"/>
              <w:left w:val="single" w:sz="4" w:space="0" w:color="auto"/>
              <w:bottom w:val="single" w:sz="4" w:space="0" w:color="auto"/>
              <w:right w:val="single" w:sz="4" w:space="0" w:color="auto"/>
            </w:tcBorders>
          </w:tcPr>
          <w:p w14:paraId="24FB8E4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4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4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Профессии рабочих, отнесенные к первому квалификационному уровню, при выполнении работ по профессии с производным наименованием «старший» (старший по смене)</w:t>
            </w:r>
          </w:p>
        </w:tc>
        <w:tc>
          <w:tcPr>
            <w:tcW w:w="2127" w:type="dxa"/>
            <w:tcBorders>
              <w:top w:val="single" w:sz="4" w:space="0" w:color="auto"/>
              <w:left w:val="single" w:sz="4" w:space="0" w:color="auto"/>
              <w:bottom w:val="single" w:sz="4" w:space="0" w:color="auto"/>
              <w:right w:val="single" w:sz="4" w:space="0" w:color="auto"/>
            </w:tcBorders>
            <w:hideMark/>
          </w:tcPr>
          <w:p w14:paraId="24FB8E4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1,14</w:t>
            </w:r>
          </w:p>
        </w:tc>
      </w:tr>
      <w:tr w:rsidR="0091738A" w:rsidRPr="00876642" w14:paraId="24FB8E53" w14:textId="77777777" w:rsidTr="00876642">
        <w:tc>
          <w:tcPr>
            <w:tcW w:w="568" w:type="dxa"/>
            <w:tcBorders>
              <w:top w:val="single" w:sz="4" w:space="0" w:color="auto"/>
              <w:left w:val="single" w:sz="4" w:space="0" w:color="auto"/>
              <w:bottom w:val="single" w:sz="4" w:space="0" w:color="auto"/>
              <w:right w:val="single" w:sz="4" w:space="0" w:color="auto"/>
            </w:tcBorders>
            <w:hideMark/>
          </w:tcPr>
          <w:p w14:paraId="24FB8E5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w:t>
            </w:r>
          </w:p>
        </w:tc>
        <w:tc>
          <w:tcPr>
            <w:tcW w:w="7373" w:type="dxa"/>
            <w:gridSpan w:val="2"/>
            <w:tcBorders>
              <w:top w:val="single" w:sz="4" w:space="0" w:color="auto"/>
              <w:left w:val="single" w:sz="4" w:space="0" w:color="auto"/>
              <w:bottom w:val="single" w:sz="4" w:space="0" w:color="auto"/>
              <w:right w:val="single" w:sz="4" w:space="0" w:color="auto"/>
            </w:tcBorders>
            <w:hideMark/>
          </w:tcPr>
          <w:p w14:paraId="24FB8E5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b/>
                <w:bCs/>
                <w:sz w:val="24"/>
                <w:szCs w:val="24"/>
                <w:lang w:eastAsia="ru-RU"/>
              </w:rPr>
              <w:t>Должности первого уровня</w:t>
            </w:r>
          </w:p>
        </w:tc>
        <w:tc>
          <w:tcPr>
            <w:tcW w:w="2127" w:type="dxa"/>
            <w:tcBorders>
              <w:top w:val="single" w:sz="4" w:space="0" w:color="auto"/>
              <w:left w:val="single" w:sz="4" w:space="0" w:color="auto"/>
              <w:bottom w:val="single" w:sz="4" w:space="0" w:color="auto"/>
              <w:right w:val="single" w:sz="4" w:space="0" w:color="auto"/>
            </w:tcBorders>
            <w:hideMark/>
          </w:tcPr>
          <w:p w14:paraId="24FB8E5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w:t>
            </w:r>
          </w:p>
        </w:tc>
      </w:tr>
      <w:tr w:rsidR="0091738A" w:rsidRPr="00876642" w14:paraId="24FB8E58" w14:textId="77777777" w:rsidTr="00876642">
        <w:tc>
          <w:tcPr>
            <w:tcW w:w="568" w:type="dxa"/>
            <w:tcBorders>
              <w:top w:val="single" w:sz="4" w:space="0" w:color="auto"/>
              <w:left w:val="single" w:sz="4" w:space="0" w:color="auto"/>
              <w:bottom w:val="single" w:sz="4" w:space="0" w:color="auto"/>
              <w:right w:val="single" w:sz="4" w:space="0" w:color="auto"/>
            </w:tcBorders>
          </w:tcPr>
          <w:p w14:paraId="24FB8E5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5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5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Агент; агент по закупкам; агент по снабжению; архивариус; калькулятор; кассир; комендант; секретарь-машинистка; технолог; делопроизводитель; экспедитор.</w:t>
            </w:r>
          </w:p>
        </w:tc>
        <w:tc>
          <w:tcPr>
            <w:tcW w:w="2127" w:type="dxa"/>
            <w:tcBorders>
              <w:top w:val="single" w:sz="4" w:space="0" w:color="auto"/>
              <w:left w:val="single" w:sz="4" w:space="0" w:color="auto"/>
              <w:bottom w:val="single" w:sz="4" w:space="0" w:color="auto"/>
              <w:right w:val="single" w:sz="4" w:space="0" w:color="auto"/>
            </w:tcBorders>
            <w:hideMark/>
          </w:tcPr>
          <w:p w14:paraId="24FB8E5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w:t>
            </w:r>
          </w:p>
        </w:tc>
      </w:tr>
      <w:tr w:rsidR="0091738A" w:rsidRPr="00876642" w14:paraId="24FB8E5D" w14:textId="77777777" w:rsidTr="00876642">
        <w:tc>
          <w:tcPr>
            <w:tcW w:w="568" w:type="dxa"/>
            <w:tcBorders>
              <w:top w:val="single" w:sz="4" w:space="0" w:color="auto"/>
              <w:left w:val="single" w:sz="4" w:space="0" w:color="auto"/>
              <w:bottom w:val="single" w:sz="4" w:space="0" w:color="auto"/>
              <w:right w:val="single" w:sz="4" w:space="0" w:color="auto"/>
            </w:tcBorders>
          </w:tcPr>
          <w:p w14:paraId="24FB8E5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5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5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Должности служащих первого квалификационного уровня, по которым может устанавливаться производное должностное наименование «старший».</w:t>
            </w:r>
          </w:p>
        </w:tc>
        <w:tc>
          <w:tcPr>
            <w:tcW w:w="2127" w:type="dxa"/>
            <w:tcBorders>
              <w:top w:val="single" w:sz="4" w:space="0" w:color="auto"/>
              <w:left w:val="single" w:sz="4" w:space="0" w:color="auto"/>
              <w:bottom w:val="single" w:sz="4" w:space="0" w:color="auto"/>
              <w:right w:val="single" w:sz="4" w:space="0" w:color="auto"/>
            </w:tcBorders>
            <w:hideMark/>
          </w:tcPr>
          <w:p w14:paraId="24FB8E5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w:t>
            </w:r>
          </w:p>
        </w:tc>
      </w:tr>
      <w:tr w:rsidR="0091738A" w:rsidRPr="00876642" w14:paraId="24FB8E61" w14:textId="77777777" w:rsidTr="00876642">
        <w:tc>
          <w:tcPr>
            <w:tcW w:w="568" w:type="dxa"/>
            <w:tcBorders>
              <w:top w:val="single" w:sz="4" w:space="0" w:color="auto"/>
              <w:left w:val="single" w:sz="4" w:space="0" w:color="auto"/>
              <w:bottom w:val="single" w:sz="4" w:space="0" w:color="auto"/>
              <w:right w:val="single" w:sz="4" w:space="0" w:color="auto"/>
            </w:tcBorders>
            <w:hideMark/>
          </w:tcPr>
          <w:p w14:paraId="24FB8E5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w:t>
            </w:r>
          </w:p>
        </w:tc>
        <w:tc>
          <w:tcPr>
            <w:tcW w:w="7373" w:type="dxa"/>
            <w:gridSpan w:val="2"/>
            <w:tcBorders>
              <w:top w:val="single" w:sz="4" w:space="0" w:color="auto"/>
              <w:left w:val="single" w:sz="4" w:space="0" w:color="auto"/>
              <w:bottom w:val="single" w:sz="4" w:space="0" w:color="auto"/>
              <w:right w:val="single" w:sz="4" w:space="0" w:color="auto"/>
            </w:tcBorders>
            <w:hideMark/>
          </w:tcPr>
          <w:p w14:paraId="24FB8E5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b/>
                <w:bCs/>
                <w:sz w:val="24"/>
                <w:szCs w:val="24"/>
                <w:lang w:eastAsia="ru-RU"/>
              </w:rPr>
              <w:t>Профессии второго уровня</w:t>
            </w:r>
          </w:p>
        </w:tc>
        <w:tc>
          <w:tcPr>
            <w:tcW w:w="2127" w:type="dxa"/>
            <w:tcBorders>
              <w:top w:val="single" w:sz="4" w:space="0" w:color="auto"/>
              <w:left w:val="single" w:sz="4" w:space="0" w:color="auto"/>
              <w:bottom w:val="single" w:sz="4" w:space="0" w:color="auto"/>
              <w:right w:val="single" w:sz="4" w:space="0" w:color="auto"/>
            </w:tcBorders>
          </w:tcPr>
          <w:p w14:paraId="24FB8E6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r>
      <w:tr w:rsidR="0091738A" w:rsidRPr="00876642" w14:paraId="24FB8E66" w14:textId="77777777" w:rsidTr="00876642">
        <w:tc>
          <w:tcPr>
            <w:tcW w:w="568" w:type="dxa"/>
            <w:tcBorders>
              <w:top w:val="single" w:sz="4" w:space="0" w:color="auto"/>
              <w:left w:val="single" w:sz="4" w:space="0" w:color="auto"/>
              <w:bottom w:val="single" w:sz="4" w:space="0" w:color="auto"/>
              <w:right w:val="single" w:sz="4" w:space="0" w:color="auto"/>
            </w:tcBorders>
          </w:tcPr>
          <w:p w14:paraId="24FB8E6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6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6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Наименования профессий рабочих, по которым предусмотрено присвоение 4 и 5 квалификационных разрядов в соответствии с </w:t>
            </w:r>
            <w:hyperlink r:id="rId33" w:history="1">
              <w:r w:rsidRPr="00876642">
                <w:rPr>
                  <w:rFonts w:ascii="Times New Roman" w:eastAsia="Times New Roman" w:hAnsi="Times New Roman"/>
                  <w:sz w:val="24"/>
                  <w:szCs w:val="24"/>
                  <w:lang w:eastAsia="ru-RU"/>
                </w:rPr>
                <w:t>Единым тарифно-квалификационным справочником</w:t>
              </w:r>
            </w:hyperlink>
            <w:r w:rsidRPr="00876642">
              <w:rPr>
                <w:rFonts w:ascii="Times New Roman" w:eastAsia="Times New Roman" w:hAnsi="Times New Roman"/>
                <w:sz w:val="24"/>
                <w:szCs w:val="24"/>
                <w:lang w:eastAsia="ru-RU"/>
              </w:rPr>
              <w:t xml:space="preserve"> работ и </w:t>
            </w:r>
            <w:r w:rsidRPr="00876642">
              <w:rPr>
                <w:rFonts w:ascii="Times New Roman" w:eastAsia="Times New Roman" w:hAnsi="Times New Roman"/>
                <w:sz w:val="24"/>
                <w:szCs w:val="24"/>
                <w:lang w:eastAsia="ru-RU"/>
              </w:rPr>
              <w:lastRenderedPageBreak/>
              <w:t>профессий рабочих</w:t>
            </w:r>
          </w:p>
        </w:tc>
        <w:tc>
          <w:tcPr>
            <w:tcW w:w="2127" w:type="dxa"/>
            <w:tcBorders>
              <w:top w:val="single" w:sz="4" w:space="0" w:color="auto"/>
              <w:left w:val="single" w:sz="4" w:space="0" w:color="auto"/>
              <w:bottom w:val="single" w:sz="4" w:space="0" w:color="auto"/>
              <w:right w:val="single" w:sz="4" w:space="0" w:color="auto"/>
            </w:tcBorders>
            <w:hideMark/>
          </w:tcPr>
          <w:p w14:paraId="24FB8E6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lastRenderedPageBreak/>
              <w:t>1,09</w:t>
            </w:r>
          </w:p>
        </w:tc>
      </w:tr>
      <w:tr w:rsidR="0091738A" w:rsidRPr="00876642" w14:paraId="24FB8E6B" w14:textId="77777777" w:rsidTr="00876642">
        <w:tc>
          <w:tcPr>
            <w:tcW w:w="568" w:type="dxa"/>
            <w:tcBorders>
              <w:top w:val="single" w:sz="4" w:space="0" w:color="auto"/>
              <w:left w:val="single" w:sz="4" w:space="0" w:color="auto"/>
              <w:bottom w:val="single" w:sz="4" w:space="0" w:color="auto"/>
              <w:right w:val="single" w:sz="4" w:space="0" w:color="auto"/>
            </w:tcBorders>
          </w:tcPr>
          <w:p w14:paraId="24FB8E6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6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6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Наименования профессий рабочих, по которым предусмотрено присвоение 6 и 7 квалификационных разрядов в соответствии с </w:t>
            </w:r>
            <w:hyperlink r:id="rId34" w:history="1">
              <w:r w:rsidRPr="00876642">
                <w:rPr>
                  <w:rFonts w:ascii="Times New Roman" w:eastAsia="Times New Roman" w:hAnsi="Times New Roman"/>
                  <w:sz w:val="24"/>
                  <w:szCs w:val="24"/>
                  <w:lang w:eastAsia="ru-RU"/>
                </w:rPr>
                <w:t>Единым тарифно-квалификационным справочником</w:t>
              </w:r>
            </w:hyperlink>
            <w:r w:rsidRPr="00876642">
              <w:rPr>
                <w:rFonts w:ascii="Times New Roman" w:eastAsia="Times New Roman" w:hAnsi="Times New Roman"/>
                <w:sz w:val="24"/>
                <w:szCs w:val="24"/>
                <w:lang w:eastAsia="ru-RU"/>
              </w:rPr>
              <w:t xml:space="preserve"> работ и профессий рабочих</w:t>
            </w:r>
          </w:p>
        </w:tc>
        <w:tc>
          <w:tcPr>
            <w:tcW w:w="2127" w:type="dxa"/>
            <w:tcBorders>
              <w:top w:val="single" w:sz="4" w:space="0" w:color="auto"/>
              <w:left w:val="single" w:sz="4" w:space="0" w:color="auto"/>
              <w:bottom w:val="single" w:sz="4" w:space="0" w:color="auto"/>
              <w:right w:val="single" w:sz="4" w:space="0" w:color="auto"/>
            </w:tcBorders>
            <w:hideMark/>
          </w:tcPr>
          <w:p w14:paraId="24FB8E6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1,32</w:t>
            </w:r>
          </w:p>
        </w:tc>
      </w:tr>
      <w:tr w:rsidR="0091738A" w:rsidRPr="00876642" w14:paraId="24FB8E70" w14:textId="77777777" w:rsidTr="00876642">
        <w:tc>
          <w:tcPr>
            <w:tcW w:w="568" w:type="dxa"/>
            <w:tcBorders>
              <w:top w:val="single" w:sz="4" w:space="0" w:color="auto"/>
              <w:left w:val="single" w:sz="4" w:space="0" w:color="auto"/>
              <w:bottom w:val="single" w:sz="4" w:space="0" w:color="auto"/>
              <w:right w:val="single" w:sz="4" w:space="0" w:color="auto"/>
            </w:tcBorders>
          </w:tcPr>
          <w:p w14:paraId="24FB8E6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6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6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Наименования профессий рабочих, по которым предусмотрено присвоение 8 квалификационного разряда в соответствии с </w:t>
            </w:r>
            <w:hyperlink r:id="rId35" w:history="1">
              <w:r w:rsidRPr="00876642">
                <w:rPr>
                  <w:rFonts w:ascii="Times New Roman" w:eastAsia="Times New Roman" w:hAnsi="Times New Roman"/>
                  <w:sz w:val="24"/>
                  <w:szCs w:val="24"/>
                  <w:lang w:eastAsia="ru-RU"/>
                </w:rPr>
                <w:t xml:space="preserve">Единым тарифно-квалификационным </w:t>
              </w:r>
              <w:proofErr w:type="spellStart"/>
              <w:r w:rsidRPr="00876642">
                <w:rPr>
                  <w:rFonts w:ascii="Times New Roman" w:eastAsia="Times New Roman" w:hAnsi="Times New Roman"/>
                  <w:sz w:val="24"/>
                  <w:szCs w:val="24"/>
                  <w:lang w:eastAsia="ru-RU"/>
                </w:rPr>
                <w:t>справочником</w:t>
              </w:r>
            </w:hyperlink>
            <w:r w:rsidRPr="00876642">
              <w:rPr>
                <w:rFonts w:ascii="Times New Roman" w:eastAsia="Times New Roman" w:hAnsi="Times New Roman"/>
                <w:sz w:val="24"/>
                <w:szCs w:val="24"/>
                <w:lang w:eastAsia="ru-RU"/>
              </w:rPr>
              <w:t>работ</w:t>
            </w:r>
            <w:proofErr w:type="spellEnd"/>
            <w:r w:rsidRPr="00876642">
              <w:rPr>
                <w:rFonts w:ascii="Times New Roman" w:eastAsia="Times New Roman" w:hAnsi="Times New Roman"/>
                <w:sz w:val="24"/>
                <w:szCs w:val="24"/>
                <w:lang w:eastAsia="ru-RU"/>
              </w:rPr>
              <w:t xml:space="preserve"> и профессий рабочих</w:t>
            </w:r>
          </w:p>
        </w:tc>
        <w:tc>
          <w:tcPr>
            <w:tcW w:w="2127" w:type="dxa"/>
            <w:tcBorders>
              <w:top w:val="single" w:sz="4" w:space="0" w:color="auto"/>
              <w:left w:val="single" w:sz="4" w:space="0" w:color="auto"/>
              <w:bottom w:val="single" w:sz="4" w:space="0" w:color="auto"/>
              <w:right w:val="single" w:sz="4" w:space="0" w:color="auto"/>
            </w:tcBorders>
            <w:hideMark/>
          </w:tcPr>
          <w:p w14:paraId="24FB8E6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1,46</w:t>
            </w:r>
          </w:p>
        </w:tc>
      </w:tr>
      <w:tr w:rsidR="0091738A" w:rsidRPr="00876642" w14:paraId="24FB8E75" w14:textId="77777777" w:rsidTr="00876642">
        <w:tc>
          <w:tcPr>
            <w:tcW w:w="568" w:type="dxa"/>
            <w:tcBorders>
              <w:top w:val="single" w:sz="4" w:space="0" w:color="auto"/>
              <w:left w:val="single" w:sz="4" w:space="0" w:color="auto"/>
              <w:bottom w:val="single" w:sz="4" w:space="0" w:color="auto"/>
              <w:right w:val="single" w:sz="4" w:space="0" w:color="auto"/>
            </w:tcBorders>
          </w:tcPr>
          <w:p w14:paraId="24FB8E7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7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4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7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Наименования профессий рабочих, предусмотренных 1-3 квалификационными уровнями настоящей профессиональной квалификационной группы, выполняющих важные (особо важные) и ответственные (особо ответственные работы)</w:t>
            </w:r>
          </w:p>
        </w:tc>
        <w:tc>
          <w:tcPr>
            <w:tcW w:w="2127" w:type="dxa"/>
            <w:tcBorders>
              <w:top w:val="single" w:sz="4" w:space="0" w:color="auto"/>
              <w:left w:val="single" w:sz="4" w:space="0" w:color="auto"/>
              <w:bottom w:val="single" w:sz="4" w:space="0" w:color="auto"/>
              <w:right w:val="single" w:sz="4" w:space="0" w:color="auto"/>
            </w:tcBorders>
            <w:hideMark/>
          </w:tcPr>
          <w:p w14:paraId="24FB8E7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1,75</w:t>
            </w:r>
          </w:p>
        </w:tc>
      </w:tr>
      <w:tr w:rsidR="0091738A" w:rsidRPr="00876642" w14:paraId="24FB8E79" w14:textId="77777777" w:rsidTr="00876642">
        <w:tc>
          <w:tcPr>
            <w:tcW w:w="568" w:type="dxa"/>
            <w:tcBorders>
              <w:top w:val="single" w:sz="4" w:space="0" w:color="auto"/>
              <w:left w:val="single" w:sz="4" w:space="0" w:color="auto"/>
              <w:bottom w:val="single" w:sz="4" w:space="0" w:color="auto"/>
              <w:right w:val="single" w:sz="4" w:space="0" w:color="auto"/>
            </w:tcBorders>
            <w:hideMark/>
          </w:tcPr>
          <w:p w14:paraId="24FB8E7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4.</w:t>
            </w:r>
          </w:p>
        </w:tc>
        <w:tc>
          <w:tcPr>
            <w:tcW w:w="7373" w:type="dxa"/>
            <w:gridSpan w:val="2"/>
            <w:tcBorders>
              <w:top w:val="single" w:sz="4" w:space="0" w:color="auto"/>
              <w:left w:val="single" w:sz="4" w:space="0" w:color="auto"/>
              <w:bottom w:val="single" w:sz="4" w:space="0" w:color="auto"/>
              <w:right w:val="single" w:sz="4" w:space="0" w:color="auto"/>
            </w:tcBorders>
            <w:hideMark/>
          </w:tcPr>
          <w:p w14:paraId="24FB8E7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b/>
                <w:bCs/>
                <w:sz w:val="24"/>
                <w:szCs w:val="24"/>
                <w:lang w:eastAsia="ru-RU"/>
              </w:rPr>
              <w:t>Должности второго уровня</w:t>
            </w:r>
          </w:p>
        </w:tc>
        <w:tc>
          <w:tcPr>
            <w:tcW w:w="2127" w:type="dxa"/>
            <w:tcBorders>
              <w:top w:val="single" w:sz="4" w:space="0" w:color="auto"/>
              <w:left w:val="single" w:sz="4" w:space="0" w:color="auto"/>
              <w:bottom w:val="single" w:sz="4" w:space="0" w:color="auto"/>
              <w:right w:val="single" w:sz="4" w:space="0" w:color="auto"/>
            </w:tcBorders>
          </w:tcPr>
          <w:p w14:paraId="24FB8E7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r>
      <w:tr w:rsidR="0091738A" w:rsidRPr="00876642" w14:paraId="24FB8E7E" w14:textId="77777777" w:rsidTr="00876642">
        <w:tc>
          <w:tcPr>
            <w:tcW w:w="568" w:type="dxa"/>
            <w:tcBorders>
              <w:top w:val="single" w:sz="4" w:space="0" w:color="auto"/>
              <w:left w:val="single" w:sz="4" w:space="0" w:color="auto"/>
              <w:bottom w:val="single" w:sz="4" w:space="0" w:color="auto"/>
              <w:right w:val="single" w:sz="4" w:space="0" w:color="auto"/>
            </w:tcBorders>
          </w:tcPr>
          <w:p w14:paraId="24FB8E7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7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7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Инспектор по кадрам; дежурный по режиму; секретарь руководителя; техник; художник</w:t>
            </w:r>
          </w:p>
        </w:tc>
        <w:tc>
          <w:tcPr>
            <w:tcW w:w="2127" w:type="dxa"/>
            <w:tcBorders>
              <w:top w:val="single" w:sz="4" w:space="0" w:color="auto"/>
              <w:left w:val="single" w:sz="4" w:space="0" w:color="auto"/>
              <w:bottom w:val="single" w:sz="4" w:space="0" w:color="auto"/>
              <w:right w:val="single" w:sz="4" w:space="0" w:color="auto"/>
            </w:tcBorders>
            <w:hideMark/>
          </w:tcPr>
          <w:p w14:paraId="24FB8E7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1,21</w:t>
            </w:r>
          </w:p>
        </w:tc>
      </w:tr>
      <w:tr w:rsidR="0091738A" w:rsidRPr="00876642" w14:paraId="24FB8E86" w14:textId="77777777" w:rsidTr="00876642">
        <w:tc>
          <w:tcPr>
            <w:tcW w:w="568" w:type="dxa"/>
            <w:tcBorders>
              <w:top w:val="single" w:sz="4" w:space="0" w:color="auto"/>
              <w:left w:val="single" w:sz="4" w:space="0" w:color="auto"/>
              <w:bottom w:val="single" w:sz="4" w:space="0" w:color="auto"/>
              <w:right w:val="single" w:sz="4" w:space="0" w:color="auto"/>
            </w:tcBorders>
          </w:tcPr>
          <w:p w14:paraId="24FB8E7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8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8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Диспетчер образовательного учреждения; старший дежурный по режиму</w:t>
            </w:r>
          </w:p>
          <w:p w14:paraId="24FB8E8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Заведующий хозяйством</w:t>
            </w:r>
          </w:p>
          <w:p w14:paraId="24FB8E8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Должности служащих первого квалификационного уровня, по которым устанавливается производное должностное наименование «старший»</w:t>
            </w:r>
          </w:p>
          <w:p w14:paraId="24FB8E8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Должности служащих первого квалификационного уровня, по которым устанавливается II </w:t>
            </w:r>
            <w:proofErr w:type="spellStart"/>
            <w:r w:rsidRPr="00876642">
              <w:rPr>
                <w:rFonts w:ascii="Times New Roman" w:eastAsia="Times New Roman" w:hAnsi="Times New Roman"/>
                <w:sz w:val="24"/>
                <w:szCs w:val="24"/>
                <w:lang w:eastAsia="ru-RU"/>
              </w:rPr>
              <w:t>внутридолжностная</w:t>
            </w:r>
            <w:proofErr w:type="spellEnd"/>
            <w:r w:rsidRPr="00876642">
              <w:rPr>
                <w:rFonts w:ascii="Times New Roman" w:eastAsia="Times New Roman" w:hAnsi="Times New Roman"/>
                <w:sz w:val="24"/>
                <w:szCs w:val="24"/>
                <w:lang w:eastAsia="ru-RU"/>
              </w:rPr>
              <w:t xml:space="preserve"> категория</w:t>
            </w:r>
          </w:p>
        </w:tc>
        <w:tc>
          <w:tcPr>
            <w:tcW w:w="2127" w:type="dxa"/>
            <w:tcBorders>
              <w:top w:val="single" w:sz="4" w:space="0" w:color="auto"/>
              <w:left w:val="single" w:sz="4" w:space="0" w:color="auto"/>
              <w:bottom w:val="single" w:sz="4" w:space="0" w:color="auto"/>
              <w:right w:val="single" w:sz="4" w:space="0" w:color="auto"/>
            </w:tcBorders>
            <w:hideMark/>
          </w:tcPr>
          <w:p w14:paraId="24FB8E8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1,46</w:t>
            </w:r>
          </w:p>
        </w:tc>
      </w:tr>
      <w:tr w:rsidR="0091738A" w:rsidRPr="00876642" w14:paraId="24FB8E8C" w14:textId="77777777" w:rsidTr="00876642">
        <w:tc>
          <w:tcPr>
            <w:tcW w:w="568" w:type="dxa"/>
            <w:tcBorders>
              <w:top w:val="single" w:sz="4" w:space="0" w:color="auto"/>
              <w:left w:val="single" w:sz="4" w:space="0" w:color="auto"/>
              <w:bottom w:val="single" w:sz="4" w:space="0" w:color="auto"/>
              <w:right w:val="single" w:sz="4" w:space="0" w:color="auto"/>
            </w:tcBorders>
          </w:tcPr>
          <w:p w14:paraId="24FB8E8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8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8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Заведующий производством (шеф-повар)</w:t>
            </w:r>
          </w:p>
          <w:p w14:paraId="24FB8E8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Должности служащих первого квалификационного уровня, по которым устанавливается I </w:t>
            </w:r>
            <w:proofErr w:type="spellStart"/>
            <w:r w:rsidRPr="00876642">
              <w:rPr>
                <w:rFonts w:ascii="Times New Roman" w:eastAsia="Times New Roman" w:hAnsi="Times New Roman"/>
                <w:sz w:val="24"/>
                <w:szCs w:val="24"/>
                <w:lang w:eastAsia="ru-RU"/>
              </w:rPr>
              <w:t>внутридолжностная</w:t>
            </w:r>
            <w:proofErr w:type="spellEnd"/>
            <w:r w:rsidRPr="00876642">
              <w:rPr>
                <w:rFonts w:ascii="Times New Roman" w:eastAsia="Times New Roman" w:hAnsi="Times New Roman"/>
                <w:sz w:val="24"/>
                <w:szCs w:val="24"/>
                <w:lang w:eastAsia="ru-RU"/>
              </w:rPr>
              <w:t xml:space="preserve"> категория</w:t>
            </w:r>
          </w:p>
        </w:tc>
        <w:tc>
          <w:tcPr>
            <w:tcW w:w="2127" w:type="dxa"/>
            <w:tcBorders>
              <w:top w:val="single" w:sz="4" w:space="0" w:color="auto"/>
              <w:left w:val="single" w:sz="4" w:space="0" w:color="auto"/>
              <w:bottom w:val="single" w:sz="4" w:space="0" w:color="auto"/>
              <w:right w:val="single" w:sz="4" w:space="0" w:color="auto"/>
            </w:tcBorders>
            <w:hideMark/>
          </w:tcPr>
          <w:p w14:paraId="24FB8E8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1,62</w:t>
            </w:r>
          </w:p>
        </w:tc>
      </w:tr>
      <w:tr w:rsidR="0091738A" w:rsidRPr="00876642" w14:paraId="24FB8E92" w14:textId="77777777" w:rsidTr="00876642">
        <w:tc>
          <w:tcPr>
            <w:tcW w:w="568" w:type="dxa"/>
            <w:tcBorders>
              <w:top w:val="single" w:sz="4" w:space="0" w:color="auto"/>
              <w:left w:val="single" w:sz="4" w:space="0" w:color="auto"/>
              <w:bottom w:val="single" w:sz="4" w:space="0" w:color="auto"/>
              <w:right w:val="single" w:sz="4" w:space="0" w:color="auto"/>
            </w:tcBorders>
          </w:tcPr>
          <w:p w14:paraId="24FB8E8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8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4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8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Механик; мастер</w:t>
            </w:r>
          </w:p>
          <w:p w14:paraId="24FB8E9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2127" w:type="dxa"/>
            <w:tcBorders>
              <w:top w:val="single" w:sz="4" w:space="0" w:color="auto"/>
              <w:left w:val="single" w:sz="4" w:space="0" w:color="auto"/>
              <w:bottom w:val="single" w:sz="4" w:space="0" w:color="auto"/>
              <w:right w:val="single" w:sz="4" w:space="0" w:color="auto"/>
            </w:tcBorders>
            <w:hideMark/>
          </w:tcPr>
          <w:p w14:paraId="24FB8E9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1,75</w:t>
            </w:r>
          </w:p>
        </w:tc>
      </w:tr>
      <w:tr w:rsidR="0091738A" w:rsidRPr="00876642" w14:paraId="24FB8E96" w14:textId="77777777" w:rsidTr="00876642">
        <w:tc>
          <w:tcPr>
            <w:tcW w:w="568" w:type="dxa"/>
            <w:tcBorders>
              <w:top w:val="single" w:sz="4" w:space="0" w:color="auto"/>
              <w:left w:val="single" w:sz="4" w:space="0" w:color="auto"/>
              <w:bottom w:val="single" w:sz="4" w:space="0" w:color="auto"/>
              <w:right w:val="single" w:sz="4" w:space="0" w:color="auto"/>
            </w:tcBorders>
            <w:hideMark/>
          </w:tcPr>
          <w:p w14:paraId="24FB8E9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val="en-US" w:eastAsia="ru-RU"/>
              </w:rPr>
            </w:pPr>
            <w:r w:rsidRPr="00876642">
              <w:rPr>
                <w:rFonts w:ascii="Times New Roman" w:eastAsia="Times New Roman" w:hAnsi="Times New Roman"/>
                <w:sz w:val="24"/>
                <w:szCs w:val="24"/>
                <w:lang w:val="en-US" w:eastAsia="ru-RU"/>
              </w:rPr>
              <w:t>5.</w:t>
            </w:r>
          </w:p>
        </w:tc>
        <w:tc>
          <w:tcPr>
            <w:tcW w:w="7373" w:type="dxa"/>
            <w:gridSpan w:val="2"/>
            <w:tcBorders>
              <w:top w:val="single" w:sz="4" w:space="0" w:color="auto"/>
              <w:left w:val="single" w:sz="4" w:space="0" w:color="auto"/>
              <w:bottom w:val="single" w:sz="4" w:space="0" w:color="auto"/>
              <w:right w:val="single" w:sz="4" w:space="0" w:color="auto"/>
            </w:tcBorders>
            <w:hideMark/>
          </w:tcPr>
          <w:p w14:paraId="24FB8E9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Должности учебно-вспомогательного персонала (лаборант, библиотекарь, младший воспитатель)</w:t>
            </w:r>
          </w:p>
        </w:tc>
        <w:tc>
          <w:tcPr>
            <w:tcW w:w="2127" w:type="dxa"/>
            <w:tcBorders>
              <w:top w:val="single" w:sz="4" w:space="0" w:color="auto"/>
              <w:left w:val="single" w:sz="4" w:space="0" w:color="auto"/>
              <w:bottom w:val="single" w:sz="4" w:space="0" w:color="auto"/>
              <w:right w:val="single" w:sz="4" w:space="0" w:color="auto"/>
            </w:tcBorders>
            <w:hideMark/>
          </w:tcPr>
          <w:p w14:paraId="24FB8E9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1,75</w:t>
            </w:r>
          </w:p>
        </w:tc>
      </w:tr>
      <w:tr w:rsidR="0091738A" w:rsidRPr="00876642" w14:paraId="24FB8E9A" w14:textId="77777777" w:rsidTr="00876642">
        <w:tc>
          <w:tcPr>
            <w:tcW w:w="568" w:type="dxa"/>
            <w:tcBorders>
              <w:top w:val="single" w:sz="4" w:space="0" w:color="auto"/>
              <w:left w:val="single" w:sz="4" w:space="0" w:color="auto"/>
              <w:bottom w:val="single" w:sz="4" w:space="0" w:color="auto"/>
              <w:right w:val="single" w:sz="4" w:space="0" w:color="auto"/>
            </w:tcBorders>
            <w:hideMark/>
          </w:tcPr>
          <w:p w14:paraId="24FB8E9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6.</w:t>
            </w:r>
          </w:p>
        </w:tc>
        <w:tc>
          <w:tcPr>
            <w:tcW w:w="7373" w:type="dxa"/>
            <w:gridSpan w:val="2"/>
            <w:tcBorders>
              <w:top w:val="single" w:sz="4" w:space="0" w:color="auto"/>
              <w:left w:val="single" w:sz="4" w:space="0" w:color="auto"/>
              <w:bottom w:val="single" w:sz="4" w:space="0" w:color="auto"/>
              <w:right w:val="single" w:sz="4" w:space="0" w:color="auto"/>
            </w:tcBorders>
            <w:hideMark/>
          </w:tcPr>
          <w:p w14:paraId="24FB8E9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b/>
                <w:bCs/>
                <w:sz w:val="24"/>
                <w:szCs w:val="24"/>
                <w:lang w:eastAsia="ru-RU"/>
              </w:rPr>
              <w:t>Должности педагогических работников</w:t>
            </w:r>
          </w:p>
        </w:tc>
        <w:tc>
          <w:tcPr>
            <w:tcW w:w="2127" w:type="dxa"/>
            <w:tcBorders>
              <w:top w:val="single" w:sz="4" w:space="0" w:color="auto"/>
              <w:left w:val="single" w:sz="4" w:space="0" w:color="auto"/>
              <w:bottom w:val="single" w:sz="4" w:space="0" w:color="auto"/>
              <w:right w:val="single" w:sz="4" w:space="0" w:color="auto"/>
            </w:tcBorders>
            <w:hideMark/>
          </w:tcPr>
          <w:p w14:paraId="24FB8E9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w:t>
            </w:r>
          </w:p>
        </w:tc>
      </w:tr>
      <w:tr w:rsidR="0091738A" w:rsidRPr="00876642" w14:paraId="24FB8E9F" w14:textId="77777777" w:rsidTr="00876642">
        <w:tc>
          <w:tcPr>
            <w:tcW w:w="568" w:type="dxa"/>
            <w:tcBorders>
              <w:top w:val="single" w:sz="4" w:space="0" w:color="auto"/>
              <w:left w:val="single" w:sz="4" w:space="0" w:color="auto"/>
              <w:bottom w:val="single" w:sz="4" w:space="0" w:color="auto"/>
              <w:right w:val="single" w:sz="4" w:space="0" w:color="auto"/>
            </w:tcBorders>
          </w:tcPr>
          <w:p w14:paraId="24FB8E9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9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9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Инструктор по физической культуре; музыкальный руководитель</w:t>
            </w:r>
          </w:p>
        </w:tc>
        <w:tc>
          <w:tcPr>
            <w:tcW w:w="2127" w:type="dxa"/>
            <w:tcBorders>
              <w:top w:val="single" w:sz="4" w:space="0" w:color="auto"/>
              <w:left w:val="single" w:sz="4" w:space="0" w:color="auto"/>
              <w:bottom w:val="single" w:sz="4" w:space="0" w:color="auto"/>
              <w:right w:val="single" w:sz="4" w:space="0" w:color="auto"/>
            </w:tcBorders>
            <w:hideMark/>
          </w:tcPr>
          <w:p w14:paraId="24FB8E9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w:t>
            </w:r>
          </w:p>
        </w:tc>
      </w:tr>
      <w:tr w:rsidR="0091738A" w:rsidRPr="00876642" w14:paraId="24FB8EA4" w14:textId="77777777" w:rsidTr="00876642">
        <w:tc>
          <w:tcPr>
            <w:tcW w:w="568" w:type="dxa"/>
            <w:tcBorders>
              <w:top w:val="single" w:sz="4" w:space="0" w:color="auto"/>
              <w:left w:val="single" w:sz="4" w:space="0" w:color="auto"/>
              <w:bottom w:val="single" w:sz="4" w:space="0" w:color="auto"/>
              <w:right w:val="single" w:sz="4" w:space="0" w:color="auto"/>
            </w:tcBorders>
          </w:tcPr>
          <w:p w14:paraId="24FB8EA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A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A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Инструктор-методист; педагог-организатор; социальный педагог</w:t>
            </w:r>
          </w:p>
        </w:tc>
        <w:tc>
          <w:tcPr>
            <w:tcW w:w="2127" w:type="dxa"/>
            <w:tcBorders>
              <w:top w:val="single" w:sz="4" w:space="0" w:color="auto"/>
              <w:left w:val="single" w:sz="4" w:space="0" w:color="auto"/>
              <w:bottom w:val="single" w:sz="4" w:space="0" w:color="auto"/>
              <w:right w:val="single" w:sz="4" w:space="0" w:color="auto"/>
            </w:tcBorders>
            <w:hideMark/>
          </w:tcPr>
          <w:p w14:paraId="24FB8EA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w:t>
            </w:r>
          </w:p>
        </w:tc>
      </w:tr>
      <w:tr w:rsidR="0091738A" w:rsidRPr="00876642" w14:paraId="24FB8EA9" w14:textId="77777777" w:rsidTr="00876642">
        <w:tc>
          <w:tcPr>
            <w:tcW w:w="568" w:type="dxa"/>
            <w:tcBorders>
              <w:top w:val="single" w:sz="4" w:space="0" w:color="auto"/>
              <w:left w:val="single" w:sz="4" w:space="0" w:color="auto"/>
              <w:bottom w:val="single" w:sz="4" w:space="0" w:color="auto"/>
              <w:right w:val="single" w:sz="4" w:space="0" w:color="auto"/>
            </w:tcBorders>
          </w:tcPr>
          <w:p w14:paraId="24FB8EA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A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3 квалификационный </w:t>
            </w:r>
            <w:r w:rsidRPr="00876642">
              <w:rPr>
                <w:rFonts w:ascii="Times New Roman" w:eastAsia="Times New Roman" w:hAnsi="Times New Roman"/>
                <w:sz w:val="24"/>
                <w:szCs w:val="24"/>
                <w:lang w:eastAsia="ru-RU"/>
              </w:rPr>
              <w:lastRenderedPageBreak/>
              <w:t>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A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lastRenderedPageBreak/>
              <w:t xml:space="preserve">Воспитатель; методист; педагог-психолог; </w:t>
            </w:r>
            <w:r w:rsidRPr="00876642">
              <w:rPr>
                <w:rFonts w:ascii="Times New Roman" w:eastAsia="Times New Roman" w:hAnsi="Times New Roman"/>
                <w:sz w:val="24"/>
                <w:szCs w:val="24"/>
                <w:lang w:eastAsia="ru-RU"/>
              </w:rPr>
              <w:lastRenderedPageBreak/>
              <w:t>старший инструктор-методист; мастер производственного обучения; педагог дополнительного образования</w:t>
            </w:r>
          </w:p>
        </w:tc>
        <w:tc>
          <w:tcPr>
            <w:tcW w:w="2127" w:type="dxa"/>
            <w:tcBorders>
              <w:top w:val="single" w:sz="4" w:space="0" w:color="auto"/>
              <w:left w:val="single" w:sz="4" w:space="0" w:color="auto"/>
              <w:bottom w:val="single" w:sz="4" w:space="0" w:color="auto"/>
              <w:right w:val="single" w:sz="4" w:space="0" w:color="auto"/>
            </w:tcBorders>
            <w:hideMark/>
          </w:tcPr>
          <w:p w14:paraId="24FB8EA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lastRenderedPageBreak/>
              <w:t>1</w:t>
            </w:r>
          </w:p>
        </w:tc>
      </w:tr>
      <w:tr w:rsidR="0091738A" w:rsidRPr="00876642" w14:paraId="24FB8EAF" w14:textId="77777777" w:rsidTr="00876642">
        <w:tc>
          <w:tcPr>
            <w:tcW w:w="568" w:type="dxa"/>
            <w:tcBorders>
              <w:top w:val="single" w:sz="4" w:space="0" w:color="auto"/>
              <w:left w:val="single" w:sz="4" w:space="0" w:color="auto"/>
              <w:bottom w:val="single" w:sz="4" w:space="0" w:color="auto"/>
              <w:right w:val="single" w:sz="4" w:space="0" w:color="auto"/>
            </w:tcBorders>
          </w:tcPr>
          <w:p w14:paraId="24FB8EA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A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4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A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Руководитель физического воспитания; старший воспитатель; педагог-библиотекарь; преподаватель; преподаватель-организатор основ безопасности жизнедеятельности;</w:t>
            </w:r>
          </w:p>
          <w:p w14:paraId="24FB8EA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старший методист; тьютор; учитель; учитель-дефектолог; учитель-логопед</w:t>
            </w:r>
          </w:p>
        </w:tc>
        <w:tc>
          <w:tcPr>
            <w:tcW w:w="2127" w:type="dxa"/>
            <w:tcBorders>
              <w:top w:val="single" w:sz="4" w:space="0" w:color="auto"/>
              <w:left w:val="single" w:sz="4" w:space="0" w:color="auto"/>
              <w:bottom w:val="single" w:sz="4" w:space="0" w:color="auto"/>
              <w:right w:val="single" w:sz="4" w:space="0" w:color="auto"/>
            </w:tcBorders>
            <w:hideMark/>
          </w:tcPr>
          <w:p w14:paraId="24FB8EA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w:t>
            </w:r>
          </w:p>
        </w:tc>
      </w:tr>
      <w:tr w:rsidR="0091738A" w:rsidRPr="00876642" w14:paraId="24FB8EB3" w14:textId="77777777" w:rsidTr="00876642">
        <w:tc>
          <w:tcPr>
            <w:tcW w:w="568" w:type="dxa"/>
            <w:tcBorders>
              <w:top w:val="single" w:sz="4" w:space="0" w:color="auto"/>
              <w:left w:val="single" w:sz="4" w:space="0" w:color="auto"/>
              <w:bottom w:val="single" w:sz="4" w:space="0" w:color="auto"/>
              <w:right w:val="single" w:sz="4" w:space="0" w:color="auto"/>
            </w:tcBorders>
            <w:hideMark/>
          </w:tcPr>
          <w:p w14:paraId="24FB8EB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7.</w:t>
            </w:r>
          </w:p>
        </w:tc>
        <w:tc>
          <w:tcPr>
            <w:tcW w:w="7373" w:type="dxa"/>
            <w:gridSpan w:val="2"/>
            <w:tcBorders>
              <w:top w:val="single" w:sz="4" w:space="0" w:color="auto"/>
              <w:left w:val="single" w:sz="4" w:space="0" w:color="auto"/>
              <w:bottom w:val="single" w:sz="4" w:space="0" w:color="auto"/>
              <w:right w:val="single" w:sz="4" w:space="0" w:color="auto"/>
            </w:tcBorders>
            <w:hideMark/>
          </w:tcPr>
          <w:p w14:paraId="24FB8EB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b/>
                <w:bCs/>
                <w:sz w:val="24"/>
                <w:szCs w:val="24"/>
                <w:lang w:eastAsia="ru-RU"/>
              </w:rPr>
              <w:t>Должности третьего уровня</w:t>
            </w:r>
          </w:p>
        </w:tc>
        <w:tc>
          <w:tcPr>
            <w:tcW w:w="2127" w:type="dxa"/>
            <w:tcBorders>
              <w:top w:val="single" w:sz="4" w:space="0" w:color="auto"/>
              <w:left w:val="single" w:sz="4" w:space="0" w:color="auto"/>
              <w:bottom w:val="single" w:sz="4" w:space="0" w:color="auto"/>
              <w:right w:val="single" w:sz="4" w:space="0" w:color="auto"/>
            </w:tcBorders>
          </w:tcPr>
          <w:p w14:paraId="24FB8EB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r>
      <w:tr w:rsidR="0091738A" w:rsidRPr="00876642" w14:paraId="24FB8EB8" w14:textId="77777777" w:rsidTr="00876642">
        <w:tc>
          <w:tcPr>
            <w:tcW w:w="568" w:type="dxa"/>
            <w:tcBorders>
              <w:top w:val="single" w:sz="4" w:space="0" w:color="auto"/>
              <w:left w:val="single" w:sz="4" w:space="0" w:color="auto"/>
              <w:bottom w:val="single" w:sz="4" w:space="0" w:color="auto"/>
              <w:right w:val="single" w:sz="4" w:space="0" w:color="auto"/>
            </w:tcBorders>
          </w:tcPr>
          <w:p w14:paraId="24FB8EB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B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B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Бухгалтер; бухгалтер-ревизор; специалист по кадрам, специалист по охране труда, экономист по бухгалтерскому учету и анализу финансово-хозяйственной деятельности, экономист по финансовой работе</w:t>
            </w:r>
          </w:p>
        </w:tc>
        <w:tc>
          <w:tcPr>
            <w:tcW w:w="2127" w:type="dxa"/>
            <w:tcBorders>
              <w:top w:val="single" w:sz="4" w:space="0" w:color="auto"/>
              <w:left w:val="single" w:sz="4" w:space="0" w:color="auto"/>
              <w:bottom w:val="single" w:sz="4" w:space="0" w:color="auto"/>
              <w:right w:val="single" w:sz="4" w:space="0" w:color="auto"/>
            </w:tcBorders>
            <w:hideMark/>
          </w:tcPr>
          <w:p w14:paraId="24FB8EB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w:t>
            </w:r>
          </w:p>
        </w:tc>
      </w:tr>
      <w:tr w:rsidR="0091738A" w:rsidRPr="00876642" w14:paraId="24FB8EBD" w14:textId="77777777" w:rsidTr="00876642">
        <w:tc>
          <w:tcPr>
            <w:tcW w:w="568" w:type="dxa"/>
            <w:tcBorders>
              <w:top w:val="single" w:sz="4" w:space="0" w:color="auto"/>
              <w:left w:val="single" w:sz="4" w:space="0" w:color="auto"/>
              <w:bottom w:val="single" w:sz="4" w:space="0" w:color="auto"/>
              <w:right w:val="single" w:sz="4" w:space="0" w:color="auto"/>
            </w:tcBorders>
          </w:tcPr>
          <w:p w14:paraId="24FB8EB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B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B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Должности служащих первого квалификационного уровня, по которым может устанавливаться II </w:t>
            </w:r>
            <w:proofErr w:type="spellStart"/>
            <w:r w:rsidRPr="00876642">
              <w:rPr>
                <w:rFonts w:ascii="Times New Roman" w:eastAsia="Times New Roman" w:hAnsi="Times New Roman"/>
                <w:sz w:val="24"/>
                <w:szCs w:val="24"/>
                <w:lang w:eastAsia="ru-RU"/>
              </w:rPr>
              <w:t>внутридолжностная</w:t>
            </w:r>
            <w:proofErr w:type="spellEnd"/>
            <w:r w:rsidRPr="00876642">
              <w:rPr>
                <w:rFonts w:ascii="Times New Roman" w:eastAsia="Times New Roman" w:hAnsi="Times New Roman"/>
                <w:sz w:val="24"/>
                <w:szCs w:val="24"/>
                <w:lang w:eastAsia="ru-RU"/>
              </w:rPr>
              <w:t xml:space="preserve"> категория</w:t>
            </w:r>
          </w:p>
        </w:tc>
        <w:tc>
          <w:tcPr>
            <w:tcW w:w="2127" w:type="dxa"/>
            <w:tcBorders>
              <w:top w:val="single" w:sz="4" w:space="0" w:color="auto"/>
              <w:left w:val="single" w:sz="4" w:space="0" w:color="auto"/>
              <w:bottom w:val="single" w:sz="4" w:space="0" w:color="auto"/>
              <w:right w:val="single" w:sz="4" w:space="0" w:color="auto"/>
            </w:tcBorders>
            <w:hideMark/>
          </w:tcPr>
          <w:p w14:paraId="24FB8EB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w:t>
            </w:r>
          </w:p>
        </w:tc>
      </w:tr>
      <w:tr w:rsidR="0091738A" w:rsidRPr="00876642" w14:paraId="24FB8EC2" w14:textId="77777777" w:rsidTr="00876642">
        <w:tc>
          <w:tcPr>
            <w:tcW w:w="568" w:type="dxa"/>
            <w:tcBorders>
              <w:top w:val="single" w:sz="4" w:space="0" w:color="auto"/>
              <w:left w:val="single" w:sz="4" w:space="0" w:color="auto"/>
              <w:bottom w:val="single" w:sz="4" w:space="0" w:color="auto"/>
              <w:right w:val="single" w:sz="4" w:space="0" w:color="auto"/>
            </w:tcBorders>
          </w:tcPr>
          <w:p w14:paraId="24FB8EB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B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C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Должности служащих первого квалификационного уровня, по которым может устанавливаться I </w:t>
            </w:r>
            <w:proofErr w:type="spellStart"/>
            <w:r w:rsidRPr="00876642">
              <w:rPr>
                <w:rFonts w:ascii="Times New Roman" w:eastAsia="Times New Roman" w:hAnsi="Times New Roman"/>
                <w:sz w:val="24"/>
                <w:szCs w:val="24"/>
                <w:lang w:eastAsia="ru-RU"/>
              </w:rPr>
              <w:t>внутридолжностная</w:t>
            </w:r>
            <w:proofErr w:type="spellEnd"/>
            <w:r w:rsidRPr="00876642">
              <w:rPr>
                <w:rFonts w:ascii="Times New Roman" w:eastAsia="Times New Roman" w:hAnsi="Times New Roman"/>
                <w:sz w:val="24"/>
                <w:szCs w:val="24"/>
                <w:lang w:eastAsia="ru-RU"/>
              </w:rPr>
              <w:t xml:space="preserve"> категория</w:t>
            </w:r>
          </w:p>
        </w:tc>
        <w:tc>
          <w:tcPr>
            <w:tcW w:w="2127" w:type="dxa"/>
            <w:tcBorders>
              <w:top w:val="single" w:sz="4" w:space="0" w:color="auto"/>
              <w:left w:val="single" w:sz="4" w:space="0" w:color="auto"/>
              <w:bottom w:val="single" w:sz="4" w:space="0" w:color="auto"/>
              <w:right w:val="single" w:sz="4" w:space="0" w:color="auto"/>
            </w:tcBorders>
            <w:hideMark/>
          </w:tcPr>
          <w:p w14:paraId="24FB8EC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w:t>
            </w:r>
          </w:p>
        </w:tc>
      </w:tr>
      <w:tr w:rsidR="0091738A" w:rsidRPr="00876642" w14:paraId="24FB8EC7" w14:textId="77777777" w:rsidTr="00876642">
        <w:tc>
          <w:tcPr>
            <w:tcW w:w="568" w:type="dxa"/>
            <w:tcBorders>
              <w:top w:val="single" w:sz="4" w:space="0" w:color="auto"/>
              <w:left w:val="single" w:sz="4" w:space="0" w:color="auto"/>
              <w:bottom w:val="single" w:sz="4" w:space="0" w:color="auto"/>
              <w:right w:val="single" w:sz="4" w:space="0" w:color="auto"/>
            </w:tcBorders>
          </w:tcPr>
          <w:p w14:paraId="24FB8EC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C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4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C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2127" w:type="dxa"/>
            <w:tcBorders>
              <w:top w:val="single" w:sz="4" w:space="0" w:color="auto"/>
              <w:left w:val="single" w:sz="4" w:space="0" w:color="auto"/>
              <w:bottom w:val="single" w:sz="4" w:space="0" w:color="auto"/>
              <w:right w:val="single" w:sz="4" w:space="0" w:color="auto"/>
            </w:tcBorders>
            <w:hideMark/>
          </w:tcPr>
          <w:p w14:paraId="24FB8EC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w:t>
            </w:r>
          </w:p>
        </w:tc>
      </w:tr>
      <w:tr w:rsidR="0091738A" w:rsidRPr="00876642" w14:paraId="24FB8ECC" w14:textId="77777777" w:rsidTr="00876642">
        <w:tc>
          <w:tcPr>
            <w:tcW w:w="568" w:type="dxa"/>
            <w:tcBorders>
              <w:top w:val="single" w:sz="4" w:space="0" w:color="auto"/>
              <w:left w:val="single" w:sz="4" w:space="0" w:color="auto"/>
              <w:bottom w:val="single" w:sz="4" w:space="0" w:color="auto"/>
              <w:right w:val="single" w:sz="4" w:space="0" w:color="auto"/>
            </w:tcBorders>
          </w:tcPr>
          <w:p w14:paraId="24FB8EC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C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5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C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Главные специалисты в отделах, заместитель главного бухгалтера</w:t>
            </w:r>
          </w:p>
        </w:tc>
        <w:tc>
          <w:tcPr>
            <w:tcW w:w="2127" w:type="dxa"/>
            <w:tcBorders>
              <w:top w:val="single" w:sz="4" w:space="0" w:color="auto"/>
              <w:left w:val="single" w:sz="4" w:space="0" w:color="auto"/>
              <w:bottom w:val="single" w:sz="4" w:space="0" w:color="auto"/>
              <w:right w:val="single" w:sz="4" w:space="0" w:color="auto"/>
            </w:tcBorders>
            <w:hideMark/>
          </w:tcPr>
          <w:p w14:paraId="24FB8EC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w:t>
            </w:r>
          </w:p>
        </w:tc>
      </w:tr>
      <w:tr w:rsidR="0091738A" w:rsidRPr="00876642" w14:paraId="24FB8ECF" w14:textId="77777777" w:rsidTr="00876642">
        <w:tc>
          <w:tcPr>
            <w:tcW w:w="568" w:type="dxa"/>
            <w:tcBorders>
              <w:top w:val="single" w:sz="4" w:space="0" w:color="auto"/>
              <w:left w:val="single" w:sz="4" w:space="0" w:color="auto"/>
              <w:bottom w:val="single" w:sz="4" w:space="0" w:color="auto"/>
              <w:right w:val="single" w:sz="4" w:space="0" w:color="auto"/>
            </w:tcBorders>
            <w:hideMark/>
          </w:tcPr>
          <w:p w14:paraId="24FB8EC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8.</w:t>
            </w:r>
          </w:p>
        </w:tc>
        <w:tc>
          <w:tcPr>
            <w:tcW w:w="9500" w:type="dxa"/>
            <w:gridSpan w:val="3"/>
            <w:tcBorders>
              <w:top w:val="single" w:sz="4" w:space="0" w:color="auto"/>
              <w:left w:val="single" w:sz="4" w:space="0" w:color="auto"/>
              <w:bottom w:val="single" w:sz="4" w:space="0" w:color="auto"/>
              <w:right w:val="single" w:sz="4" w:space="0" w:color="auto"/>
            </w:tcBorders>
            <w:hideMark/>
          </w:tcPr>
          <w:p w14:paraId="24FB8EC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b/>
                <w:sz w:val="24"/>
                <w:szCs w:val="24"/>
                <w:lang w:eastAsia="ru-RU"/>
              </w:rPr>
            </w:pPr>
            <w:r w:rsidRPr="00876642">
              <w:rPr>
                <w:rFonts w:ascii="Times New Roman" w:eastAsia="Times New Roman" w:hAnsi="Times New Roman"/>
                <w:b/>
                <w:sz w:val="24"/>
                <w:szCs w:val="24"/>
                <w:lang w:eastAsia="ru-RU"/>
              </w:rPr>
              <w:t>Должности четвёртого уровня</w:t>
            </w:r>
          </w:p>
        </w:tc>
      </w:tr>
      <w:tr w:rsidR="0091738A" w:rsidRPr="00876642" w14:paraId="24FB8ED4" w14:textId="77777777" w:rsidTr="00876642">
        <w:tc>
          <w:tcPr>
            <w:tcW w:w="568" w:type="dxa"/>
            <w:tcBorders>
              <w:top w:val="single" w:sz="4" w:space="0" w:color="auto"/>
              <w:left w:val="single" w:sz="4" w:space="0" w:color="auto"/>
              <w:bottom w:val="single" w:sz="4" w:space="0" w:color="auto"/>
              <w:right w:val="single" w:sz="4" w:space="0" w:color="auto"/>
            </w:tcBorders>
          </w:tcPr>
          <w:p w14:paraId="24FB8ED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b/>
                <w:sz w:val="24"/>
                <w:szCs w:val="24"/>
                <w:lang w:eastAsia="ru-RU"/>
              </w:rPr>
            </w:pPr>
          </w:p>
        </w:tc>
        <w:tc>
          <w:tcPr>
            <w:tcW w:w="2695" w:type="dxa"/>
            <w:tcBorders>
              <w:top w:val="single" w:sz="4" w:space="0" w:color="auto"/>
              <w:left w:val="single" w:sz="4" w:space="0" w:color="auto"/>
              <w:bottom w:val="single" w:sz="4" w:space="0" w:color="auto"/>
              <w:right w:val="single" w:sz="4" w:space="0" w:color="auto"/>
            </w:tcBorders>
            <w:hideMark/>
          </w:tcPr>
          <w:p w14:paraId="24FB8ED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b/>
                <w:sz w:val="24"/>
                <w:szCs w:val="24"/>
                <w:lang w:eastAsia="ru-RU"/>
              </w:rPr>
            </w:pPr>
            <w:r w:rsidRPr="00876642">
              <w:rPr>
                <w:rFonts w:ascii="Times New Roman" w:eastAsia="Times New Roman" w:hAnsi="Times New Roman"/>
                <w:sz w:val="24"/>
                <w:szCs w:val="24"/>
                <w:lang w:eastAsia="ru-RU"/>
              </w:rPr>
              <w:t>3 квалификационный уровень</w:t>
            </w:r>
          </w:p>
        </w:tc>
        <w:tc>
          <w:tcPr>
            <w:tcW w:w="4678" w:type="dxa"/>
            <w:tcBorders>
              <w:top w:val="single" w:sz="4" w:space="0" w:color="auto"/>
              <w:left w:val="single" w:sz="4" w:space="0" w:color="auto"/>
              <w:bottom w:val="single" w:sz="4" w:space="0" w:color="auto"/>
              <w:right w:val="single" w:sz="4" w:space="0" w:color="auto"/>
            </w:tcBorders>
            <w:hideMark/>
          </w:tcPr>
          <w:p w14:paraId="24FB8ED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Директор (начальник, заведующий) филиала, другого обособленного структурного подразделения</w:t>
            </w:r>
          </w:p>
        </w:tc>
        <w:tc>
          <w:tcPr>
            <w:tcW w:w="2124" w:type="dxa"/>
            <w:tcBorders>
              <w:top w:val="single" w:sz="4" w:space="0" w:color="auto"/>
              <w:left w:val="single" w:sz="4" w:space="0" w:color="auto"/>
              <w:bottom w:val="single" w:sz="4" w:space="0" w:color="auto"/>
              <w:right w:val="single" w:sz="4" w:space="0" w:color="auto"/>
            </w:tcBorders>
            <w:hideMark/>
          </w:tcPr>
          <w:p w14:paraId="24FB8ED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1,9</w:t>
            </w:r>
          </w:p>
        </w:tc>
      </w:tr>
    </w:tbl>
    <w:p w14:paraId="24FB8ED5"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p>
    <w:p w14:paraId="24FB8ED6" w14:textId="77777777" w:rsidR="0091738A" w:rsidRPr="00876642" w:rsidRDefault="0091738A" w:rsidP="0091738A">
      <w:pPr>
        <w:spacing w:after="0" w:line="240" w:lineRule="auto"/>
        <w:ind w:firstLine="567"/>
        <w:jc w:val="both"/>
        <w:rPr>
          <w:rFonts w:ascii="Times New Roman" w:eastAsiaTheme="minorEastAsia" w:hAnsi="Times New Roman"/>
          <w:sz w:val="24"/>
          <w:szCs w:val="24"/>
          <w:lang w:eastAsia="ru-RU"/>
        </w:rPr>
      </w:pPr>
      <w:r w:rsidRPr="00876642">
        <w:rPr>
          <w:rFonts w:ascii="Times New Roman" w:eastAsia="Times New Roman" w:hAnsi="Times New Roman"/>
          <w:sz w:val="24"/>
          <w:szCs w:val="24"/>
          <w:lang w:eastAsia="ru-RU"/>
        </w:rPr>
        <w:t xml:space="preserve">Примечание: </w:t>
      </w:r>
    </w:p>
    <w:p w14:paraId="24FB8ED7"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Профессии и должности относятся к квалификационным группам в соответствии с Приказами Минздравсоцразвития РФ от 05.05.2008 N 216н «Об утверждении профессиональных квалификационных групп должностей работников образования», 29.05.2008 N 247н «Об утверждении профессиональных квалификационных групп общеотраслевых должностей руководителей, специалистов и служащих», 29.05.2008 N 248н «Об утверждении профессиональных квалификационных групп общеотраслевых профессий рабочих».</w:t>
      </w:r>
    </w:p>
    <w:p w14:paraId="24FB8ED8"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p>
    <w:p w14:paraId="24FB8ED9" w14:textId="77777777" w:rsidR="0091738A" w:rsidRPr="00876642" w:rsidRDefault="0091738A" w:rsidP="0091738A">
      <w:pPr>
        <w:spacing w:after="0" w:line="240" w:lineRule="auto"/>
        <w:jc w:val="both"/>
        <w:rPr>
          <w:rFonts w:ascii="Times New Roman" w:eastAsia="Times New Roman" w:hAnsi="Times New Roman"/>
          <w:spacing w:val="-6"/>
          <w:sz w:val="24"/>
          <w:szCs w:val="24"/>
          <w:lang w:eastAsia="ru-RU"/>
        </w:rPr>
      </w:pPr>
    </w:p>
    <w:p w14:paraId="24FB8EDA" w14:textId="77777777" w:rsidR="0091738A" w:rsidRPr="00876642" w:rsidRDefault="0091738A" w:rsidP="0091738A">
      <w:pPr>
        <w:spacing w:after="0" w:line="240" w:lineRule="auto"/>
        <w:jc w:val="both"/>
        <w:rPr>
          <w:rFonts w:ascii="Times New Roman" w:eastAsia="Times New Roman" w:hAnsi="Times New Roman"/>
          <w:spacing w:val="-6"/>
          <w:sz w:val="24"/>
          <w:szCs w:val="24"/>
          <w:lang w:eastAsia="ru-RU"/>
        </w:rPr>
      </w:pPr>
    </w:p>
    <w:p w14:paraId="24FB8EDB" w14:textId="77777777" w:rsidR="0091738A" w:rsidRPr="00876642" w:rsidRDefault="0091738A" w:rsidP="0091738A">
      <w:pPr>
        <w:spacing w:after="0" w:line="240" w:lineRule="auto"/>
        <w:jc w:val="both"/>
        <w:rPr>
          <w:rFonts w:ascii="Times New Roman" w:eastAsia="Times New Roman" w:hAnsi="Times New Roman"/>
          <w:spacing w:val="-6"/>
          <w:sz w:val="24"/>
          <w:szCs w:val="24"/>
          <w:lang w:eastAsia="ru-RU"/>
        </w:rPr>
      </w:pPr>
    </w:p>
    <w:p w14:paraId="24FB8EDC" w14:textId="77777777" w:rsidR="0091738A" w:rsidRPr="00876642" w:rsidRDefault="0091738A" w:rsidP="0091738A">
      <w:pPr>
        <w:spacing w:after="0" w:line="240" w:lineRule="auto"/>
        <w:jc w:val="both"/>
        <w:rPr>
          <w:rFonts w:ascii="Times New Roman" w:eastAsia="Times New Roman" w:hAnsi="Times New Roman"/>
          <w:spacing w:val="-6"/>
          <w:sz w:val="24"/>
          <w:szCs w:val="24"/>
          <w:lang w:eastAsia="ru-RU"/>
        </w:rPr>
      </w:pPr>
    </w:p>
    <w:p w14:paraId="24FB8EDD" w14:textId="77777777" w:rsidR="0091738A" w:rsidRPr="00876642" w:rsidRDefault="0091738A" w:rsidP="0091738A">
      <w:pPr>
        <w:spacing w:after="0" w:line="240" w:lineRule="auto"/>
        <w:jc w:val="both"/>
        <w:rPr>
          <w:rFonts w:ascii="Times New Roman" w:eastAsia="Times New Roman" w:hAnsi="Times New Roman"/>
          <w:spacing w:val="-6"/>
          <w:sz w:val="24"/>
          <w:szCs w:val="24"/>
          <w:lang w:eastAsia="ru-RU"/>
        </w:rPr>
      </w:pPr>
    </w:p>
    <w:p w14:paraId="24FB8EDE" w14:textId="77777777" w:rsidR="0091738A" w:rsidRPr="00876642" w:rsidRDefault="0091738A" w:rsidP="0091738A">
      <w:pPr>
        <w:spacing w:after="0" w:line="240" w:lineRule="auto"/>
        <w:jc w:val="both"/>
        <w:rPr>
          <w:rFonts w:ascii="Times New Roman" w:eastAsia="Times New Roman" w:hAnsi="Times New Roman"/>
          <w:spacing w:val="-6"/>
          <w:sz w:val="24"/>
          <w:szCs w:val="24"/>
          <w:lang w:eastAsia="ru-RU"/>
        </w:rPr>
      </w:pPr>
    </w:p>
    <w:p w14:paraId="24FB8EDF" w14:textId="77777777" w:rsidR="0091738A" w:rsidRPr="00876642" w:rsidRDefault="0091738A" w:rsidP="0091738A">
      <w:pPr>
        <w:spacing w:after="0" w:line="240" w:lineRule="auto"/>
        <w:jc w:val="both"/>
        <w:rPr>
          <w:rFonts w:ascii="Times New Roman" w:eastAsia="Times New Roman" w:hAnsi="Times New Roman"/>
          <w:spacing w:val="-6"/>
          <w:sz w:val="24"/>
          <w:szCs w:val="24"/>
          <w:lang w:eastAsia="ru-RU"/>
        </w:rPr>
      </w:pPr>
    </w:p>
    <w:p w14:paraId="24FB8EE0" w14:textId="77777777" w:rsidR="0091738A" w:rsidRPr="00876642" w:rsidRDefault="0091738A" w:rsidP="0091738A">
      <w:pPr>
        <w:spacing w:after="0" w:line="240" w:lineRule="auto"/>
        <w:jc w:val="both"/>
        <w:rPr>
          <w:rFonts w:ascii="Times New Roman" w:eastAsia="Times New Roman" w:hAnsi="Times New Roman"/>
          <w:spacing w:val="-6"/>
          <w:sz w:val="24"/>
          <w:szCs w:val="24"/>
          <w:lang w:eastAsia="ru-RU"/>
        </w:rPr>
      </w:pPr>
    </w:p>
    <w:p w14:paraId="24FB8EE1" w14:textId="77777777" w:rsidR="00876642" w:rsidRPr="00876642" w:rsidRDefault="00876642" w:rsidP="00876642">
      <w:pPr>
        <w:tabs>
          <w:tab w:val="left" w:pos="5387"/>
        </w:tabs>
        <w:spacing w:after="0" w:line="240" w:lineRule="auto"/>
        <w:jc w:val="right"/>
        <w:rPr>
          <w:rFonts w:ascii="Times New Roman" w:eastAsia="Times New Roman" w:hAnsi="Times New Roman"/>
          <w:spacing w:val="-6"/>
          <w:sz w:val="24"/>
          <w:szCs w:val="24"/>
          <w:lang w:eastAsia="ar-SA"/>
        </w:rPr>
      </w:pPr>
      <w:r>
        <w:rPr>
          <w:rFonts w:ascii="Times New Roman" w:eastAsia="Times New Roman" w:hAnsi="Times New Roman"/>
          <w:spacing w:val="-6"/>
          <w:sz w:val="26"/>
          <w:szCs w:val="26"/>
          <w:lang w:eastAsia="ar-SA"/>
        </w:rPr>
        <w:lastRenderedPageBreak/>
        <w:t xml:space="preserve">                                                                    </w:t>
      </w:r>
      <w:r w:rsidRPr="00876642">
        <w:rPr>
          <w:rFonts w:ascii="Times New Roman" w:eastAsia="Times New Roman" w:hAnsi="Times New Roman"/>
          <w:spacing w:val="-6"/>
          <w:sz w:val="24"/>
          <w:szCs w:val="24"/>
          <w:lang w:eastAsia="ar-SA"/>
        </w:rPr>
        <w:t xml:space="preserve">                                        Приложение </w:t>
      </w:r>
      <w:r>
        <w:rPr>
          <w:rFonts w:ascii="Times New Roman" w:eastAsia="Times New Roman" w:hAnsi="Times New Roman"/>
          <w:spacing w:val="-6"/>
          <w:sz w:val="24"/>
          <w:szCs w:val="24"/>
          <w:lang w:eastAsia="ar-SA"/>
        </w:rPr>
        <w:t>3</w:t>
      </w:r>
    </w:p>
    <w:p w14:paraId="24FB8EE2" w14:textId="77777777" w:rsidR="00876642" w:rsidRPr="00876642" w:rsidRDefault="00876642" w:rsidP="00876642">
      <w:pPr>
        <w:tabs>
          <w:tab w:val="left" w:pos="4144"/>
        </w:tabs>
        <w:spacing w:after="0" w:line="240" w:lineRule="auto"/>
        <w:ind w:left="5387"/>
        <w:jc w:val="right"/>
        <w:rPr>
          <w:rFonts w:ascii="Times New Roman" w:eastAsia="Times New Roman" w:hAnsi="Times New Roman"/>
          <w:spacing w:val="-6"/>
          <w:sz w:val="24"/>
          <w:szCs w:val="24"/>
          <w:lang w:eastAsia="ar-SA"/>
        </w:rPr>
      </w:pPr>
      <w:r w:rsidRPr="00876642">
        <w:rPr>
          <w:rFonts w:ascii="Times New Roman" w:eastAsia="Times New Roman" w:hAnsi="Times New Roman"/>
          <w:spacing w:val="-6"/>
          <w:sz w:val="24"/>
          <w:szCs w:val="24"/>
          <w:lang w:eastAsia="ar-SA"/>
        </w:rPr>
        <w:t xml:space="preserve">к Положению об оплате труда работников МАОУ «Специальная (коррекционная) общеобразовательная </w:t>
      </w:r>
      <w:proofErr w:type="gramStart"/>
      <w:r w:rsidRPr="00876642">
        <w:rPr>
          <w:rFonts w:ascii="Times New Roman" w:eastAsia="Times New Roman" w:hAnsi="Times New Roman"/>
          <w:spacing w:val="-6"/>
          <w:sz w:val="24"/>
          <w:szCs w:val="24"/>
          <w:lang w:eastAsia="ar-SA"/>
        </w:rPr>
        <w:t>школа  №</w:t>
      </w:r>
      <w:proofErr w:type="gramEnd"/>
      <w:r w:rsidRPr="00876642">
        <w:rPr>
          <w:rFonts w:ascii="Times New Roman" w:eastAsia="Times New Roman" w:hAnsi="Times New Roman"/>
          <w:spacing w:val="-6"/>
          <w:sz w:val="24"/>
          <w:szCs w:val="24"/>
          <w:lang w:eastAsia="ar-SA"/>
        </w:rPr>
        <w:t xml:space="preserve"> 38».</w:t>
      </w:r>
    </w:p>
    <w:p w14:paraId="24FB8EE3" w14:textId="77777777" w:rsidR="0091738A" w:rsidRPr="0091738A" w:rsidRDefault="0091738A" w:rsidP="00876642">
      <w:pPr>
        <w:spacing w:after="0" w:line="240" w:lineRule="auto"/>
        <w:ind w:right="2969"/>
        <w:jc w:val="right"/>
        <w:rPr>
          <w:rFonts w:ascii="Times New Roman" w:eastAsia="Times New Roman" w:hAnsi="Times New Roman"/>
          <w:sz w:val="26"/>
          <w:szCs w:val="26"/>
          <w:lang w:eastAsia="ar-SA"/>
        </w:rPr>
      </w:pPr>
    </w:p>
    <w:p w14:paraId="24FB8EE4" w14:textId="77777777" w:rsidR="0091738A" w:rsidRPr="00876642" w:rsidRDefault="0091738A" w:rsidP="0091738A">
      <w:pPr>
        <w:spacing w:after="0" w:line="240" w:lineRule="auto"/>
        <w:jc w:val="center"/>
        <w:rPr>
          <w:rFonts w:ascii="Times New Roman" w:eastAsia="Times New Roman" w:hAnsi="Times New Roman"/>
          <w:b/>
          <w:sz w:val="24"/>
          <w:szCs w:val="24"/>
          <w:lang w:eastAsia="ar-SA"/>
        </w:rPr>
      </w:pPr>
      <w:r w:rsidRPr="00876642">
        <w:rPr>
          <w:rFonts w:ascii="Times New Roman" w:eastAsia="Times New Roman" w:hAnsi="Times New Roman"/>
          <w:b/>
          <w:sz w:val="24"/>
          <w:szCs w:val="24"/>
          <w:lang w:eastAsia="ar-SA"/>
        </w:rPr>
        <w:t>Коэффициенты уровня образования</w:t>
      </w:r>
    </w:p>
    <w:p w14:paraId="24FB8EE5" w14:textId="77777777" w:rsidR="0091738A" w:rsidRPr="00876642" w:rsidRDefault="0091738A" w:rsidP="0091738A">
      <w:pPr>
        <w:spacing w:after="0" w:line="240" w:lineRule="auto"/>
        <w:jc w:val="center"/>
        <w:rPr>
          <w:rFonts w:ascii="Times New Roman" w:eastAsia="Times New Roman" w:hAnsi="Times New Roman"/>
          <w:b/>
          <w:sz w:val="24"/>
          <w:szCs w:val="24"/>
          <w:lang w:eastAsia="ar-SA"/>
        </w:rPr>
      </w:pPr>
    </w:p>
    <w:tbl>
      <w:tblPr>
        <w:tblW w:w="0" w:type="auto"/>
        <w:jc w:val="center"/>
        <w:tblLayout w:type="fixed"/>
        <w:tblLook w:val="04A0" w:firstRow="1" w:lastRow="0" w:firstColumn="1" w:lastColumn="0" w:noHBand="0" w:noVBand="1"/>
      </w:tblPr>
      <w:tblGrid>
        <w:gridCol w:w="7327"/>
        <w:gridCol w:w="1938"/>
      </w:tblGrid>
      <w:tr w:rsidR="0091738A" w:rsidRPr="00876642" w14:paraId="24FB8EE9" w14:textId="77777777" w:rsidTr="0091738A">
        <w:trPr>
          <w:jc w:val="center"/>
        </w:trPr>
        <w:tc>
          <w:tcPr>
            <w:tcW w:w="7327" w:type="dxa"/>
            <w:tcBorders>
              <w:top w:val="single" w:sz="4" w:space="0" w:color="000000"/>
              <w:left w:val="single" w:sz="4" w:space="0" w:color="000000"/>
              <w:bottom w:val="single" w:sz="4" w:space="0" w:color="000000"/>
              <w:right w:val="nil"/>
            </w:tcBorders>
            <w:hideMark/>
          </w:tcPr>
          <w:p w14:paraId="24FB8EE6" w14:textId="77777777" w:rsidR="0091738A" w:rsidRPr="00876642" w:rsidRDefault="0091738A" w:rsidP="0091738A">
            <w:pPr>
              <w:snapToGrid w:val="0"/>
              <w:spacing w:after="0" w:line="240" w:lineRule="auto"/>
              <w:rPr>
                <w:rFonts w:ascii="Times New Roman" w:eastAsia="Times New Roman" w:hAnsi="Times New Roman"/>
                <w:sz w:val="24"/>
                <w:szCs w:val="24"/>
                <w:lang w:eastAsia="ar-SA"/>
              </w:rPr>
            </w:pPr>
            <w:r w:rsidRPr="00876642">
              <w:rPr>
                <w:rFonts w:ascii="Times New Roman" w:eastAsia="Times New Roman" w:hAnsi="Times New Roman"/>
                <w:sz w:val="24"/>
                <w:szCs w:val="24"/>
                <w:lang w:eastAsia="ar-SA"/>
              </w:rPr>
              <w:t>Уровень образования</w:t>
            </w:r>
          </w:p>
        </w:tc>
        <w:tc>
          <w:tcPr>
            <w:tcW w:w="1938" w:type="dxa"/>
            <w:tcBorders>
              <w:top w:val="single" w:sz="4" w:space="0" w:color="000000"/>
              <w:left w:val="single" w:sz="4" w:space="0" w:color="000000"/>
              <w:bottom w:val="single" w:sz="4" w:space="0" w:color="000000"/>
              <w:right w:val="single" w:sz="4" w:space="0" w:color="000000"/>
            </w:tcBorders>
            <w:hideMark/>
          </w:tcPr>
          <w:p w14:paraId="24FB8EE7" w14:textId="77777777" w:rsidR="0091738A" w:rsidRPr="00876642" w:rsidRDefault="0091738A" w:rsidP="0091738A">
            <w:pPr>
              <w:snapToGrid w:val="0"/>
              <w:spacing w:after="0" w:line="240" w:lineRule="auto"/>
              <w:rPr>
                <w:rFonts w:ascii="Times New Roman" w:eastAsia="Times New Roman" w:hAnsi="Times New Roman"/>
                <w:sz w:val="24"/>
                <w:szCs w:val="24"/>
                <w:lang w:eastAsia="ar-SA"/>
              </w:rPr>
            </w:pPr>
            <w:r w:rsidRPr="00876642">
              <w:rPr>
                <w:rFonts w:ascii="Times New Roman" w:eastAsia="Times New Roman" w:hAnsi="Times New Roman"/>
                <w:sz w:val="24"/>
                <w:szCs w:val="24"/>
                <w:lang w:eastAsia="ar-SA"/>
              </w:rPr>
              <w:t xml:space="preserve">Размеры </w:t>
            </w:r>
          </w:p>
          <w:p w14:paraId="24FB8EE8" w14:textId="77777777" w:rsidR="0091738A" w:rsidRPr="00876642" w:rsidRDefault="0091738A" w:rsidP="0091738A">
            <w:pPr>
              <w:spacing w:after="0" w:line="240" w:lineRule="auto"/>
              <w:rPr>
                <w:rFonts w:ascii="Times New Roman" w:eastAsia="Times New Roman" w:hAnsi="Times New Roman"/>
                <w:sz w:val="24"/>
                <w:szCs w:val="24"/>
                <w:lang w:eastAsia="ar-SA"/>
              </w:rPr>
            </w:pPr>
            <w:r w:rsidRPr="00876642">
              <w:rPr>
                <w:rFonts w:ascii="Times New Roman" w:eastAsia="Times New Roman" w:hAnsi="Times New Roman"/>
                <w:sz w:val="24"/>
                <w:szCs w:val="24"/>
                <w:lang w:eastAsia="ar-SA"/>
              </w:rPr>
              <w:t>коэффициентов</w:t>
            </w:r>
          </w:p>
        </w:tc>
      </w:tr>
      <w:tr w:rsidR="0091738A" w:rsidRPr="00876642" w14:paraId="24FB8EEC" w14:textId="77777777" w:rsidTr="0091738A">
        <w:trPr>
          <w:jc w:val="center"/>
        </w:trPr>
        <w:tc>
          <w:tcPr>
            <w:tcW w:w="7327" w:type="dxa"/>
            <w:tcBorders>
              <w:top w:val="nil"/>
              <w:left w:val="single" w:sz="4" w:space="0" w:color="000000"/>
              <w:bottom w:val="single" w:sz="4" w:space="0" w:color="000000"/>
              <w:right w:val="nil"/>
            </w:tcBorders>
            <w:hideMark/>
          </w:tcPr>
          <w:p w14:paraId="24FB8EEA" w14:textId="77777777" w:rsidR="0091738A" w:rsidRPr="00876642" w:rsidRDefault="0091738A" w:rsidP="0091738A">
            <w:pPr>
              <w:snapToGrid w:val="0"/>
              <w:spacing w:after="0" w:line="240" w:lineRule="auto"/>
              <w:rPr>
                <w:rFonts w:ascii="Times New Roman" w:eastAsia="Times New Roman" w:hAnsi="Times New Roman"/>
                <w:spacing w:val="-14"/>
                <w:sz w:val="24"/>
                <w:szCs w:val="24"/>
                <w:lang w:eastAsia="ar-SA"/>
              </w:rPr>
            </w:pPr>
            <w:proofErr w:type="gramStart"/>
            <w:r w:rsidRPr="00876642">
              <w:rPr>
                <w:rFonts w:ascii="Times New Roman" w:eastAsia="Times New Roman" w:hAnsi="Times New Roman"/>
                <w:spacing w:val="-14"/>
                <w:sz w:val="24"/>
                <w:szCs w:val="24"/>
                <w:lang w:eastAsia="ar-SA"/>
              </w:rPr>
              <w:t>Высшее  образование</w:t>
            </w:r>
            <w:proofErr w:type="gramEnd"/>
            <w:r w:rsidRPr="00876642">
              <w:rPr>
                <w:rFonts w:ascii="Times New Roman" w:eastAsia="Times New Roman" w:hAnsi="Times New Roman"/>
                <w:spacing w:val="-14"/>
                <w:sz w:val="24"/>
                <w:szCs w:val="24"/>
                <w:lang w:eastAsia="ar-SA"/>
              </w:rPr>
              <w:t xml:space="preserve"> с присвоением лицу квалификации «магистр» или «специалист»</w:t>
            </w:r>
          </w:p>
        </w:tc>
        <w:tc>
          <w:tcPr>
            <w:tcW w:w="1938" w:type="dxa"/>
            <w:tcBorders>
              <w:top w:val="nil"/>
              <w:left w:val="single" w:sz="4" w:space="0" w:color="000000"/>
              <w:bottom w:val="single" w:sz="4" w:space="0" w:color="000000"/>
              <w:right w:val="single" w:sz="4" w:space="0" w:color="000000"/>
            </w:tcBorders>
            <w:hideMark/>
          </w:tcPr>
          <w:p w14:paraId="24FB8EEB" w14:textId="77777777" w:rsidR="0091738A" w:rsidRPr="00876642" w:rsidRDefault="0091738A" w:rsidP="0091738A">
            <w:pPr>
              <w:snapToGrid w:val="0"/>
              <w:spacing w:after="0" w:line="240" w:lineRule="auto"/>
              <w:rPr>
                <w:rFonts w:ascii="Times New Roman" w:eastAsia="Times New Roman" w:hAnsi="Times New Roman"/>
                <w:sz w:val="24"/>
                <w:szCs w:val="24"/>
                <w:lang w:eastAsia="ar-SA"/>
              </w:rPr>
            </w:pPr>
            <w:r w:rsidRPr="00876642">
              <w:rPr>
                <w:rFonts w:ascii="Times New Roman" w:eastAsia="Times New Roman" w:hAnsi="Times New Roman"/>
                <w:sz w:val="24"/>
                <w:szCs w:val="24"/>
                <w:lang w:eastAsia="ar-SA"/>
              </w:rPr>
              <w:t>1,25</w:t>
            </w:r>
          </w:p>
        </w:tc>
      </w:tr>
      <w:tr w:rsidR="0091738A" w:rsidRPr="00876642" w14:paraId="24FB8EEF" w14:textId="77777777" w:rsidTr="0091738A">
        <w:trPr>
          <w:jc w:val="center"/>
        </w:trPr>
        <w:tc>
          <w:tcPr>
            <w:tcW w:w="7327" w:type="dxa"/>
            <w:tcBorders>
              <w:top w:val="nil"/>
              <w:left w:val="single" w:sz="4" w:space="0" w:color="000000"/>
              <w:bottom w:val="single" w:sz="4" w:space="0" w:color="000000"/>
              <w:right w:val="nil"/>
            </w:tcBorders>
            <w:hideMark/>
          </w:tcPr>
          <w:p w14:paraId="24FB8EED" w14:textId="77777777" w:rsidR="0091738A" w:rsidRPr="00876642" w:rsidRDefault="0091738A" w:rsidP="0091738A">
            <w:pPr>
              <w:snapToGrid w:val="0"/>
              <w:spacing w:after="0" w:line="240" w:lineRule="auto"/>
              <w:rPr>
                <w:rFonts w:ascii="Times New Roman" w:eastAsia="Times New Roman" w:hAnsi="Times New Roman"/>
                <w:spacing w:val="-18"/>
                <w:sz w:val="24"/>
                <w:szCs w:val="24"/>
                <w:lang w:eastAsia="ar-SA"/>
              </w:rPr>
            </w:pPr>
            <w:proofErr w:type="gramStart"/>
            <w:r w:rsidRPr="00876642">
              <w:rPr>
                <w:rFonts w:ascii="Times New Roman" w:eastAsia="Times New Roman" w:hAnsi="Times New Roman"/>
                <w:spacing w:val="-18"/>
                <w:sz w:val="24"/>
                <w:szCs w:val="24"/>
                <w:lang w:eastAsia="ar-SA"/>
              </w:rPr>
              <w:t>Высшее  образование</w:t>
            </w:r>
            <w:proofErr w:type="gramEnd"/>
            <w:r w:rsidRPr="00876642">
              <w:rPr>
                <w:rFonts w:ascii="Times New Roman" w:eastAsia="Times New Roman" w:hAnsi="Times New Roman"/>
                <w:spacing w:val="-18"/>
                <w:sz w:val="24"/>
                <w:szCs w:val="24"/>
                <w:lang w:eastAsia="ar-SA"/>
              </w:rPr>
              <w:t xml:space="preserve"> с присвоением  лицу квалификации «бакалавр»»</w:t>
            </w:r>
          </w:p>
        </w:tc>
        <w:tc>
          <w:tcPr>
            <w:tcW w:w="1938" w:type="dxa"/>
            <w:tcBorders>
              <w:top w:val="nil"/>
              <w:left w:val="single" w:sz="4" w:space="0" w:color="000000"/>
              <w:bottom w:val="single" w:sz="4" w:space="0" w:color="000000"/>
              <w:right w:val="single" w:sz="4" w:space="0" w:color="000000"/>
            </w:tcBorders>
            <w:hideMark/>
          </w:tcPr>
          <w:p w14:paraId="24FB8EEE" w14:textId="77777777" w:rsidR="0091738A" w:rsidRPr="00876642" w:rsidRDefault="0091738A" w:rsidP="0091738A">
            <w:pPr>
              <w:snapToGrid w:val="0"/>
              <w:spacing w:after="0" w:line="240" w:lineRule="auto"/>
              <w:rPr>
                <w:rFonts w:ascii="Times New Roman" w:eastAsia="Times New Roman" w:hAnsi="Times New Roman"/>
                <w:sz w:val="24"/>
                <w:szCs w:val="24"/>
                <w:lang w:eastAsia="ar-SA"/>
              </w:rPr>
            </w:pPr>
            <w:r w:rsidRPr="00876642">
              <w:rPr>
                <w:rFonts w:ascii="Times New Roman" w:eastAsia="Times New Roman" w:hAnsi="Times New Roman"/>
                <w:sz w:val="24"/>
                <w:szCs w:val="24"/>
                <w:lang w:eastAsia="ar-SA"/>
              </w:rPr>
              <w:t>1,20</w:t>
            </w:r>
          </w:p>
        </w:tc>
      </w:tr>
      <w:tr w:rsidR="0091738A" w:rsidRPr="00876642" w14:paraId="24FB8EF2" w14:textId="77777777" w:rsidTr="0091738A">
        <w:trPr>
          <w:jc w:val="center"/>
        </w:trPr>
        <w:tc>
          <w:tcPr>
            <w:tcW w:w="7327" w:type="dxa"/>
            <w:tcBorders>
              <w:top w:val="nil"/>
              <w:left w:val="single" w:sz="4" w:space="0" w:color="000000"/>
              <w:bottom w:val="single" w:sz="4" w:space="0" w:color="000000"/>
              <w:right w:val="nil"/>
            </w:tcBorders>
            <w:hideMark/>
          </w:tcPr>
          <w:p w14:paraId="24FB8EF0" w14:textId="77777777" w:rsidR="0091738A" w:rsidRPr="00876642" w:rsidRDefault="0091738A" w:rsidP="0091738A">
            <w:pPr>
              <w:snapToGrid w:val="0"/>
              <w:spacing w:after="0" w:line="240" w:lineRule="auto"/>
              <w:rPr>
                <w:rFonts w:ascii="Times New Roman" w:eastAsia="Times New Roman" w:hAnsi="Times New Roman"/>
                <w:spacing w:val="-14"/>
                <w:sz w:val="24"/>
                <w:szCs w:val="24"/>
                <w:lang w:eastAsia="ar-SA"/>
              </w:rPr>
            </w:pPr>
            <w:r w:rsidRPr="00876642">
              <w:rPr>
                <w:rFonts w:ascii="Times New Roman" w:eastAsia="Times New Roman" w:hAnsi="Times New Roman"/>
                <w:spacing w:val="-14"/>
                <w:sz w:val="24"/>
                <w:szCs w:val="24"/>
                <w:lang w:eastAsia="ar-SA"/>
              </w:rPr>
              <w:t>Среднее профессиональное образование</w:t>
            </w:r>
          </w:p>
        </w:tc>
        <w:tc>
          <w:tcPr>
            <w:tcW w:w="1938" w:type="dxa"/>
            <w:tcBorders>
              <w:top w:val="nil"/>
              <w:left w:val="single" w:sz="4" w:space="0" w:color="000000"/>
              <w:bottom w:val="single" w:sz="4" w:space="0" w:color="000000"/>
              <w:right w:val="single" w:sz="4" w:space="0" w:color="000000"/>
            </w:tcBorders>
            <w:hideMark/>
          </w:tcPr>
          <w:p w14:paraId="24FB8EF1" w14:textId="77777777" w:rsidR="0091738A" w:rsidRPr="00876642" w:rsidRDefault="0091738A" w:rsidP="0091738A">
            <w:pPr>
              <w:snapToGrid w:val="0"/>
              <w:spacing w:after="0" w:line="240" w:lineRule="auto"/>
              <w:rPr>
                <w:rFonts w:ascii="Times New Roman" w:eastAsia="Times New Roman" w:hAnsi="Times New Roman"/>
                <w:sz w:val="24"/>
                <w:szCs w:val="24"/>
                <w:lang w:eastAsia="ar-SA"/>
              </w:rPr>
            </w:pPr>
            <w:r w:rsidRPr="00876642">
              <w:rPr>
                <w:rFonts w:ascii="Times New Roman" w:eastAsia="Times New Roman" w:hAnsi="Times New Roman"/>
                <w:sz w:val="24"/>
                <w:szCs w:val="24"/>
                <w:lang w:eastAsia="ar-SA"/>
              </w:rPr>
              <w:t>1,15</w:t>
            </w:r>
          </w:p>
        </w:tc>
      </w:tr>
    </w:tbl>
    <w:p w14:paraId="24FB8EF3" w14:textId="77777777" w:rsidR="0091738A" w:rsidRPr="00876642" w:rsidRDefault="0091738A" w:rsidP="0091738A">
      <w:pPr>
        <w:spacing w:after="0" w:line="240" w:lineRule="auto"/>
        <w:jc w:val="both"/>
        <w:rPr>
          <w:rFonts w:ascii="Times New Roman" w:eastAsia="Times New Roman" w:hAnsi="Times New Roman"/>
          <w:spacing w:val="-6"/>
          <w:sz w:val="24"/>
          <w:szCs w:val="24"/>
          <w:lang w:eastAsia="ar-SA"/>
        </w:rPr>
      </w:pPr>
    </w:p>
    <w:p w14:paraId="24FB8EF4" w14:textId="77777777" w:rsidR="0091738A" w:rsidRPr="0091738A" w:rsidRDefault="0091738A" w:rsidP="0091738A">
      <w:pPr>
        <w:spacing w:after="0" w:line="240" w:lineRule="auto"/>
        <w:jc w:val="both"/>
        <w:rPr>
          <w:rFonts w:ascii="Times New Roman" w:eastAsiaTheme="minorEastAsia" w:hAnsi="Times New Roman"/>
          <w:spacing w:val="-6"/>
          <w:sz w:val="26"/>
          <w:szCs w:val="26"/>
          <w:lang w:eastAsia="ar-SA"/>
        </w:rPr>
      </w:pPr>
    </w:p>
    <w:p w14:paraId="24FB8EF5"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6"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7"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8"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9"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A"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B"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C"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D"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E"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EFF"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F00"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F01"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8F02"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3"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4"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5"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6"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7"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8"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9"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A"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B"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C"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D"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E"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0F"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10"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11" w14:textId="77777777" w:rsidR="0091738A" w:rsidRDefault="0091738A" w:rsidP="0091738A">
      <w:pPr>
        <w:spacing w:after="0" w:line="240" w:lineRule="auto"/>
        <w:jc w:val="center"/>
        <w:rPr>
          <w:rFonts w:ascii="Times New Roman" w:eastAsia="Times New Roman" w:hAnsi="Times New Roman"/>
          <w:spacing w:val="-6"/>
          <w:sz w:val="26"/>
          <w:szCs w:val="26"/>
          <w:lang w:eastAsia="ar-SA"/>
        </w:rPr>
      </w:pPr>
    </w:p>
    <w:p w14:paraId="24FB8F12" w14:textId="77777777" w:rsidR="00876642" w:rsidRPr="0091738A" w:rsidRDefault="00876642" w:rsidP="0091738A">
      <w:pPr>
        <w:spacing w:after="0" w:line="240" w:lineRule="auto"/>
        <w:jc w:val="center"/>
        <w:rPr>
          <w:rFonts w:ascii="Times New Roman" w:eastAsia="Times New Roman" w:hAnsi="Times New Roman"/>
          <w:spacing w:val="-6"/>
          <w:sz w:val="26"/>
          <w:szCs w:val="26"/>
          <w:lang w:eastAsia="ar-SA"/>
        </w:rPr>
      </w:pPr>
    </w:p>
    <w:p w14:paraId="24FB8F13"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14"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15" w14:textId="77777777" w:rsidR="0091738A" w:rsidRDefault="0091738A" w:rsidP="0091738A">
      <w:pPr>
        <w:spacing w:after="0" w:line="240" w:lineRule="auto"/>
        <w:jc w:val="center"/>
        <w:rPr>
          <w:rFonts w:ascii="Times New Roman" w:eastAsia="Times New Roman" w:hAnsi="Times New Roman"/>
          <w:spacing w:val="-6"/>
          <w:sz w:val="26"/>
          <w:szCs w:val="26"/>
          <w:lang w:eastAsia="ar-SA"/>
        </w:rPr>
      </w:pPr>
    </w:p>
    <w:p w14:paraId="24FB8F16" w14:textId="77777777" w:rsidR="00876642" w:rsidRPr="0091738A" w:rsidRDefault="00876642" w:rsidP="0091738A">
      <w:pPr>
        <w:spacing w:after="0" w:line="240" w:lineRule="auto"/>
        <w:jc w:val="center"/>
        <w:rPr>
          <w:rFonts w:ascii="Times New Roman" w:eastAsia="Times New Roman" w:hAnsi="Times New Roman"/>
          <w:spacing w:val="-6"/>
          <w:sz w:val="26"/>
          <w:szCs w:val="26"/>
          <w:lang w:eastAsia="ar-SA"/>
        </w:rPr>
      </w:pPr>
    </w:p>
    <w:p w14:paraId="24FB8F17"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18" w14:textId="77777777" w:rsidR="0091738A" w:rsidRPr="00876642" w:rsidRDefault="0091738A" w:rsidP="0091738A">
      <w:pPr>
        <w:spacing w:after="0" w:line="240" w:lineRule="auto"/>
        <w:jc w:val="right"/>
        <w:rPr>
          <w:rFonts w:ascii="Times New Roman" w:eastAsia="Times New Roman" w:hAnsi="Times New Roman"/>
          <w:spacing w:val="-6"/>
          <w:sz w:val="24"/>
          <w:szCs w:val="24"/>
          <w:lang w:eastAsia="ar-SA"/>
        </w:rPr>
      </w:pPr>
      <w:r w:rsidRPr="00876642">
        <w:rPr>
          <w:rFonts w:ascii="Times New Roman" w:eastAsia="Times New Roman" w:hAnsi="Times New Roman"/>
          <w:spacing w:val="-6"/>
          <w:sz w:val="24"/>
          <w:szCs w:val="24"/>
          <w:lang w:eastAsia="ar-SA"/>
        </w:rPr>
        <w:t xml:space="preserve"> Приложение 4</w:t>
      </w:r>
    </w:p>
    <w:p w14:paraId="24FB8F19"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r w:rsidRPr="00876642">
        <w:rPr>
          <w:rFonts w:ascii="Times New Roman" w:eastAsia="Times New Roman" w:hAnsi="Times New Roman"/>
          <w:spacing w:val="-6"/>
          <w:sz w:val="24"/>
          <w:szCs w:val="24"/>
          <w:lang w:eastAsia="ar-SA"/>
        </w:rPr>
        <w:t xml:space="preserve">к Положению об оплате труда работников МАОУ «Специальная (коррекционная) общеобразовательная </w:t>
      </w:r>
      <w:proofErr w:type="gramStart"/>
      <w:r w:rsidRPr="00876642">
        <w:rPr>
          <w:rFonts w:ascii="Times New Roman" w:eastAsia="Times New Roman" w:hAnsi="Times New Roman"/>
          <w:spacing w:val="-6"/>
          <w:sz w:val="24"/>
          <w:szCs w:val="24"/>
          <w:lang w:eastAsia="ar-SA"/>
        </w:rPr>
        <w:t>школа  №</w:t>
      </w:r>
      <w:proofErr w:type="gramEnd"/>
      <w:r w:rsidRPr="00876642">
        <w:rPr>
          <w:rFonts w:ascii="Times New Roman" w:eastAsia="Times New Roman" w:hAnsi="Times New Roman"/>
          <w:spacing w:val="-6"/>
          <w:sz w:val="24"/>
          <w:szCs w:val="24"/>
          <w:lang w:eastAsia="ar-SA"/>
        </w:rPr>
        <w:t xml:space="preserve"> 38»</w:t>
      </w:r>
    </w:p>
    <w:p w14:paraId="24FB8F1A" w14:textId="77777777" w:rsidR="0091738A" w:rsidRPr="00876642" w:rsidRDefault="0091738A" w:rsidP="0091738A">
      <w:pPr>
        <w:spacing w:after="0" w:line="240" w:lineRule="auto"/>
        <w:ind w:left="4678"/>
        <w:contextualSpacing/>
        <w:jc w:val="both"/>
        <w:rPr>
          <w:rFonts w:ascii="Times New Roman" w:eastAsia="Times New Roman" w:hAnsi="Times New Roman"/>
          <w:sz w:val="24"/>
          <w:szCs w:val="24"/>
          <w:lang w:eastAsia="ar-SA"/>
        </w:rPr>
      </w:pPr>
    </w:p>
    <w:p w14:paraId="24FB8F1B" w14:textId="77777777" w:rsidR="0091738A" w:rsidRPr="00876642" w:rsidRDefault="0091738A" w:rsidP="0091738A">
      <w:pPr>
        <w:spacing w:after="0" w:line="240" w:lineRule="auto"/>
        <w:jc w:val="center"/>
        <w:rPr>
          <w:rFonts w:ascii="Times New Roman" w:eastAsia="Times New Roman" w:hAnsi="Times New Roman"/>
          <w:sz w:val="24"/>
          <w:szCs w:val="24"/>
          <w:lang w:eastAsia="ar-SA"/>
        </w:rPr>
      </w:pPr>
    </w:p>
    <w:p w14:paraId="24FB8F1C" w14:textId="77777777" w:rsidR="0091738A" w:rsidRPr="00876642" w:rsidRDefault="0091738A" w:rsidP="0091738A">
      <w:pPr>
        <w:spacing w:after="0" w:line="240" w:lineRule="auto"/>
        <w:jc w:val="center"/>
        <w:rPr>
          <w:rFonts w:ascii="Times New Roman" w:eastAsia="Times New Roman" w:hAnsi="Times New Roman"/>
          <w:sz w:val="24"/>
          <w:szCs w:val="24"/>
          <w:lang w:eastAsia="ar-SA"/>
        </w:rPr>
      </w:pPr>
    </w:p>
    <w:p w14:paraId="24FB8F1D" w14:textId="77777777" w:rsidR="0091738A" w:rsidRPr="00876642" w:rsidRDefault="0091738A" w:rsidP="0091738A">
      <w:pPr>
        <w:spacing w:after="0" w:line="240" w:lineRule="auto"/>
        <w:jc w:val="center"/>
        <w:rPr>
          <w:rFonts w:ascii="Times New Roman" w:eastAsia="Times New Roman" w:hAnsi="Times New Roman"/>
          <w:b/>
          <w:sz w:val="24"/>
          <w:szCs w:val="24"/>
          <w:lang w:eastAsia="ar-SA"/>
        </w:rPr>
      </w:pPr>
      <w:r w:rsidRPr="00876642">
        <w:rPr>
          <w:rFonts w:ascii="Times New Roman" w:eastAsia="Times New Roman" w:hAnsi="Times New Roman"/>
          <w:b/>
          <w:sz w:val="24"/>
          <w:szCs w:val="24"/>
          <w:lang w:eastAsia="ar-SA"/>
        </w:rPr>
        <w:t>Коэффициенты за квалификационную категорию</w:t>
      </w:r>
    </w:p>
    <w:p w14:paraId="24FB8F1E" w14:textId="77777777" w:rsidR="0091738A" w:rsidRPr="00876642" w:rsidRDefault="0091738A" w:rsidP="0091738A">
      <w:pPr>
        <w:spacing w:after="0" w:line="240" w:lineRule="auto"/>
        <w:jc w:val="center"/>
        <w:rPr>
          <w:rFonts w:ascii="Times New Roman" w:eastAsia="Times New Roman" w:hAnsi="Times New Roman"/>
          <w:sz w:val="24"/>
          <w:szCs w:val="24"/>
          <w:lang w:eastAsia="ar-SA"/>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520"/>
        <w:gridCol w:w="7280"/>
      </w:tblGrid>
      <w:tr w:rsidR="0091738A" w:rsidRPr="00876642" w14:paraId="24FB8F21" w14:textId="77777777" w:rsidTr="0091738A">
        <w:tc>
          <w:tcPr>
            <w:tcW w:w="2520" w:type="dxa"/>
            <w:tcBorders>
              <w:top w:val="single" w:sz="4" w:space="0" w:color="auto"/>
              <w:left w:val="single" w:sz="4" w:space="0" w:color="auto"/>
              <w:bottom w:val="single" w:sz="4" w:space="0" w:color="auto"/>
              <w:right w:val="single" w:sz="4" w:space="0" w:color="auto"/>
            </w:tcBorders>
            <w:hideMark/>
          </w:tcPr>
          <w:p w14:paraId="24FB8F1F"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Квалификационная категория</w:t>
            </w:r>
          </w:p>
        </w:tc>
        <w:tc>
          <w:tcPr>
            <w:tcW w:w="7280" w:type="dxa"/>
            <w:tcBorders>
              <w:top w:val="single" w:sz="4" w:space="0" w:color="auto"/>
              <w:left w:val="nil"/>
              <w:bottom w:val="single" w:sz="4" w:space="0" w:color="auto"/>
              <w:right w:val="single" w:sz="4" w:space="0" w:color="auto"/>
            </w:tcBorders>
            <w:hideMark/>
          </w:tcPr>
          <w:p w14:paraId="24FB8F20"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Размер коэффициента для должностей педагогических работников муниципальных общеобразовательных учреждений, муниципальных учреждений дополнительного образования</w:t>
            </w:r>
          </w:p>
        </w:tc>
      </w:tr>
      <w:tr w:rsidR="0091738A" w:rsidRPr="00876642" w14:paraId="24FB8F24" w14:textId="77777777" w:rsidTr="0091738A">
        <w:tc>
          <w:tcPr>
            <w:tcW w:w="2520" w:type="dxa"/>
            <w:tcBorders>
              <w:top w:val="single" w:sz="4" w:space="0" w:color="auto"/>
              <w:left w:val="single" w:sz="4" w:space="0" w:color="auto"/>
              <w:bottom w:val="single" w:sz="4" w:space="0" w:color="auto"/>
              <w:right w:val="single" w:sz="4" w:space="0" w:color="auto"/>
            </w:tcBorders>
            <w:hideMark/>
          </w:tcPr>
          <w:p w14:paraId="24FB8F22"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Высшая категория</w:t>
            </w:r>
          </w:p>
        </w:tc>
        <w:tc>
          <w:tcPr>
            <w:tcW w:w="7280" w:type="dxa"/>
            <w:tcBorders>
              <w:top w:val="single" w:sz="4" w:space="0" w:color="auto"/>
              <w:left w:val="nil"/>
              <w:bottom w:val="single" w:sz="4" w:space="0" w:color="auto"/>
              <w:right w:val="single" w:sz="4" w:space="0" w:color="auto"/>
            </w:tcBorders>
            <w:hideMark/>
          </w:tcPr>
          <w:p w14:paraId="24FB8F23"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1,60</w:t>
            </w:r>
          </w:p>
        </w:tc>
      </w:tr>
      <w:tr w:rsidR="0091738A" w:rsidRPr="00876642" w14:paraId="24FB8F27" w14:textId="77777777" w:rsidTr="0091738A">
        <w:tc>
          <w:tcPr>
            <w:tcW w:w="2520" w:type="dxa"/>
            <w:tcBorders>
              <w:top w:val="single" w:sz="4" w:space="0" w:color="auto"/>
              <w:left w:val="single" w:sz="4" w:space="0" w:color="auto"/>
              <w:bottom w:val="single" w:sz="4" w:space="0" w:color="auto"/>
              <w:right w:val="single" w:sz="4" w:space="0" w:color="auto"/>
            </w:tcBorders>
            <w:hideMark/>
          </w:tcPr>
          <w:p w14:paraId="24FB8F25"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Первая категория</w:t>
            </w:r>
          </w:p>
        </w:tc>
        <w:tc>
          <w:tcPr>
            <w:tcW w:w="7280" w:type="dxa"/>
            <w:tcBorders>
              <w:top w:val="single" w:sz="4" w:space="0" w:color="auto"/>
              <w:left w:val="nil"/>
              <w:bottom w:val="single" w:sz="4" w:space="0" w:color="auto"/>
              <w:right w:val="single" w:sz="4" w:space="0" w:color="auto"/>
            </w:tcBorders>
            <w:hideMark/>
          </w:tcPr>
          <w:p w14:paraId="24FB8F26"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1,30</w:t>
            </w:r>
          </w:p>
        </w:tc>
      </w:tr>
      <w:tr w:rsidR="0091738A" w:rsidRPr="00876642" w14:paraId="24FB8F2A" w14:textId="77777777" w:rsidTr="0091738A">
        <w:tc>
          <w:tcPr>
            <w:tcW w:w="2520" w:type="dxa"/>
            <w:tcBorders>
              <w:top w:val="single" w:sz="4" w:space="0" w:color="auto"/>
              <w:left w:val="single" w:sz="4" w:space="0" w:color="auto"/>
              <w:bottom w:val="single" w:sz="4" w:space="0" w:color="auto"/>
              <w:right w:val="single" w:sz="4" w:space="0" w:color="auto"/>
            </w:tcBorders>
            <w:hideMark/>
          </w:tcPr>
          <w:p w14:paraId="24FB8F28"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Вторая категория</w:t>
            </w:r>
            <w:hyperlink r:id="rId36" w:anchor="sub_111111" w:history="1">
              <w:r w:rsidRPr="00876642">
                <w:rPr>
                  <w:rFonts w:ascii="Times New Roman CYR" w:eastAsia="Times New Roman" w:hAnsi="Times New Roman CYR" w:cs="Times New Roman CYR"/>
                  <w:sz w:val="24"/>
                  <w:szCs w:val="24"/>
                  <w:lang w:eastAsia="ru-RU"/>
                </w:rPr>
                <w:t>*</w:t>
              </w:r>
            </w:hyperlink>
            <w:r w:rsidRPr="00876642">
              <w:rPr>
                <w:rFonts w:ascii="Times New Roman CYR" w:eastAsia="Times New Roman" w:hAnsi="Times New Roman CYR" w:cs="Times New Roman CYR"/>
                <w:sz w:val="24"/>
                <w:szCs w:val="24"/>
                <w:lang w:eastAsia="ru-RU"/>
              </w:rPr>
              <w:t>*</w:t>
            </w:r>
          </w:p>
        </w:tc>
        <w:tc>
          <w:tcPr>
            <w:tcW w:w="7280" w:type="dxa"/>
            <w:tcBorders>
              <w:top w:val="single" w:sz="4" w:space="0" w:color="auto"/>
              <w:left w:val="nil"/>
              <w:bottom w:val="single" w:sz="4" w:space="0" w:color="auto"/>
              <w:right w:val="single" w:sz="4" w:space="0" w:color="auto"/>
            </w:tcBorders>
            <w:hideMark/>
          </w:tcPr>
          <w:p w14:paraId="24FB8F29"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1,15</w:t>
            </w:r>
          </w:p>
        </w:tc>
      </w:tr>
    </w:tbl>
    <w:p w14:paraId="24FB8F2B" w14:textId="77777777" w:rsidR="0091738A" w:rsidRPr="00876642" w:rsidRDefault="0091738A" w:rsidP="0091738A">
      <w:pPr>
        <w:pBdr>
          <w:bottom w:val="single" w:sz="12" w:space="1" w:color="auto"/>
        </w:pBdr>
        <w:spacing w:after="0" w:line="240" w:lineRule="auto"/>
        <w:rPr>
          <w:rFonts w:ascii="Times New Roman" w:eastAsia="Times New Roman" w:hAnsi="Times New Roman"/>
          <w:sz w:val="24"/>
          <w:szCs w:val="24"/>
          <w:lang w:eastAsia="ru-RU"/>
        </w:rPr>
      </w:pPr>
    </w:p>
    <w:p w14:paraId="24FB8F2C" w14:textId="77777777" w:rsidR="0091738A" w:rsidRPr="00876642" w:rsidRDefault="0091738A" w:rsidP="0091738A">
      <w:pPr>
        <w:spacing w:after="0" w:line="240" w:lineRule="auto"/>
        <w:rPr>
          <w:rFonts w:ascii="Times New Roman" w:eastAsiaTheme="minorEastAsia" w:hAnsi="Times New Roman"/>
          <w:sz w:val="24"/>
          <w:szCs w:val="24"/>
          <w:lang w:eastAsia="ru-RU"/>
        </w:rPr>
      </w:pPr>
      <w:r w:rsidRPr="00876642">
        <w:rPr>
          <w:rFonts w:ascii="Times New Roman" w:eastAsia="Times New Roman" w:hAnsi="Times New Roman"/>
          <w:sz w:val="24"/>
          <w:szCs w:val="24"/>
          <w:lang w:eastAsia="ru-RU"/>
        </w:rPr>
        <w:t>* Определяется на основании аттестации</w:t>
      </w:r>
    </w:p>
    <w:p w14:paraId="24FB8F2D" w14:textId="77777777" w:rsidR="0091738A" w:rsidRPr="00876642" w:rsidRDefault="0091738A" w:rsidP="0091738A">
      <w:pPr>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за квалификационную категорию, присвоенную до 1 января 2011 года.</w:t>
      </w:r>
    </w:p>
    <w:p w14:paraId="24FB8F2E" w14:textId="77777777" w:rsidR="0091738A" w:rsidRPr="00876642" w:rsidRDefault="0091738A" w:rsidP="0091738A">
      <w:pPr>
        <w:spacing w:after="0" w:line="240" w:lineRule="auto"/>
        <w:ind w:left="4678"/>
        <w:contextualSpacing/>
        <w:jc w:val="right"/>
        <w:rPr>
          <w:rFonts w:ascii="Times New Roman" w:eastAsia="Times New Roman" w:hAnsi="Times New Roman"/>
          <w:spacing w:val="-6"/>
          <w:sz w:val="24"/>
          <w:szCs w:val="24"/>
          <w:lang w:eastAsia="ru-RU"/>
        </w:rPr>
      </w:pPr>
    </w:p>
    <w:p w14:paraId="24FB8F2F" w14:textId="77777777" w:rsidR="0091738A" w:rsidRPr="0091738A" w:rsidRDefault="0091738A" w:rsidP="0091738A">
      <w:pPr>
        <w:spacing w:after="0" w:line="240" w:lineRule="auto"/>
        <w:ind w:left="4678"/>
        <w:contextualSpacing/>
        <w:jc w:val="right"/>
        <w:rPr>
          <w:rFonts w:ascii="Times New Roman" w:eastAsia="Times New Roman" w:hAnsi="Times New Roman"/>
          <w:spacing w:val="-6"/>
          <w:sz w:val="26"/>
          <w:szCs w:val="26"/>
          <w:lang w:eastAsia="ru-RU"/>
        </w:rPr>
      </w:pPr>
    </w:p>
    <w:p w14:paraId="24FB8F30" w14:textId="77777777" w:rsidR="0091738A" w:rsidRPr="0091738A" w:rsidRDefault="0091738A" w:rsidP="0091738A">
      <w:pPr>
        <w:spacing w:after="0" w:line="240" w:lineRule="auto"/>
        <w:contextualSpacing/>
        <w:rPr>
          <w:rFonts w:ascii="Times New Roman" w:eastAsia="Times New Roman" w:hAnsi="Times New Roman"/>
          <w:spacing w:val="-6"/>
          <w:sz w:val="26"/>
          <w:szCs w:val="26"/>
          <w:lang w:eastAsia="ru-RU"/>
        </w:rPr>
      </w:pPr>
    </w:p>
    <w:p w14:paraId="24FB8F31" w14:textId="77777777" w:rsidR="0091738A" w:rsidRPr="0091738A" w:rsidRDefault="0091738A" w:rsidP="0091738A">
      <w:pPr>
        <w:spacing w:after="0" w:line="240" w:lineRule="auto"/>
        <w:ind w:left="4678"/>
        <w:contextualSpacing/>
        <w:jc w:val="right"/>
        <w:rPr>
          <w:rFonts w:ascii="Times New Roman" w:eastAsia="Times New Roman" w:hAnsi="Times New Roman"/>
          <w:spacing w:val="-6"/>
          <w:sz w:val="26"/>
          <w:szCs w:val="26"/>
          <w:lang w:eastAsia="ru-RU"/>
        </w:rPr>
      </w:pPr>
    </w:p>
    <w:p w14:paraId="24FB8F32" w14:textId="77777777" w:rsidR="0091738A" w:rsidRPr="0091738A" w:rsidRDefault="0091738A" w:rsidP="0091738A">
      <w:pPr>
        <w:spacing w:after="0" w:line="240" w:lineRule="auto"/>
        <w:ind w:left="4678"/>
        <w:contextualSpacing/>
        <w:jc w:val="right"/>
        <w:rPr>
          <w:rFonts w:ascii="Times New Roman" w:eastAsia="Times New Roman" w:hAnsi="Times New Roman"/>
          <w:spacing w:val="-6"/>
          <w:sz w:val="26"/>
          <w:szCs w:val="26"/>
          <w:lang w:eastAsia="ru-RU"/>
        </w:rPr>
      </w:pPr>
    </w:p>
    <w:p w14:paraId="24FB8F33" w14:textId="77777777" w:rsidR="0091738A" w:rsidRPr="0091738A" w:rsidRDefault="0091738A" w:rsidP="0091738A">
      <w:pPr>
        <w:spacing w:after="0" w:line="240" w:lineRule="auto"/>
        <w:ind w:left="4678"/>
        <w:contextualSpacing/>
        <w:jc w:val="right"/>
        <w:rPr>
          <w:rFonts w:ascii="Times New Roman" w:eastAsia="Times New Roman" w:hAnsi="Times New Roman"/>
          <w:spacing w:val="-6"/>
          <w:sz w:val="26"/>
          <w:szCs w:val="26"/>
          <w:lang w:eastAsia="ru-RU"/>
        </w:rPr>
      </w:pPr>
    </w:p>
    <w:p w14:paraId="24FB8F34" w14:textId="77777777" w:rsidR="0091738A" w:rsidRPr="0091738A" w:rsidRDefault="0091738A" w:rsidP="0091738A">
      <w:pPr>
        <w:spacing w:after="0" w:line="240" w:lineRule="auto"/>
        <w:ind w:left="4678"/>
        <w:contextualSpacing/>
        <w:jc w:val="right"/>
        <w:rPr>
          <w:rFonts w:ascii="Times New Roman" w:eastAsia="Times New Roman" w:hAnsi="Times New Roman"/>
          <w:spacing w:val="-6"/>
          <w:sz w:val="26"/>
          <w:szCs w:val="26"/>
          <w:lang w:eastAsia="ru-RU"/>
        </w:rPr>
      </w:pPr>
    </w:p>
    <w:p w14:paraId="24FB8F35" w14:textId="77777777" w:rsidR="0091738A" w:rsidRPr="0091738A" w:rsidRDefault="0091738A" w:rsidP="0091738A">
      <w:pPr>
        <w:spacing w:after="0" w:line="240" w:lineRule="auto"/>
        <w:ind w:left="4678"/>
        <w:contextualSpacing/>
        <w:jc w:val="right"/>
        <w:rPr>
          <w:rFonts w:ascii="Times New Roman" w:eastAsia="Times New Roman" w:hAnsi="Times New Roman"/>
          <w:spacing w:val="-6"/>
          <w:sz w:val="26"/>
          <w:szCs w:val="26"/>
          <w:lang w:eastAsia="ru-RU"/>
        </w:rPr>
      </w:pPr>
    </w:p>
    <w:p w14:paraId="24FB8F36" w14:textId="77777777" w:rsidR="0091738A" w:rsidRPr="0091738A" w:rsidRDefault="0091738A" w:rsidP="0091738A">
      <w:pPr>
        <w:spacing w:after="0" w:line="240" w:lineRule="auto"/>
        <w:ind w:left="4678"/>
        <w:contextualSpacing/>
        <w:jc w:val="right"/>
        <w:rPr>
          <w:rFonts w:ascii="Times New Roman" w:eastAsia="Times New Roman" w:hAnsi="Times New Roman"/>
          <w:spacing w:val="-6"/>
          <w:sz w:val="26"/>
          <w:szCs w:val="26"/>
          <w:lang w:eastAsia="ru-RU"/>
        </w:rPr>
      </w:pPr>
    </w:p>
    <w:p w14:paraId="24FB8F37" w14:textId="77777777" w:rsidR="0091738A" w:rsidRPr="0091738A" w:rsidRDefault="0091738A" w:rsidP="0091738A">
      <w:pPr>
        <w:spacing w:after="0" w:line="240" w:lineRule="auto"/>
        <w:ind w:left="4678"/>
        <w:contextualSpacing/>
        <w:jc w:val="right"/>
        <w:rPr>
          <w:rFonts w:ascii="Times New Roman" w:eastAsia="Times New Roman" w:hAnsi="Times New Roman"/>
          <w:spacing w:val="-6"/>
          <w:sz w:val="26"/>
          <w:szCs w:val="26"/>
          <w:lang w:eastAsia="ru-RU"/>
        </w:rPr>
      </w:pPr>
    </w:p>
    <w:p w14:paraId="24FB8F38"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39"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3A"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3B"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3C"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3D"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3E"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3F"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0"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1"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2"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3"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4"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5"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6"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7"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8"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9"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A"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B"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C"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D" w14:textId="77777777" w:rsidR="0091738A" w:rsidRPr="0091738A" w:rsidRDefault="0091738A" w:rsidP="0091738A">
      <w:pPr>
        <w:spacing w:after="0" w:line="240" w:lineRule="auto"/>
        <w:jc w:val="center"/>
        <w:rPr>
          <w:rFonts w:ascii="Times New Roman" w:eastAsia="Times New Roman" w:hAnsi="Times New Roman"/>
          <w:spacing w:val="-6"/>
          <w:sz w:val="26"/>
          <w:szCs w:val="26"/>
          <w:lang w:eastAsia="ar-SA"/>
        </w:rPr>
      </w:pPr>
    </w:p>
    <w:p w14:paraId="24FB8F4E" w14:textId="77777777" w:rsidR="0091738A" w:rsidRPr="00876642" w:rsidRDefault="0091738A" w:rsidP="0091738A">
      <w:pPr>
        <w:spacing w:after="0" w:line="240" w:lineRule="auto"/>
        <w:jc w:val="right"/>
        <w:rPr>
          <w:rFonts w:ascii="Times New Roman" w:eastAsia="Times New Roman" w:hAnsi="Times New Roman"/>
          <w:spacing w:val="-6"/>
          <w:sz w:val="24"/>
          <w:szCs w:val="24"/>
          <w:lang w:eastAsia="ar-SA"/>
        </w:rPr>
      </w:pPr>
      <w:r w:rsidRPr="00876642">
        <w:rPr>
          <w:rFonts w:ascii="Times New Roman" w:eastAsia="Times New Roman" w:hAnsi="Times New Roman"/>
          <w:spacing w:val="-6"/>
          <w:sz w:val="24"/>
          <w:szCs w:val="24"/>
          <w:lang w:eastAsia="ar-SA"/>
        </w:rPr>
        <w:t xml:space="preserve"> Приложение 5</w:t>
      </w:r>
    </w:p>
    <w:p w14:paraId="24FB8F4F" w14:textId="77777777" w:rsidR="0091738A" w:rsidRPr="00876642" w:rsidRDefault="0091738A" w:rsidP="0091738A">
      <w:pPr>
        <w:spacing w:after="0" w:line="240" w:lineRule="auto"/>
        <w:ind w:left="5387"/>
        <w:jc w:val="both"/>
        <w:rPr>
          <w:rFonts w:ascii="Times New Roman" w:eastAsia="Times New Roman" w:hAnsi="Times New Roman"/>
          <w:spacing w:val="-6"/>
          <w:sz w:val="24"/>
          <w:szCs w:val="24"/>
          <w:lang w:eastAsia="ar-SA"/>
        </w:rPr>
      </w:pPr>
      <w:r w:rsidRPr="00876642">
        <w:rPr>
          <w:rFonts w:ascii="Times New Roman" w:eastAsia="Times New Roman" w:hAnsi="Times New Roman"/>
          <w:spacing w:val="-6"/>
          <w:sz w:val="24"/>
          <w:szCs w:val="24"/>
          <w:lang w:eastAsia="ar-SA"/>
        </w:rPr>
        <w:t xml:space="preserve">к Положению об оплате труда работников МАОУ «Специальная (коррекционная) общеобразовательная </w:t>
      </w:r>
      <w:proofErr w:type="gramStart"/>
      <w:r w:rsidRPr="00876642">
        <w:rPr>
          <w:rFonts w:ascii="Times New Roman" w:eastAsia="Times New Roman" w:hAnsi="Times New Roman"/>
          <w:spacing w:val="-6"/>
          <w:sz w:val="24"/>
          <w:szCs w:val="24"/>
          <w:lang w:eastAsia="ar-SA"/>
        </w:rPr>
        <w:t>школа  №</w:t>
      </w:r>
      <w:proofErr w:type="gramEnd"/>
      <w:r w:rsidRPr="00876642">
        <w:rPr>
          <w:rFonts w:ascii="Times New Roman" w:eastAsia="Times New Roman" w:hAnsi="Times New Roman"/>
          <w:spacing w:val="-6"/>
          <w:sz w:val="24"/>
          <w:szCs w:val="24"/>
          <w:lang w:eastAsia="ar-SA"/>
        </w:rPr>
        <w:t xml:space="preserve"> 38»</w:t>
      </w:r>
    </w:p>
    <w:p w14:paraId="24FB8F50" w14:textId="77777777" w:rsidR="0091738A" w:rsidRPr="00876642" w:rsidRDefault="0091738A" w:rsidP="0091738A">
      <w:pPr>
        <w:spacing w:after="0" w:line="240" w:lineRule="auto"/>
        <w:ind w:left="4678"/>
        <w:contextualSpacing/>
        <w:jc w:val="both"/>
        <w:rPr>
          <w:rFonts w:ascii="Times New Roman" w:eastAsia="Times New Roman" w:hAnsi="Times New Roman"/>
          <w:sz w:val="24"/>
          <w:szCs w:val="24"/>
          <w:lang w:eastAsia="ar-SA"/>
        </w:rPr>
      </w:pPr>
    </w:p>
    <w:p w14:paraId="24FB8F51" w14:textId="77777777" w:rsidR="0091738A" w:rsidRPr="00876642" w:rsidRDefault="0091738A" w:rsidP="0091738A">
      <w:pPr>
        <w:spacing w:after="0" w:line="240" w:lineRule="auto"/>
        <w:jc w:val="right"/>
        <w:rPr>
          <w:rFonts w:ascii="Times New Roman" w:eastAsia="Times New Roman" w:hAnsi="Times New Roman"/>
          <w:spacing w:val="-6"/>
          <w:sz w:val="24"/>
          <w:szCs w:val="24"/>
          <w:lang w:eastAsia="ar-SA"/>
        </w:rPr>
      </w:pPr>
    </w:p>
    <w:p w14:paraId="24FB8F52" w14:textId="77777777" w:rsidR="0091738A" w:rsidRPr="00876642" w:rsidRDefault="0091738A" w:rsidP="0091738A">
      <w:pPr>
        <w:spacing w:after="0" w:line="240" w:lineRule="auto"/>
        <w:jc w:val="right"/>
        <w:rPr>
          <w:rFonts w:ascii="Times New Roman" w:eastAsia="Times New Roman" w:hAnsi="Times New Roman"/>
          <w:spacing w:val="-6"/>
          <w:sz w:val="24"/>
          <w:szCs w:val="24"/>
          <w:lang w:eastAsia="ar-SA"/>
        </w:rPr>
      </w:pPr>
    </w:p>
    <w:p w14:paraId="24FB8F53" w14:textId="77777777" w:rsidR="0091738A" w:rsidRPr="00876642" w:rsidRDefault="0091738A" w:rsidP="0091738A">
      <w:pPr>
        <w:keepNext/>
        <w:tabs>
          <w:tab w:val="left" w:pos="3420"/>
        </w:tabs>
        <w:spacing w:after="0" w:line="240" w:lineRule="auto"/>
        <w:jc w:val="center"/>
        <w:outlineLvl w:val="0"/>
        <w:rPr>
          <w:rFonts w:ascii="Times New Roman" w:eastAsia="Times New Roman" w:hAnsi="Times New Roman"/>
          <w:b/>
          <w:bCs/>
          <w:sz w:val="24"/>
          <w:szCs w:val="24"/>
          <w:lang w:eastAsia="ru-RU"/>
        </w:rPr>
      </w:pPr>
      <w:r w:rsidRPr="00876642">
        <w:rPr>
          <w:rFonts w:ascii="Times New Roman" w:eastAsia="Times New Roman" w:hAnsi="Times New Roman"/>
          <w:bCs/>
          <w:sz w:val="24"/>
          <w:szCs w:val="24"/>
          <w:lang w:eastAsia="ru-RU"/>
        </w:rPr>
        <w:t xml:space="preserve">Виды и размеры выплат компенсационного и стимулирующего характера </w:t>
      </w:r>
    </w:p>
    <w:p w14:paraId="24FB8F54" w14:textId="77777777" w:rsidR="0091738A" w:rsidRPr="00876642" w:rsidRDefault="0091738A" w:rsidP="0091738A">
      <w:pPr>
        <w:keepNext/>
        <w:tabs>
          <w:tab w:val="left" w:pos="3420"/>
        </w:tabs>
        <w:spacing w:after="0" w:line="240" w:lineRule="auto"/>
        <w:jc w:val="center"/>
        <w:outlineLvl w:val="0"/>
        <w:rPr>
          <w:rFonts w:ascii="Times New Roman" w:eastAsia="Times New Roman" w:hAnsi="Times New Roman"/>
          <w:b/>
          <w:bCs/>
          <w:sz w:val="24"/>
          <w:szCs w:val="24"/>
          <w:lang w:eastAsia="ru-RU"/>
        </w:rPr>
      </w:pPr>
      <w:proofErr w:type="gramStart"/>
      <w:r w:rsidRPr="00876642">
        <w:rPr>
          <w:rFonts w:ascii="Times New Roman" w:eastAsia="Times New Roman" w:hAnsi="Times New Roman"/>
          <w:bCs/>
          <w:sz w:val="24"/>
          <w:szCs w:val="24"/>
          <w:lang w:eastAsia="ru-RU"/>
        </w:rPr>
        <w:t>работникам  организации</w:t>
      </w:r>
      <w:proofErr w:type="gramEnd"/>
    </w:p>
    <w:p w14:paraId="24FB8F55" w14:textId="77777777" w:rsidR="0091738A" w:rsidRPr="00876642" w:rsidRDefault="0091738A" w:rsidP="0091738A">
      <w:pPr>
        <w:widowControl w:val="0"/>
        <w:shd w:val="clear" w:color="auto" w:fill="F0F0F0"/>
        <w:autoSpaceDE w:val="0"/>
        <w:autoSpaceDN w:val="0"/>
        <w:adjustRightInd w:val="0"/>
        <w:spacing w:before="75" w:after="0" w:line="240" w:lineRule="auto"/>
        <w:ind w:left="170"/>
        <w:jc w:val="both"/>
        <w:rPr>
          <w:rFonts w:ascii="Times New Roman" w:eastAsia="Times New Roman" w:hAnsi="Times New Roman"/>
          <w:sz w:val="24"/>
          <w:szCs w:val="24"/>
          <w:lang w:eastAsia="ru-RU"/>
        </w:rPr>
      </w:pPr>
    </w:p>
    <w:tbl>
      <w:tblPr>
        <w:tblW w:w="1005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38"/>
        <w:gridCol w:w="3450"/>
        <w:gridCol w:w="3397"/>
        <w:gridCol w:w="2265"/>
      </w:tblGrid>
      <w:tr w:rsidR="0091738A" w:rsidRPr="00876642" w14:paraId="24FB8F5A"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56"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№п/п</w:t>
            </w:r>
          </w:p>
        </w:tc>
        <w:tc>
          <w:tcPr>
            <w:tcW w:w="3450" w:type="dxa"/>
            <w:tcBorders>
              <w:top w:val="single" w:sz="4" w:space="0" w:color="auto"/>
              <w:left w:val="single" w:sz="4" w:space="0" w:color="auto"/>
              <w:bottom w:val="single" w:sz="4" w:space="0" w:color="auto"/>
              <w:right w:val="single" w:sz="4" w:space="0" w:color="auto"/>
            </w:tcBorders>
            <w:hideMark/>
          </w:tcPr>
          <w:p w14:paraId="24FB8F57"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Наименование выплат</w:t>
            </w:r>
          </w:p>
        </w:tc>
        <w:tc>
          <w:tcPr>
            <w:tcW w:w="3397" w:type="dxa"/>
            <w:tcBorders>
              <w:top w:val="single" w:sz="4" w:space="0" w:color="auto"/>
              <w:left w:val="single" w:sz="4" w:space="0" w:color="auto"/>
              <w:bottom w:val="single" w:sz="4" w:space="0" w:color="auto"/>
              <w:right w:val="single" w:sz="4" w:space="0" w:color="auto"/>
            </w:tcBorders>
            <w:hideMark/>
          </w:tcPr>
          <w:p w14:paraId="24FB8F58"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Единицы измерения</w:t>
            </w:r>
          </w:p>
        </w:tc>
        <w:tc>
          <w:tcPr>
            <w:tcW w:w="2265" w:type="dxa"/>
            <w:tcBorders>
              <w:top w:val="single" w:sz="4" w:space="0" w:color="auto"/>
              <w:left w:val="single" w:sz="4" w:space="0" w:color="auto"/>
              <w:bottom w:val="single" w:sz="4" w:space="0" w:color="auto"/>
              <w:right w:val="single" w:sz="4" w:space="0" w:color="auto"/>
            </w:tcBorders>
            <w:hideMark/>
          </w:tcPr>
          <w:p w14:paraId="24FB8F59"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Размер выплат</w:t>
            </w:r>
          </w:p>
        </w:tc>
      </w:tr>
      <w:tr w:rsidR="0091738A" w:rsidRPr="00876642" w14:paraId="24FB8F5C" w14:textId="77777777" w:rsidTr="0091738A">
        <w:trPr>
          <w:trHeight w:val="140"/>
        </w:trPr>
        <w:tc>
          <w:tcPr>
            <w:tcW w:w="10050" w:type="dxa"/>
            <w:gridSpan w:val="4"/>
            <w:tcBorders>
              <w:top w:val="single" w:sz="4" w:space="0" w:color="auto"/>
              <w:left w:val="single" w:sz="4" w:space="0" w:color="auto"/>
              <w:bottom w:val="single" w:sz="4" w:space="0" w:color="auto"/>
              <w:right w:val="single" w:sz="4" w:space="0" w:color="auto"/>
            </w:tcBorders>
            <w:hideMark/>
          </w:tcPr>
          <w:p w14:paraId="24FB8F5B" w14:textId="77777777" w:rsidR="0091738A" w:rsidRPr="0087664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bookmarkStart w:id="27" w:name="sub_6001"/>
            <w:r w:rsidRPr="00876642">
              <w:rPr>
                <w:rFonts w:ascii="Times New Roman CYR" w:eastAsia="Times New Roman" w:hAnsi="Times New Roman CYR" w:cs="Times New Roman CYR"/>
                <w:b/>
                <w:bCs/>
                <w:sz w:val="24"/>
                <w:szCs w:val="24"/>
                <w:lang w:eastAsia="ru-RU"/>
              </w:rPr>
              <w:t>1. Выплаты компенсационного характера</w:t>
            </w:r>
            <w:bookmarkEnd w:id="27"/>
          </w:p>
        </w:tc>
      </w:tr>
      <w:tr w:rsidR="0091738A" w:rsidRPr="00876642" w14:paraId="24FB8F5E" w14:textId="77777777" w:rsidTr="0091738A">
        <w:trPr>
          <w:trHeight w:val="140"/>
        </w:trPr>
        <w:tc>
          <w:tcPr>
            <w:tcW w:w="10050" w:type="dxa"/>
            <w:gridSpan w:val="4"/>
            <w:tcBorders>
              <w:top w:val="single" w:sz="4" w:space="0" w:color="auto"/>
              <w:left w:val="single" w:sz="4" w:space="0" w:color="auto"/>
              <w:bottom w:val="single" w:sz="4" w:space="0" w:color="auto"/>
              <w:right w:val="single" w:sz="4" w:space="0" w:color="auto"/>
            </w:tcBorders>
            <w:hideMark/>
          </w:tcPr>
          <w:p w14:paraId="24FB8F5D" w14:textId="77777777" w:rsidR="0091738A" w:rsidRPr="0087664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1.1 Выплата работникам, занятым на работах с вредными и (или) опасными условиями труда и иными особыми условиями труда</w:t>
            </w:r>
          </w:p>
        </w:tc>
      </w:tr>
      <w:tr w:rsidR="0091738A" w:rsidRPr="00876642" w14:paraId="24FB8F63"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5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1.1.1</w:t>
            </w:r>
          </w:p>
        </w:tc>
        <w:tc>
          <w:tcPr>
            <w:tcW w:w="3450" w:type="dxa"/>
            <w:tcBorders>
              <w:top w:val="single" w:sz="4" w:space="0" w:color="auto"/>
              <w:left w:val="single" w:sz="4" w:space="0" w:color="auto"/>
              <w:bottom w:val="single" w:sz="4" w:space="0" w:color="auto"/>
              <w:right w:val="single" w:sz="4" w:space="0" w:color="auto"/>
            </w:tcBorders>
            <w:hideMark/>
          </w:tcPr>
          <w:p w14:paraId="24FB8F6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работникам, занятым на работах с вредными и (или) опасными условиями труда**</w:t>
            </w:r>
          </w:p>
        </w:tc>
        <w:tc>
          <w:tcPr>
            <w:tcW w:w="3397" w:type="dxa"/>
            <w:tcBorders>
              <w:top w:val="single" w:sz="4" w:space="0" w:color="auto"/>
              <w:left w:val="single" w:sz="4" w:space="0" w:color="auto"/>
              <w:bottom w:val="single" w:sz="4" w:space="0" w:color="auto"/>
              <w:right w:val="single" w:sz="4" w:space="0" w:color="auto"/>
            </w:tcBorders>
            <w:hideMark/>
          </w:tcPr>
          <w:p w14:paraId="24FB8F6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6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от 4 до 12</w:t>
            </w:r>
          </w:p>
        </w:tc>
      </w:tr>
      <w:tr w:rsidR="0091738A" w:rsidRPr="00876642" w14:paraId="24FB8F69"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6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8" w:name="sub_6112"/>
            <w:r w:rsidRPr="00876642">
              <w:rPr>
                <w:rFonts w:ascii="Times New Roman" w:eastAsia="Times New Roman" w:hAnsi="Times New Roman"/>
                <w:sz w:val="24"/>
                <w:szCs w:val="24"/>
                <w:lang w:eastAsia="ru-RU"/>
              </w:rPr>
              <w:t>1.1.2</w:t>
            </w:r>
            <w:bookmarkEnd w:id="28"/>
          </w:p>
        </w:tc>
        <w:tc>
          <w:tcPr>
            <w:tcW w:w="3450" w:type="dxa"/>
            <w:tcBorders>
              <w:top w:val="single" w:sz="4" w:space="0" w:color="auto"/>
              <w:left w:val="single" w:sz="4" w:space="0" w:color="auto"/>
              <w:bottom w:val="single" w:sz="4" w:space="0" w:color="auto"/>
              <w:right w:val="single" w:sz="4" w:space="0" w:color="auto"/>
            </w:tcBorders>
            <w:hideMark/>
          </w:tcPr>
          <w:p w14:paraId="24FB8F6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работу в организациях, осуществляющих образовательную деятельность по адаптированным основным общеобразовательным программам (классах, группах) для обучающихся с ограниченными возможностями здоровья.</w:t>
            </w:r>
          </w:p>
        </w:tc>
        <w:tc>
          <w:tcPr>
            <w:tcW w:w="3397" w:type="dxa"/>
            <w:tcBorders>
              <w:top w:val="single" w:sz="4" w:space="0" w:color="auto"/>
              <w:left w:val="single" w:sz="4" w:space="0" w:color="auto"/>
              <w:bottom w:val="single" w:sz="4" w:space="0" w:color="auto"/>
              <w:right w:val="single" w:sz="4" w:space="0" w:color="auto"/>
            </w:tcBorders>
            <w:hideMark/>
          </w:tcPr>
          <w:p w14:paraId="24FB8F6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w:t>
            </w:r>
          </w:p>
          <w:p w14:paraId="24FB8F6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(должностному окладу), должностному окладу с учетом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6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20</w:t>
            </w:r>
          </w:p>
        </w:tc>
      </w:tr>
      <w:tr w:rsidR="0091738A" w:rsidRPr="00876642" w14:paraId="24FB8F6E"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6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29" w:name="sub_6115"/>
            <w:r w:rsidRPr="00876642">
              <w:rPr>
                <w:rFonts w:ascii="Times New Roman" w:eastAsia="Times New Roman" w:hAnsi="Times New Roman"/>
                <w:sz w:val="24"/>
                <w:szCs w:val="24"/>
                <w:lang w:eastAsia="ru-RU"/>
              </w:rPr>
              <w:t>1.1.</w:t>
            </w:r>
            <w:bookmarkEnd w:id="29"/>
            <w:r w:rsidRPr="00876642">
              <w:rPr>
                <w:rFonts w:ascii="Times New Roman" w:eastAsia="Times New Roman" w:hAnsi="Times New Roman"/>
                <w:sz w:val="24"/>
                <w:szCs w:val="24"/>
                <w:lang w:eastAsia="ru-RU"/>
              </w:rPr>
              <w:t>3</w:t>
            </w:r>
          </w:p>
        </w:tc>
        <w:tc>
          <w:tcPr>
            <w:tcW w:w="3450" w:type="dxa"/>
            <w:tcBorders>
              <w:top w:val="single" w:sz="4" w:space="0" w:color="auto"/>
              <w:left w:val="single" w:sz="4" w:space="0" w:color="auto"/>
              <w:bottom w:val="single" w:sz="4" w:space="0" w:color="auto"/>
              <w:right w:val="single" w:sz="4" w:space="0" w:color="auto"/>
            </w:tcBorders>
            <w:hideMark/>
          </w:tcPr>
          <w:p w14:paraId="24FB8F6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обучение на дому обучающихся, нуждающихся в длительном лечении в соответствии с медицинским заключением</w:t>
            </w:r>
          </w:p>
        </w:tc>
        <w:tc>
          <w:tcPr>
            <w:tcW w:w="3397" w:type="dxa"/>
            <w:tcBorders>
              <w:top w:val="single" w:sz="4" w:space="0" w:color="auto"/>
              <w:left w:val="single" w:sz="4" w:space="0" w:color="auto"/>
              <w:bottom w:val="single" w:sz="4" w:space="0" w:color="auto"/>
              <w:right w:val="single" w:sz="4" w:space="0" w:color="auto"/>
            </w:tcBorders>
            <w:hideMark/>
          </w:tcPr>
          <w:p w14:paraId="24FB8F6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должностному окладу с учетом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6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20</w:t>
            </w:r>
          </w:p>
        </w:tc>
      </w:tr>
      <w:tr w:rsidR="0091738A" w:rsidRPr="00876642" w14:paraId="24FB8F70" w14:textId="77777777" w:rsidTr="0091738A">
        <w:trPr>
          <w:trHeight w:val="140"/>
        </w:trPr>
        <w:tc>
          <w:tcPr>
            <w:tcW w:w="10050" w:type="dxa"/>
            <w:gridSpan w:val="4"/>
            <w:tcBorders>
              <w:top w:val="single" w:sz="4" w:space="0" w:color="auto"/>
              <w:left w:val="single" w:sz="4" w:space="0" w:color="auto"/>
              <w:bottom w:val="single" w:sz="4" w:space="0" w:color="auto"/>
              <w:right w:val="single" w:sz="4" w:space="0" w:color="auto"/>
            </w:tcBorders>
            <w:hideMark/>
          </w:tcPr>
          <w:p w14:paraId="24FB8F6F" w14:textId="77777777" w:rsidR="0091738A" w:rsidRPr="00876642" w:rsidRDefault="0091738A" w:rsidP="0091738A">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876642">
              <w:rPr>
                <w:rFonts w:ascii="Times New Roman" w:eastAsia="Times New Roman" w:hAnsi="Times New Roman"/>
                <w:b/>
                <w:sz w:val="24"/>
                <w:szCs w:val="24"/>
                <w:lang w:eastAsia="ru-RU"/>
              </w:rPr>
              <w:t>1.2. Выплата районного коэффициента</w:t>
            </w:r>
          </w:p>
        </w:tc>
      </w:tr>
      <w:tr w:rsidR="0091738A" w:rsidRPr="00876642" w14:paraId="24FB8F75"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7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1.2.1</w:t>
            </w:r>
          </w:p>
        </w:tc>
        <w:tc>
          <w:tcPr>
            <w:tcW w:w="3450" w:type="dxa"/>
            <w:tcBorders>
              <w:top w:val="single" w:sz="4" w:space="0" w:color="auto"/>
              <w:left w:val="single" w:sz="4" w:space="0" w:color="auto"/>
              <w:bottom w:val="single" w:sz="4" w:space="0" w:color="auto"/>
              <w:right w:val="single" w:sz="4" w:space="0" w:color="auto"/>
            </w:tcBorders>
            <w:hideMark/>
          </w:tcPr>
          <w:p w14:paraId="24FB8F7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Выплаты районного коэффициента</w:t>
            </w:r>
          </w:p>
        </w:tc>
        <w:tc>
          <w:tcPr>
            <w:tcW w:w="3397" w:type="dxa"/>
            <w:tcBorders>
              <w:top w:val="single" w:sz="4" w:space="0" w:color="auto"/>
              <w:left w:val="single" w:sz="4" w:space="0" w:color="auto"/>
              <w:bottom w:val="single" w:sz="4" w:space="0" w:color="auto"/>
              <w:right w:val="single" w:sz="4" w:space="0" w:color="auto"/>
            </w:tcBorders>
            <w:hideMark/>
          </w:tcPr>
          <w:p w14:paraId="24FB8F7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заработной плате</w:t>
            </w:r>
          </w:p>
        </w:tc>
        <w:tc>
          <w:tcPr>
            <w:tcW w:w="2265" w:type="dxa"/>
            <w:tcBorders>
              <w:top w:val="single" w:sz="4" w:space="0" w:color="auto"/>
              <w:left w:val="single" w:sz="4" w:space="0" w:color="auto"/>
              <w:bottom w:val="single" w:sz="4" w:space="0" w:color="auto"/>
              <w:right w:val="single" w:sz="4" w:space="0" w:color="auto"/>
            </w:tcBorders>
            <w:hideMark/>
          </w:tcPr>
          <w:p w14:paraId="24FB8F7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25</w:t>
            </w:r>
          </w:p>
        </w:tc>
      </w:tr>
      <w:tr w:rsidR="0091738A" w:rsidRPr="00876642" w14:paraId="24FB8F77" w14:textId="77777777" w:rsidTr="0091738A">
        <w:trPr>
          <w:trHeight w:val="140"/>
        </w:trPr>
        <w:tc>
          <w:tcPr>
            <w:tcW w:w="10050" w:type="dxa"/>
            <w:gridSpan w:val="4"/>
            <w:tcBorders>
              <w:top w:val="single" w:sz="4" w:space="0" w:color="auto"/>
              <w:left w:val="single" w:sz="4" w:space="0" w:color="auto"/>
              <w:bottom w:val="single" w:sz="4" w:space="0" w:color="auto"/>
              <w:right w:val="single" w:sz="4" w:space="0" w:color="auto"/>
            </w:tcBorders>
            <w:hideMark/>
          </w:tcPr>
          <w:p w14:paraId="24FB8F76" w14:textId="77777777" w:rsidR="0091738A" w:rsidRPr="00876642" w:rsidRDefault="0091738A" w:rsidP="0091738A">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876642">
              <w:rPr>
                <w:rFonts w:ascii="Times New Roman" w:eastAsia="Times New Roman" w:hAnsi="Times New Roman"/>
                <w:b/>
                <w:sz w:val="24"/>
                <w:szCs w:val="24"/>
                <w:lang w:eastAsia="ru-RU"/>
              </w:rPr>
              <w:t>1.3. Выплаты за работу в условиях, отклоняющихся от нормальных</w:t>
            </w:r>
          </w:p>
        </w:tc>
      </w:tr>
      <w:tr w:rsidR="0091738A" w:rsidRPr="00876642" w14:paraId="24FB8F7F"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7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1.3.1</w:t>
            </w:r>
          </w:p>
        </w:tc>
        <w:tc>
          <w:tcPr>
            <w:tcW w:w="3450" w:type="dxa"/>
            <w:tcBorders>
              <w:top w:val="single" w:sz="4" w:space="0" w:color="auto"/>
              <w:left w:val="single" w:sz="4" w:space="0" w:color="auto"/>
              <w:bottom w:val="single" w:sz="4" w:space="0" w:color="auto"/>
              <w:right w:val="single" w:sz="4" w:space="0" w:color="auto"/>
            </w:tcBorders>
          </w:tcPr>
          <w:p w14:paraId="24FB8F7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разделение рабочей смены на части с перерывом более двух часов</w:t>
            </w:r>
          </w:p>
          <w:p w14:paraId="24FB8F7A"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p>
        </w:tc>
        <w:tc>
          <w:tcPr>
            <w:tcW w:w="3397" w:type="dxa"/>
            <w:tcBorders>
              <w:top w:val="single" w:sz="4" w:space="0" w:color="auto"/>
              <w:left w:val="single" w:sz="4" w:space="0" w:color="auto"/>
              <w:bottom w:val="single" w:sz="4" w:space="0" w:color="auto"/>
              <w:right w:val="single" w:sz="4" w:space="0" w:color="auto"/>
            </w:tcBorders>
            <w:hideMark/>
          </w:tcPr>
          <w:p w14:paraId="24FB8F7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7C"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 день в неделю – 10%</w:t>
            </w:r>
          </w:p>
          <w:p w14:paraId="24FB8F7D" w14:textId="77777777" w:rsidR="0091738A" w:rsidRPr="00876642" w:rsidRDefault="0091738A" w:rsidP="0091738A">
            <w:pPr>
              <w:spacing w:after="0" w:line="240" w:lineRule="auto"/>
              <w:jc w:val="both"/>
              <w:rPr>
                <w:rFonts w:ascii="Times New Roman" w:eastAsiaTheme="minorEastAsia" w:hAnsi="Times New Roman"/>
                <w:sz w:val="24"/>
                <w:szCs w:val="24"/>
                <w:lang w:eastAsia="ru-RU"/>
              </w:rPr>
            </w:pPr>
            <w:r w:rsidRPr="00876642">
              <w:rPr>
                <w:rFonts w:ascii="Times New Roman" w:eastAsia="Times New Roman" w:hAnsi="Times New Roman"/>
                <w:sz w:val="24"/>
                <w:szCs w:val="24"/>
                <w:lang w:eastAsia="ru-RU"/>
              </w:rPr>
              <w:t>2 дня в неделю – 20%</w:t>
            </w:r>
          </w:p>
          <w:p w14:paraId="24FB8F7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 и более дней в неделю – 30 %</w:t>
            </w:r>
          </w:p>
        </w:tc>
      </w:tr>
      <w:tr w:rsidR="0091738A" w:rsidRPr="00876642" w14:paraId="24FB8F84"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8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1.3.2</w:t>
            </w:r>
          </w:p>
        </w:tc>
        <w:tc>
          <w:tcPr>
            <w:tcW w:w="3450" w:type="dxa"/>
            <w:tcBorders>
              <w:top w:val="single" w:sz="4" w:space="0" w:color="auto"/>
              <w:left w:val="single" w:sz="4" w:space="0" w:color="auto"/>
              <w:bottom w:val="single" w:sz="4" w:space="0" w:color="auto"/>
              <w:right w:val="single" w:sz="4" w:space="0" w:color="auto"/>
            </w:tcBorders>
            <w:hideMark/>
          </w:tcPr>
          <w:p w14:paraId="24FB8F8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совмещение профессий, (должностей), расширение зон обслуживания, увеличение объема работы, исполнение обязанностей временно отсутствующего работника, без освобождения от работы, определенной трудовым договором</w:t>
            </w:r>
          </w:p>
        </w:tc>
        <w:tc>
          <w:tcPr>
            <w:tcW w:w="3397" w:type="dxa"/>
            <w:tcBorders>
              <w:top w:val="single" w:sz="4" w:space="0" w:color="auto"/>
              <w:left w:val="single" w:sz="4" w:space="0" w:color="auto"/>
              <w:bottom w:val="single" w:sz="4" w:space="0" w:color="auto"/>
              <w:right w:val="single" w:sz="4" w:space="0" w:color="auto"/>
            </w:tcBorders>
            <w:hideMark/>
          </w:tcPr>
          <w:p w14:paraId="24FB8F8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в месяц или в абсолютном значении (твердой сумме)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8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По соглашению сторон трудового договора с учетом содержания и (или) объема дополнительной работы.</w:t>
            </w:r>
          </w:p>
        </w:tc>
      </w:tr>
      <w:tr w:rsidR="0091738A" w:rsidRPr="00876642" w14:paraId="24FB8F86" w14:textId="77777777" w:rsidTr="0091738A">
        <w:trPr>
          <w:trHeight w:val="140"/>
        </w:trPr>
        <w:tc>
          <w:tcPr>
            <w:tcW w:w="10050" w:type="dxa"/>
            <w:gridSpan w:val="4"/>
            <w:tcBorders>
              <w:top w:val="single" w:sz="4" w:space="0" w:color="auto"/>
              <w:left w:val="single" w:sz="4" w:space="0" w:color="auto"/>
              <w:bottom w:val="single" w:sz="4" w:space="0" w:color="auto"/>
              <w:right w:val="single" w:sz="4" w:space="0" w:color="auto"/>
            </w:tcBorders>
            <w:hideMark/>
          </w:tcPr>
          <w:p w14:paraId="24FB8F85" w14:textId="77777777" w:rsidR="0091738A" w:rsidRPr="00876642" w:rsidRDefault="0091738A" w:rsidP="0091738A">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876642">
              <w:rPr>
                <w:rFonts w:ascii="Times New Roman" w:eastAsia="Times New Roman" w:hAnsi="Times New Roman"/>
                <w:b/>
                <w:sz w:val="24"/>
                <w:szCs w:val="24"/>
                <w:lang w:eastAsia="ru-RU"/>
              </w:rPr>
              <w:lastRenderedPageBreak/>
              <w:t>1.3.3. Доплаты за выполнение работ, непосредственно связанных с образовательным процессом</w:t>
            </w:r>
          </w:p>
        </w:tc>
      </w:tr>
      <w:tr w:rsidR="0091738A" w:rsidRPr="00876642" w14:paraId="24FB8F8B" w14:textId="77777777" w:rsidTr="0091738A">
        <w:trPr>
          <w:trHeight w:val="1137"/>
        </w:trPr>
        <w:tc>
          <w:tcPr>
            <w:tcW w:w="938" w:type="dxa"/>
            <w:tcBorders>
              <w:top w:val="single" w:sz="4" w:space="0" w:color="auto"/>
              <w:left w:val="single" w:sz="4" w:space="0" w:color="auto"/>
              <w:bottom w:val="single" w:sz="4" w:space="0" w:color="auto"/>
              <w:right w:val="single" w:sz="4" w:space="0" w:color="auto"/>
            </w:tcBorders>
            <w:hideMark/>
          </w:tcPr>
          <w:p w14:paraId="24FB8F8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1.3.3.1</w:t>
            </w:r>
          </w:p>
        </w:tc>
        <w:tc>
          <w:tcPr>
            <w:tcW w:w="3450" w:type="dxa"/>
            <w:tcBorders>
              <w:top w:val="single" w:sz="4" w:space="0" w:color="auto"/>
              <w:left w:val="single" w:sz="4" w:space="0" w:color="auto"/>
              <w:bottom w:val="single" w:sz="4" w:space="0" w:color="auto"/>
              <w:right w:val="single" w:sz="4" w:space="0" w:color="auto"/>
            </w:tcBorders>
            <w:hideMark/>
          </w:tcPr>
          <w:p w14:paraId="24FB8F8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классное руководство</w:t>
            </w:r>
          </w:p>
        </w:tc>
        <w:tc>
          <w:tcPr>
            <w:tcW w:w="3397" w:type="dxa"/>
            <w:tcBorders>
              <w:top w:val="single" w:sz="4" w:space="0" w:color="auto"/>
              <w:left w:val="single" w:sz="4" w:space="0" w:color="auto"/>
              <w:bottom w:val="single" w:sz="4" w:space="0" w:color="auto"/>
              <w:right w:val="single" w:sz="4" w:space="0" w:color="auto"/>
            </w:tcBorders>
            <w:hideMark/>
          </w:tcPr>
          <w:p w14:paraId="24FB8F8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8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22-34</w:t>
            </w:r>
          </w:p>
        </w:tc>
      </w:tr>
      <w:tr w:rsidR="0091738A" w:rsidRPr="00876642" w14:paraId="24FB8F90"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8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1.3.3.1</w:t>
            </w:r>
          </w:p>
        </w:tc>
        <w:tc>
          <w:tcPr>
            <w:tcW w:w="3450" w:type="dxa"/>
            <w:tcBorders>
              <w:top w:val="single" w:sz="4" w:space="0" w:color="auto"/>
              <w:left w:val="single" w:sz="4" w:space="0" w:color="auto"/>
              <w:bottom w:val="single" w:sz="4" w:space="0" w:color="auto"/>
              <w:right w:val="single" w:sz="4" w:space="0" w:color="auto"/>
            </w:tcBorders>
            <w:hideMark/>
          </w:tcPr>
          <w:p w14:paraId="24FB8F8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Ежемесячное денежное вознаграждение за классное руководство.</w:t>
            </w:r>
          </w:p>
        </w:tc>
        <w:tc>
          <w:tcPr>
            <w:tcW w:w="3397" w:type="dxa"/>
            <w:tcBorders>
              <w:top w:val="single" w:sz="4" w:space="0" w:color="auto"/>
              <w:left w:val="single" w:sz="4" w:space="0" w:color="auto"/>
              <w:bottom w:val="single" w:sz="4" w:space="0" w:color="auto"/>
              <w:right w:val="single" w:sz="4" w:space="0" w:color="auto"/>
            </w:tcBorders>
            <w:hideMark/>
          </w:tcPr>
          <w:p w14:paraId="24FB8F8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твёрдой денежной сумме ежемесячно.</w:t>
            </w:r>
          </w:p>
        </w:tc>
        <w:tc>
          <w:tcPr>
            <w:tcW w:w="2265" w:type="dxa"/>
            <w:tcBorders>
              <w:top w:val="single" w:sz="4" w:space="0" w:color="auto"/>
              <w:left w:val="single" w:sz="4" w:space="0" w:color="auto"/>
              <w:bottom w:val="single" w:sz="4" w:space="0" w:color="auto"/>
              <w:right w:val="single" w:sz="4" w:space="0" w:color="auto"/>
            </w:tcBorders>
            <w:hideMark/>
          </w:tcPr>
          <w:p w14:paraId="24FB8F8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5000 рублей</w:t>
            </w:r>
          </w:p>
        </w:tc>
      </w:tr>
      <w:tr w:rsidR="0091738A" w:rsidRPr="00876642" w14:paraId="24FB8F95"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9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1.3.3.2</w:t>
            </w:r>
          </w:p>
        </w:tc>
        <w:tc>
          <w:tcPr>
            <w:tcW w:w="3450" w:type="dxa"/>
            <w:tcBorders>
              <w:top w:val="single" w:sz="4" w:space="0" w:color="auto"/>
              <w:left w:val="single" w:sz="4" w:space="0" w:color="auto"/>
              <w:bottom w:val="single" w:sz="4" w:space="0" w:color="auto"/>
              <w:right w:val="single" w:sz="4" w:space="0" w:color="auto"/>
            </w:tcBorders>
            <w:hideMark/>
          </w:tcPr>
          <w:p w14:paraId="24FB8F9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выполнение работы инспектора по охране прав детства.</w:t>
            </w:r>
          </w:p>
        </w:tc>
        <w:tc>
          <w:tcPr>
            <w:tcW w:w="3397" w:type="dxa"/>
            <w:tcBorders>
              <w:top w:val="single" w:sz="4" w:space="0" w:color="auto"/>
              <w:left w:val="single" w:sz="4" w:space="0" w:color="auto"/>
              <w:bottom w:val="single" w:sz="4" w:space="0" w:color="auto"/>
              <w:right w:val="single" w:sz="4" w:space="0" w:color="auto"/>
            </w:tcBorders>
            <w:hideMark/>
          </w:tcPr>
          <w:p w14:paraId="24FB8F9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9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5</w:t>
            </w:r>
          </w:p>
        </w:tc>
      </w:tr>
      <w:tr w:rsidR="0091738A" w:rsidRPr="00876642" w14:paraId="24FB8F9A" w14:textId="77777777" w:rsidTr="0091738A">
        <w:trPr>
          <w:trHeight w:val="140"/>
        </w:trPr>
        <w:tc>
          <w:tcPr>
            <w:tcW w:w="938" w:type="dxa"/>
            <w:tcBorders>
              <w:top w:val="single" w:sz="4" w:space="0" w:color="auto"/>
              <w:left w:val="single" w:sz="4" w:space="0" w:color="auto"/>
              <w:bottom w:val="single" w:sz="4" w:space="0" w:color="auto"/>
              <w:right w:val="single" w:sz="4" w:space="0" w:color="auto"/>
            </w:tcBorders>
            <w:hideMark/>
          </w:tcPr>
          <w:p w14:paraId="24FB8F9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1.3.3.3</w:t>
            </w:r>
          </w:p>
        </w:tc>
        <w:tc>
          <w:tcPr>
            <w:tcW w:w="3450" w:type="dxa"/>
            <w:tcBorders>
              <w:top w:val="single" w:sz="4" w:space="0" w:color="auto"/>
              <w:left w:val="single" w:sz="4" w:space="0" w:color="auto"/>
              <w:bottom w:val="single" w:sz="4" w:space="0" w:color="auto"/>
              <w:right w:val="single" w:sz="4" w:space="0" w:color="auto"/>
            </w:tcBorders>
            <w:hideMark/>
          </w:tcPr>
          <w:p w14:paraId="24FB8F9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заведование учебными кабинетами, спортивными залами, лабораторией, учебными мастерскими.</w:t>
            </w:r>
          </w:p>
        </w:tc>
        <w:tc>
          <w:tcPr>
            <w:tcW w:w="3397" w:type="dxa"/>
            <w:tcBorders>
              <w:top w:val="single" w:sz="4" w:space="0" w:color="auto"/>
              <w:left w:val="single" w:sz="4" w:space="0" w:color="auto"/>
              <w:bottom w:val="single" w:sz="4" w:space="0" w:color="auto"/>
              <w:right w:val="single" w:sz="4" w:space="0" w:color="auto"/>
            </w:tcBorders>
            <w:hideMark/>
          </w:tcPr>
          <w:p w14:paraId="24FB8F9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9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5-10</w:t>
            </w:r>
          </w:p>
        </w:tc>
      </w:tr>
      <w:tr w:rsidR="0091738A" w:rsidRPr="00876642" w14:paraId="24FB8F9F" w14:textId="77777777" w:rsidTr="0091738A">
        <w:trPr>
          <w:trHeight w:val="1008"/>
        </w:trPr>
        <w:tc>
          <w:tcPr>
            <w:tcW w:w="938" w:type="dxa"/>
            <w:tcBorders>
              <w:top w:val="single" w:sz="4" w:space="0" w:color="auto"/>
              <w:left w:val="single" w:sz="4" w:space="0" w:color="auto"/>
              <w:bottom w:val="single" w:sz="4" w:space="0" w:color="auto"/>
              <w:right w:val="single" w:sz="4" w:space="0" w:color="auto"/>
            </w:tcBorders>
            <w:hideMark/>
          </w:tcPr>
          <w:p w14:paraId="24FB8F9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1.3.3.4</w:t>
            </w:r>
          </w:p>
        </w:tc>
        <w:tc>
          <w:tcPr>
            <w:tcW w:w="3450" w:type="dxa"/>
            <w:tcBorders>
              <w:top w:val="single" w:sz="4" w:space="0" w:color="auto"/>
              <w:left w:val="single" w:sz="4" w:space="0" w:color="auto"/>
              <w:bottom w:val="single" w:sz="4" w:space="0" w:color="auto"/>
              <w:right w:val="single" w:sz="4" w:space="0" w:color="auto"/>
            </w:tcBorders>
            <w:hideMark/>
          </w:tcPr>
          <w:p w14:paraId="24FB8F9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руководство учебно-методическими подразделениями</w:t>
            </w:r>
          </w:p>
        </w:tc>
        <w:tc>
          <w:tcPr>
            <w:tcW w:w="3397" w:type="dxa"/>
            <w:tcBorders>
              <w:top w:val="single" w:sz="4" w:space="0" w:color="auto"/>
              <w:left w:val="single" w:sz="4" w:space="0" w:color="auto"/>
              <w:bottom w:val="single" w:sz="4" w:space="0" w:color="auto"/>
              <w:right w:val="single" w:sz="4" w:space="0" w:color="auto"/>
            </w:tcBorders>
            <w:hideMark/>
          </w:tcPr>
          <w:p w14:paraId="24FB8F9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9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10</w:t>
            </w:r>
          </w:p>
        </w:tc>
      </w:tr>
      <w:tr w:rsidR="0091738A" w:rsidRPr="00876642" w14:paraId="24FB8FA4" w14:textId="77777777" w:rsidTr="0091738A">
        <w:trPr>
          <w:trHeight w:val="1340"/>
        </w:trPr>
        <w:tc>
          <w:tcPr>
            <w:tcW w:w="938" w:type="dxa"/>
            <w:tcBorders>
              <w:top w:val="single" w:sz="4" w:space="0" w:color="auto"/>
              <w:left w:val="single" w:sz="4" w:space="0" w:color="auto"/>
              <w:bottom w:val="single" w:sz="4" w:space="0" w:color="auto"/>
              <w:right w:val="single" w:sz="4" w:space="0" w:color="auto"/>
            </w:tcBorders>
            <w:hideMark/>
          </w:tcPr>
          <w:p w14:paraId="24FB8FA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1.3.3.5</w:t>
            </w:r>
          </w:p>
        </w:tc>
        <w:tc>
          <w:tcPr>
            <w:tcW w:w="3450" w:type="dxa"/>
            <w:tcBorders>
              <w:top w:val="single" w:sz="4" w:space="0" w:color="auto"/>
              <w:left w:val="single" w:sz="4" w:space="0" w:color="auto"/>
              <w:bottom w:val="single" w:sz="4" w:space="0" w:color="auto"/>
              <w:right w:val="single" w:sz="4" w:space="0" w:color="auto"/>
            </w:tcBorders>
            <w:hideMark/>
          </w:tcPr>
          <w:p w14:paraId="24FB8FA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за проверку тетрадей</w:t>
            </w:r>
          </w:p>
        </w:tc>
        <w:tc>
          <w:tcPr>
            <w:tcW w:w="3397" w:type="dxa"/>
            <w:tcBorders>
              <w:top w:val="single" w:sz="4" w:space="0" w:color="auto"/>
              <w:left w:val="single" w:sz="4" w:space="0" w:color="auto"/>
              <w:bottom w:val="single" w:sz="4" w:space="0" w:color="auto"/>
              <w:right w:val="single" w:sz="4" w:space="0" w:color="auto"/>
            </w:tcBorders>
            <w:hideMark/>
          </w:tcPr>
          <w:p w14:paraId="24FB8FA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с учётом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A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5-20</w:t>
            </w:r>
          </w:p>
        </w:tc>
      </w:tr>
      <w:tr w:rsidR="0091738A" w:rsidRPr="00876642" w14:paraId="24FB8FA6" w14:textId="77777777" w:rsidTr="0091738A">
        <w:trPr>
          <w:trHeight w:val="342"/>
        </w:trPr>
        <w:tc>
          <w:tcPr>
            <w:tcW w:w="10050" w:type="dxa"/>
            <w:gridSpan w:val="4"/>
            <w:tcBorders>
              <w:top w:val="single" w:sz="4" w:space="0" w:color="auto"/>
              <w:left w:val="single" w:sz="4" w:space="0" w:color="auto"/>
              <w:bottom w:val="single" w:sz="4" w:space="0" w:color="auto"/>
              <w:right w:val="single" w:sz="4" w:space="0" w:color="auto"/>
            </w:tcBorders>
            <w:hideMark/>
          </w:tcPr>
          <w:p w14:paraId="24FB8FA5" w14:textId="77777777" w:rsidR="0091738A" w:rsidRPr="0087664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bookmarkStart w:id="30" w:name="sub_620"/>
            <w:r w:rsidRPr="00876642">
              <w:rPr>
                <w:rFonts w:ascii="Times New Roman CYR" w:eastAsia="Times New Roman" w:hAnsi="Times New Roman CYR" w:cs="Times New Roman CYR"/>
                <w:b/>
                <w:bCs/>
                <w:sz w:val="24"/>
                <w:szCs w:val="24"/>
                <w:lang w:eastAsia="ru-RU"/>
              </w:rPr>
              <w:t>2. Выплаты стимулирующего характера</w:t>
            </w:r>
            <w:hyperlink r:id="rId37" w:anchor="sub_89" w:history="1">
              <w:r w:rsidRPr="00876642">
                <w:rPr>
                  <w:rFonts w:ascii="Times New Roman CYR" w:eastAsia="Times New Roman" w:hAnsi="Times New Roman CYR" w:cs="Times New Roman CYR"/>
                  <w:sz w:val="24"/>
                  <w:szCs w:val="24"/>
                  <w:lang w:eastAsia="ru-RU"/>
                </w:rPr>
                <w:t>*</w:t>
              </w:r>
              <w:bookmarkEnd w:id="30"/>
            </w:hyperlink>
          </w:p>
        </w:tc>
      </w:tr>
      <w:tr w:rsidR="0091738A" w:rsidRPr="00876642" w14:paraId="24FB8FAF" w14:textId="77777777" w:rsidTr="0091738A">
        <w:trPr>
          <w:trHeight w:val="1838"/>
        </w:trPr>
        <w:tc>
          <w:tcPr>
            <w:tcW w:w="938" w:type="dxa"/>
            <w:tcBorders>
              <w:top w:val="single" w:sz="4" w:space="0" w:color="auto"/>
              <w:left w:val="single" w:sz="4" w:space="0" w:color="auto"/>
              <w:bottom w:val="single" w:sz="4" w:space="0" w:color="auto"/>
              <w:right w:val="single" w:sz="4" w:space="0" w:color="auto"/>
            </w:tcBorders>
            <w:hideMark/>
          </w:tcPr>
          <w:p w14:paraId="24FB8FA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31" w:name="sub_6201"/>
            <w:r w:rsidRPr="00876642">
              <w:rPr>
                <w:rFonts w:ascii="Times New Roman" w:eastAsia="Times New Roman" w:hAnsi="Times New Roman"/>
                <w:sz w:val="24"/>
                <w:szCs w:val="24"/>
                <w:lang w:eastAsia="ru-RU"/>
              </w:rPr>
              <w:t>2.1</w:t>
            </w:r>
            <w:bookmarkEnd w:id="31"/>
          </w:p>
        </w:tc>
        <w:tc>
          <w:tcPr>
            <w:tcW w:w="3450" w:type="dxa"/>
            <w:tcBorders>
              <w:top w:val="single" w:sz="4" w:space="0" w:color="auto"/>
              <w:left w:val="single" w:sz="4" w:space="0" w:color="auto"/>
              <w:bottom w:val="single" w:sz="4" w:space="0" w:color="auto"/>
              <w:right w:val="single" w:sz="4" w:space="0" w:color="auto"/>
            </w:tcBorders>
            <w:hideMark/>
          </w:tcPr>
          <w:p w14:paraId="24FB8FA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Выплата за стаж работы</w:t>
            </w:r>
          </w:p>
        </w:tc>
        <w:tc>
          <w:tcPr>
            <w:tcW w:w="3397" w:type="dxa"/>
            <w:tcBorders>
              <w:top w:val="single" w:sz="4" w:space="0" w:color="auto"/>
              <w:left w:val="single" w:sz="4" w:space="0" w:color="auto"/>
              <w:bottom w:val="single" w:sz="4" w:space="0" w:color="auto"/>
              <w:right w:val="single" w:sz="4" w:space="0" w:color="auto"/>
            </w:tcBorders>
            <w:hideMark/>
          </w:tcPr>
          <w:p w14:paraId="24FB8FA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должностному окладу с учётом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A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10 – 30</w:t>
            </w:r>
          </w:p>
          <w:p w14:paraId="24FB8FAB" w14:textId="77777777" w:rsidR="0091738A" w:rsidRPr="00876642" w:rsidRDefault="0091738A" w:rsidP="0091738A">
            <w:pPr>
              <w:spacing w:after="0" w:line="240" w:lineRule="auto"/>
              <w:rPr>
                <w:rFonts w:ascii="Times New Roman" w:eastAsia="Times New Roman" w:hAnsi="Times New Roman"/>
                <w:sz w:val="24"/>
                <w:szCs w:val="24"/>
                <w:lang w:eastAsia="ru-RU"/>
              </w:rPr>
            </w:pPr>
          </w:p>
          <w:p w14:paraId="24FB8FAC" w14:textId="77777777" w:rsidR="0091738A" w:rsidRPr="00876642" w:rsidRDefault="0091738A" w:rsidP="0091738A">
            <w:pPr>
              <w:spacing w:after="0" w:line="240" w:lineRule="auto"/>
              <w:rPr>
                <w:rFonts w:ascii="Times New Roman" w:eastAsia="Times New Roman" w:hAnsi="Times New Roman"/>
                <w:sz w:val="24"/>
                <w:szCs w:val="24"/>
                <w:lang w:eastAsia="ru-RU"/>
              </w:rPr>
            </w:pPr>
          </w:p>
          <w:p w14:paraId="24FB8FAD" w14:textId="77777777" w:rsidR="0091738A" w:rsidRPr="00876642" w:rsidRDefault="0091738A" w:rsidP="0091738A">
            <w:pPr>
              <w:spacing w:after="0" w:line="240" w:lineRule="auto"/>
              <w:rPr>
                <w:rFonts w:ascii="Times New Roman" w:eastAsia="Times New Roman" w:hAnsi="Times New Roman"/>
                <w:sz w:val="24"/>
                <w:szCs w:val="24"/>
                <w:lang w:eastAsia="ru-RU"/>
              </w:rPr>
            </w:pPr>
          </w:p>
          <w:p w14:paraId="24FB8FAE" w14:textId="77777777" w:rsidR="0091738A" w:rsidRPr="00876642" w:rsidRDefault="0091738A" w:rsidP="0091738A">
            <w:pPr>
              <w:spacing w:after="0" w:line="240" w:lineRule="auto"/>
              <w:rPr>
                <w:rFonts w:ascii="Times New Roman" w:eastAsia="Times New Roman" w:hAnsi="Times New Roman"/>
                <w:sz w:val="24"/>
                <w:szCs w:val="24"/>
                <w:lang w:eastAsia="ru-RU"/>
              </w:rPr>
            </w:pPr>
          </w:p>
        </w:tc>
      </w:tr>
      <w:tr w:rsidR="0091738A" w:rsidRPr="00876642" w14:paraId="24FB8FB5" w14:textId="77777777" w:rsidTr="0091738A">
        <w:trPr>
          <w:trHeight w:val="1340"/>
        </w:trPr>
        <w:tc>
          <w:tcPr>
            <w:tcW w:w="938" w:type="dxa"/>
            <w:tcBorders>
              <w:top w:val="single" w:sz="4" w:space="0" w:color="auto"/>
              <w:left w:val="single" w:sz="4" w:space="0" w:color="auto"/>
              <w:bottom w:val="single" w:sz="4" w:space="0" w:color="auto"/>
              <w:right w:val="single" w:sz="4" w:space="0" w:color="auto"/>
            </w:tcBorders>
            <w:hideMark/>
          </w:tcPr>
          <w:p w14:paraId="24FB8FB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2.2.</w:t>
            </w:r>
          </w:p>
        </w:tc>
        <w:tc>
          <w:tcPr>
            <w:tcW w:w="3450" w:type="dxa"/>
            <w:tcBorders>
              <w:top w:val="single" w:sz="4" w:space="0" w:color="auto"/>
              <w:left w:val="single" w:sz="4" w:space="0" w:color="auto"/>
              <w:bottom w:val="single" w:sz="4" w:space="0" w:color="auto"/>
              <w:right w:val="single" w:sz="4" w:space="0" w:color="auto"/>
            </w:tcBorders>
            <w:hideMark/>
          </w:tcPr>
          <w:p w14:paraId="24FB8FB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молодым специалистам</w:t>
            </w:r>
          </w:p>
        </w:tc>
        <w:tc>
          <w:tcPr>
            <w:tcW w:w="3397" w:type="dxa"/>
            <w:tcBorders>
              <w:top w:val="single" w:sz="4" w:space="0" w:color="auto"/>
              <w:left w:val="single" w:sz="4" w:space="0" w:color="auto"/>
              <w:bottom w:val="single" w:sz="4" w:space="0" w:color="auto"/>
              <w:right w:val="single" w:sz="4" w:space="0" w:color="auto"/>
            </w:tcBorders>
            <w:hideMark/>
          </w:tcPr>
          <w:p w14:paraId="24FB8FB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В % к окладу </w:t>
            </w:r>
          </w:p>
          <w:p w14:paraId="24FB8FB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(должностному окладу) с учётом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B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30</w:t>
            </w:r>
          </w:p>
        </w:tc>
      </w:tr>
      <w:tr w:rsidR="0091738A" w:rsidRPr="00876642" w14:paraId="24FB8FBB" w14:textId="77777777" w:rsidTr="0091738A">
        <w:trPr>
          <w:trHeight w:val="1610"/>
        </w:trPr>
        <w:tc>
          <w:tcPr>
            <w:tcW w:w="938" w:type="dxa"/>
            <w:tcBorders>
              <w:top w:val="single" w:sz="4" w:space="0" w:color="auto"/>
              <w:left w:val="single" w:sz="4" w:space="0" w:color="auto"/>
              <w:bottom w:val="single" w:sz="4" w:space="0" w:color="auto"/>
              <w:right w:val="single" w:sz="4" w:space="0" w:color="auto"/>
            </w:tcBorders>
            <w:hideMark/>
          </w:tcPr>
          <w:p w14:paraId="24FB8FB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2.3.</w:t>
            </w:r>
          </w:p>
        </w:tc>
        <w:tc>
          <w:tcPr>
            <w:tcW w:w="3450" w:type="dxa"/>
            <w:tcBorders>
              <w:top w:val="single" w:sz="4" w:space="0" w:color="auto"/>
              <w:left w:val="single" w:sz="4" w:space="0" w:color="auto"/>
              <w:bottom w:val="single" w:sz="4" w:space="0" w:color="auto"/>
              <w:right w:val="single" w:sz="4" w:space="0" w:color="auto"/>
            </w:tcBorders>
            <w:hideMark/>
          </w:tcPr>
          <w:p w14:paraId="24FB8FB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педагогам-наставникам.</w:t>
            </w:r>
          </w:p>
        </w:tc>
        <w:tc>
          <w:tcPr>
            <w:tcW w:w="3397" w:type="dxa"/>
            <w:tcBorders>
              <w:top w:val="single" w:sz="4" w:space="0" w:color="auto"/>
              <w:left w:val="single" w:sz="4" w:space="0" w:color="auto"/>
              <w:bottom w:val="single" w:sz="4" w:space="0" w:color="auto"/>
              <w:right w:val="single" w:sz="4" w:space="0" w:color="auto"/>
            </w:tcBorders>
            <w:hideMark/>
          </w:tcPr>
          <w:p w14:paraId="24FB8FB8"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В % к окладу </w:t>
            </w:r>
          </w:p>
          <w:p w14:paraId="24FB8FB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(должностному окладу) с учётом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B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30</w:t>
            </w:r>
          </w:p>
        </w:tc>
      </w:tr>
      <w:tr w:rsidR="0091738A" w:rsidRPr="00876642" w14:paraId="24FB8FC2" w14:textId="77777777" w:rsidTr="0091738A">
        <w:trPr>
          <w:trHeight w:val="1510"/>
        </w:trPr>
        <w:tc>
          <w:tcPr>
            <w:tcW w:w="938" w:type="dxa"/>
            <w:tcBorders>
              <w:top w:val="single" w:sz="4" w:space="0" w:color="auto"/>
              <w:left w:val="single" w:sz="4" w:space="0" w:color="auto"/>
              <w:bottom w:val="single" w:sz="4" w:space="0" w:color="auto"/>
              <w:right w:val="single" w:sz="4" w:space="0" w:color="auto"/>
            </w:tcBorders>
            <w:hideMark/>
          </w:tcPr>
          <w:p w14:paraId="24FB8FB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2.4.</w:t>
            </w:r>
          </w:p>
        </w:tc>
        <w:tc>
          <w:tcPr>
            <w:tcW w:w="3450" w:type="dxa"/>
            <w:tcBorders>
              <w:top w:val="single" w:sz="4" w:space="0" w:color="auto"/>
              <w:left w:val="single" w:sz="4" w:space="0" w:color="auto"/>
              <w:bottom w:val="single" w:sz="4" w:space="0" w:color="auto"/>
              <w:right w:val="single" w:sz="4" w:space="0" w:color="auto"/>
            </w:tcBorders>
            <w:hideMark/>
          </w:tcPr>
          <w:p w14:paraId="24FB8FBD"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социальным педагогам</w:t>
            </w:r>
          </w:p>
        </w:tc>
        <w:tc>
          <w:tcPr>
            <w:tcW w:w="3397" w:type="dxa"/>
            <w:tcBorders>
              <w:top w:val="single" w:sz="4" w:space="0" w:color="auto"/>
              <w:left w:val="single" w:sz="4" w:space="0" w:color="auto"/>
              <w:bottom w:val="single" w:sz="4" w:space="0" w:color="auto"/>
              <w:right w:val="single" w:sz="4" w:space="0" w:color="auto"/>
            </w:tcBorders>
            <w:hideMark/>
          </w:tcPr>
          <w:p w14:paraId="24FB8FB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В % к окладу </w:t>
            </w:r>
          </w:p>
          <w:p w14:paraId="24FB8FB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(должностному окладу) с учётом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C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30</w:t>
            </w:r>
          </w:p>
          <w:p w14:paraId="24FB8FC1" w14:textId="77777777" w:rsidR="0091738A" w:rsidRPr="00876642" w:rsidRDefault="0091738A" w:rsidP="0091738A">
            <w:pPr>
              <w:spacing w:after="0" w:line="240" w:lineRule="auto"/>
              <w:rPr>
                <w:rFonts w:ascii="Times New Roman" w:eastAsia="Times New Roman" w:hAnsi="Times New Roman"/>
                <w:sz w:val="24"/>
                <w:szCs w:val="24"/>
                <w:lang w:eastAsia="ru-RU"/>
              </w:rPr>
            </w:pPr>
          </w:p>
        </w:tc>
      </w:tr>
      <w:tr w:rsidR="0091738A" w:rsidRPr="00876642" w14:paraId="24FB8FC8" w14:textId="77777777" w:rsidTr="0091738A">
        <w:trPr>
          <w:trHeight w:val="1340"/>
        </w:trPr>
        <w:tc>
          <w:tcPr>
            <w:tcW w:w="938" w:type="dxa"/>
            <w:tcBorders>
              <w:top w:val="single" w:sz="4" w:space="0" w:color="auto"/>
              <w:left w:val="single" w:sz="4" w:space="0" w:color="auto"/>
              <w:bottom w:val="single" w:sz="4" w:space="0" w:color="auto"/>
              <w:right w:val="single" w:sz="4" w:space="0" w:color="auto"/>
            </w:tcBorders>
            <w:hideMark/>
          </w:tcPr>
          <w:p w14:paraId="24FB8FC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lastRenderedPageBreak/>
              <w:t>2.5.</w:t>
            </w:r>
          </w:p>
        </w:tc>
        <w:tc>
          <w:tcPr>
            <w:tcW w:w="3450" w:type="dxa"/>
            <w:tcBorders>
              <w:top w:val="single" w:sz="4" w:space="0" w:color="auto"/>
              <w:left w:val="single" w:sz="4" w:space="0" w:color="auto"/>
              <w:bottom w:val="single" w:sz="4" w:space="0" w:color="auto"/>
              <w:right w:val="single" w:sz="4" w:space="0" w:color="auto"/>
            </w:tcBorders>
            <w:hideMark/>
          </w:tcPr>
          <w:p w14:paraId="24FB8FC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Доплата педагогам-библиотекарям.</w:t>
            </w:r>
          </w:p>
        </w:tc>
        <w:tc>
          <w:tcPr>
            <w:tcW w:w="3397" w:type="dxa"/>
            <w:tcBorders>
              <w:top w:val="single" w:sz="4" w:space="0" w:color="auto"/>
              <w:left w:val="single" w:sz="4" w:space="0" w:color="auto"/>
              <w:bottom w:val="single" w:sz="4" w:space="0" w:color="auto"/>
              <w:right w:val="single" w:sz="4" w:space="0" w:color="auto"/>
            </w:tcBorders>
            <w:hideMark/>
          </w:tcPr>
          <w:p w14:paraId="24FB8FC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В % к окладу </w:t>
            </w:r>
          </w:p>
          <w:p w14:paraId="24FB8FC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(должностному окладу) с учётом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C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20</w:t>
            </w:r>
          </w:p>
        </w:tc>
      </w:tr>
      <w:tr w:rsidR="0091738A" w:rsidRPr="00876642" w14:paraId="24FB8FCD" w14:textId="77777777" w:rsidTr="0091738A">
        <w:trPr>
          <w:trHeight w:val="1674"/>
        </w:trPr>
        <w:tc>
          <w:tcPr>
            <w:tcW w:w="938" w:type="dxa"/>
            <w:tcBorders>
              <w:top w:val="single" w:sz="4" w:space="0" w:color="auto"/>
              <w:left w:val="single" w:sz="4" w:space="0" w:color="auto"/>
              <w:bottom w:val="single" w:sz="4" w:space="0" w:color="auto"/>
              <w:right w:val="single" w:sz="4" w:space="0" w:color="auto"/>
            </w:tcBorders>
            <w:hideMark/>
          </w:tcPr>
          <w:p w14:paraId="24FB8FC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2.6.</w:t>
            </w:r>
          </w:p>
        </w:tc>
        <w:tc>
          <w:tcPr>
            <w:tcW w:w="3450" w:type="dxa"/>
            <w:tcBorders>
              <w:top w:val="single" w:sz="4" w:space="0" w:color="auto"/>
              <w:left w:val="single" w:sz="4" w:space="0" w:color="auto"/>
              <w:bottom w:val="single" w:sz="4" w:space="0" w:color="auto"/>
              <w:right w:val="single" w:sz="4" w:space="0" w:color="auto"/>
            </w:tcBorders>
            <w:hideMark/>
          </w:tcPr>
          <w:p w14:paraId="24FB8FC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Надбавка за наличие ученой степени</w:t>
            </w:r>
          </w:p>
        </w:tc>
        <w:tc>
          <w:tcPr>
            <w:tcW w:w="3397" w:type="dxa"/>
            <w:tcBorders>
              <w:top w:val="single" w:sz="4" w:space="0" w:color="auto"/>
              <w:left w:val="single" w:sz="4" w:space="0" w:color="auto"/>
              <w:bottom w:val="single" w:sz="4" w:space="0" w:color="auto"/>
              <w:right w:val="single" w:sz="4" w:space="0" w:color="auto"/>
            </w:tcBorders>
            <w:hideMark/>
          </w:tcPr>
          <w:p w14:paraId="24FB8FC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должностному окладу с учётом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CC"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15 - 20</w:t>
            </w:r>
          </w:p>
        </w:tc>
      </w:tr>
      <w:tr w:rsidR="0091738A" w:rsidRPr="00876642" w14:paraId="24FB8FD3" w14:textId="77777777" w:rsidTr="0091738A">
        <w:trPr>
          <w:trHeight w:val="2016"/>
        </w:trPr>
        <w:tc>
          <w:tcPr>
            <w:tcW w:w="938" w:type="dxa"/>
            <w:tcBorders>
              <w:top w:val="single" w:sz="4" w:space="0" w:color="auto"/>
              <w:left w:val="single" w:sz="4" w:space="0" w:color="auto"/>
              <w:bottom w:val="single" w:sz="4" w:space="0" w:color="auto"/>
              <w:right w:val="single" w:sz="4" w:space="0" w:color="auto"/>
            </w:tcBorders>
            <w:hideMark/>
          </w:tcPr>
          <w:p w14:paraId="24FB8FC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2.3</w:t>
            </w:r>
          </w:p>
        </w:tc>
        <w:tc>
          <w:tcPr>
            <w:tcW w:w="3450" w:type="dxa"/>
            <w:tcBorders>
              <w:top w:val="single" w:sz="4" w:space="0" w:color="auto"/>
              <w:left w:val="single" w:sz="4" w:space="0" w:color="auto"/>
              <w:bottom w:val="single" w:sz="4" w:space="0" w:color="auto"/>
              <w:right w:val="single" w:sz="4" w:space="0" w:color="auto"/>
            </w:tcBorders>
            <w:hideMark/>
          </w:tcPr>
          <w:p w14:paraId="24FB8FC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Надбавка за наличие почетного звания Российской Федерации, СССР </w:t>
            </w:r>
          </w:p>
          <w:p w14:paraId="24FB8FD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(«Народный», «Заслуженный», «Мастер спорта международного класса»)</w:t>
            </w:r>
          </w:p>
        </w:tc>
        <w:tc>
          <w:tcPr>
            <w:tcW w:w="3397" w:type="dxa"/>
            <w:tcBorders>
              <w:top w:val="single" w:sz="4" w:space="0" w:color="auto"/>
              <w:left w:val="single" w:sz="4" w:space="0" w:color="auto"/>
              <w:bottom w:val="single" w:sz="4" w:space="0" w:color="auto"/>
              <w:right w:val="single" w:sz="4" w:space="0" w:color="auto"/>
            </w:tcBorders>
            <w:hideMark/>
          </w:tcPr>
          <w:p w14:paraId="24FB8FD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 к окладу (должностному окладу, должностному окладу с учётом учебной нагрузки) в месяц</w:t>
            </w:r>
          </w:p>
        </w:tc>
        <w:tc>
          <w:tcPr>
            <w:tcW w:w="2265" w:type="dxa"/>
            <w:tcBorders>
              <w:top w:val="single" w:sz="4" w:space="0" w:color="auto"/>
              <w:left w:val="single" w:sz="4" w:space="0" w:color="auto"/>
              <w:bottom w:val="single" w:sz="4" w:space="0" w:color="auto"/>
              <w:right w:val="single" w:sz="4" w:space="0" w:color="auto"/>
            </w:tcBorders>
            <w:hideMark/>
          </w:tcPr>
          <w:p w14:paraId="24FB8FD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20</w:t>
            </w:r>
          </w:p>
        </w:tc>
      </w:tr>
      <w:tr w:rsidR="0091738A" w:rsidRPr="00876642" w14:paraId="24FB8FDE" w14:textId="77777777" w:rsidTr="0091738A">
        <w:trPr>
          <w:trHeight w:val="674"/>
        </w:trPr>
        <w:tc>
          <w:tcPr>
            <w:tcW w:w="938" w:type="dxa"/>
            <w:tcBorders>
              <w:top w:val="single" w:sz="4" w:space="0" w:color="auto"/>
              <w:left w:val="single" w:sz="4" w:space="0" w:color="auto"/>
              <w:bottom w:val="single" w:sz="4" w:space="0" w:color="auto"/>
              <w:right w:val="single" w:sz="4" w:space="0" w:color="auto"/>
            </w:tcBorders>
            <w:hideMark/>
          </w:tcPr>
          <w:p w14:paraId="24FB8FD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2.4.</w:t>
            </w:r>
          </w:p>
        </w:tc>
        <w:tc>
          <w:tcPr>
            <w:tcW w:w="3450" w:type="dxa"/>
            <w:tcBorders>
              <w:top w:val="single" w:sz="4" w:space="0" w:color="auto"/>
              <w:left w:val="single" w:sz="4" w:space="0" w:color="auto"/>
              <w:bottom w:val="single" w:sz="4" w:space="0" w:color="auto"/>
              <w:right w:val="single" w:sz="4" w:space="0" w:color="auto"/>
            </w:tcBorders>
            <w:hideMark/>
          </w:tcPr>
          <w:p w14:paraId="24FB8FD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Выплаты за интенсивность и высокие результаты работы*</w:t>
            </w:r>
          </w:p>
        </w:tc>
        <w:tc>
          <w:tcPr>
            <w:tcW w:w="3397" w:type="dxa"/>
            <w:tcBorders>
              <w:top w:val="single" w:sz="4" w:space="0" w:color="auto"/>
              <w:left w:val="single" w:sz="4" w:space="0" w:color="auto"/>
              <w:bottom w:val="single" w:sz="4" w:space="0" w:color="auto"/>
              <w:right w:val="single" w:sz="4" w:space="0" w:color="auto"/>
            </w:tcBorders>
            <w:hideMark/>
          </w:tcPr>
          <w:p w14:paraId="24FB8FD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абсолютном значении (твердой сумме) в месяц</w:t>
            </w:r>
          </w:p>
        </w:tc>
        <w:tc>
          <w:tcPr>
            <w:tcW w:w="2265" w:type="dxa"/>
            <w:vMerge w:val="restart"/>
            <w:tcBorders>
              <w:top w:val="single" w:sz="4" w:space="0" w:color="auto"/>
              <w:left w:val="single" w:sz="4" w:space="0" w:color="auto"/>
              <w:bottom w:val="single" w:sz="4" w:space="0" w:color="auto"/>
              <w:right w:val="single" w:sz="4" w:space="0" w:color="auto"/>
            </w:tcBorders>
            <w:hideMark/>
          </w:tcPr>
          <w:p w14:paraId="24FB8FD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Максимальным размером не ограничен.</w:t>
            </w:r>
          </w:p>
          <w:p w14:paraId="24FB8FD8" w14:textId="77777777" w:rsidR="0091738A" w:rsidRPr="00876642" w:rsidRDefault="0091738A" w:rsidP="0091738A">
            <w:pPr>
              <w:spacing w:after="0" w:line="240" w:lineRule="auto"/>
              <w:rPr>
                <w:rFonts w:ascii="Times New Roman" w:eastAsia="Times New Roman" w:hAnsi="Times New Roman"/>
                <w:sz w:val="24"/>
                <w:szCs w:val="24"/>
                <w:lang w:eastAsia="ru-RU"/>
              </w:rPr>
            </w:pPr>
          </w:p>
          <w:p w14:paraId="24FB8FD9" w14:textId="77777777" w:rsidR="0091738A" w:rsidRPr="00876642" w:rsidRDefault="0091738A" w:rsidP="0091738A">
            <w:pPr>
              <w:spacing w:after="0" w:line="240" w:lineRule="auto"/>
              <w:rPr>
                <w:rFonts w:ascii="Times New Roman" w:eastAsia="Times New Roman" w:hAnsi="Times New Roman"/>
                <w:sz w:val="24"/>
                <w:szCs w:val="24"/>
                <w:lang w:eastAsia="ru-RU"/>
              </w:rPr>
            </w:pPr>
          </w:p>
          <w:p w14:paraId="24FB8FDA" w14:textId="77777777" w:rsidR="0091738A" w:rsidRPr="00876642" w:rsidRDefault="0091738A" w:rsidP="0091738A">
            <w:pPr>
              <w:spacing w:after="0" w:line="240" w:lineRule="auto"/>
              <w:rPr>
                <w:rFonts w:ascii="Times New Roman" w:eastAsia="Times New Roman" w:hAnsi="Times New Roman"/>
                <w:sz w:val="24"/>
                <w:szCs w:val="24"/>
                <w:lang w:eastAsia="ru-RU"/>
              </w:rPr>
            </w:pPr>
          </w:p>
          <w:p w14:paraId="24FB8FDB" w14:textId="77777777" w:rsidR="0091738A" w:rsidRPr="00876642" w:rsidRDefault="0091738A" w:rsidP="0091738A">
            <w:pPr>
              <w:spacing w:after="0" w:line="240" w:lineRule="auto"/>
              <w:rPr>
                <w:rFonts w:ascii="Times New Roman" w:eastAsia="Times New Roman" w:hAnsi="Times New Roman"/>
                <w:sz w:val="24"/>
                <w:szCs w:val="24"/>
                <w:lang w:eastAsia="ru-RU"/>
              </w:rPr>
            </w:pPr>
          </w:p>
          <w:p w14:paraId="24FB8FDC" w14:textId="77777777" w:rsidR="0091738A" w:rsidRPr="00876642" w:rsidRDefault="0091738A" w:rsidP="0091738A">
            <w:pPr>
              <w:spacing w:after="0" w:line="240" w:lineRule="auto"/>
              <w:rPr>
                <w:rFonts w:ascii="Times New Roman" w:eastAsia="Times New Roman" w:hAnsi="Times New Roman"/>
                <w:sz w:val="24"/>
                <w:szCs w:val="24"/>
                <w:lang w:eastAsia="ru-RU"/>
              </w:rPr>
            </w:pPr>
          </w:p>
          <w:p w14:paraId="24FB8FDD" w14:textId="77777777" w:rsidR="0091738A" w:rsidRPr="00876642" w:rsidRDefault="0091738A" w:rsidP="0091738A">
            <w:pPr>
              <w:spacing w:after="0" w:line="240" w:lineRule="auto"/>
              <w:rPr>
                <w:rFonts w:ascii="Times New Roman" w:eastAsia="Times New Roman" w:hAnsi="Times New Roman"/>
                <w:sz w:val="24"/>
                <w:szCs w:val="24"/>
                <w:lang w:eastAsia="ru-RU"/>
              </w:rPr>
            </w:pPr>
          </w:p>
        </w:tc>
      </w:tr>
      <w:tr w:rsidR="0091738A" w:rsidRPr="00876642" w14:paraId="24FB8FE3" w14:textId="77777777" w:rsidTr="0091738A">
        <w:tc>
          <w:tcPr>
            <w:tcW w:w="938" w:type="dxa"/>
            <w:tcBorders>
              <w:top w:val="single" w:sz="4" w:space="0" w:color="auto"/>
              <w:left w:val="single" w:sz="4" w:space="0" w:color="auto"/>
              <w:bottom w:val="single" w:sz="4" w:space="0" w:color="auto"/>
              <w:right w:val="single" w:sz="4" w:space="0" w:color="auto"/>
            </w:tcBorders>
            <w:hideMark/>
          </w:tcPr>
          <w:p w14:paraId="24FB8FD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3450" w:type="dxa"/>
            <w:tcBorders>
              <w:top w:val="single" w:sz="4" w:space="0" w:color="auto"/>
              <w:left w:val="single" w:sz="4" w:space="0" w:color="auto"/>
              <w:bottom w:val="single" w:sz="4" w:space="0" w:color="auto"/>
              <w:right w:val="single" w:sz="4" w:space="0" w:color="auto"/>
            </w:tcBorders>
            <w:hideMark/>
          </w:tcPr>
          <w:p w14:paraId="24FB8FE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3397" w:type="dxa"/>
            <w:tcBorders>
              <w:top w:val="single" w:sz="4" w:space="0" w:color="auto"/>
              <w:left w:val="single" w:sz="4" w:space="0" w:color="auto"/>
              <w:bottom w:val="single" w:sz="4" w:space="0" w:color="auto"/>
              <w:right w:val="single" w:sz="4" w:space="0" w:color="auto"/>
            </w:tcBorders>
            <w:hideMark/>
          </w:tcPr>
          <w:p w14:paraId="24FB8FE1"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265" w:type="dxa"/>
            <w:vMerge/>
            <w:tcBorders>
              <w:top w:val="single" w:sz="4" w:space="0" w:color="auto"/>
              <w:left w:val="single" w:sz="4" w:space="0" w:color="auto"/>
              <w:bottom w:val="single" w:sz="4" w:space="0" w:color="auto"/>
              <w:right w:val="single" w:sz="4" w:space="0" w:color="auto"/>
            </w:tcBorders>
            <w:hideMark/>
          </w:tcPr>
          <w:p w14:paraId="24FB8FE2"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r>
      <w:tr w:rsidR="0091738A" w:rsidRPr="00876642" w14:paraId="24FB8FE8" w14:textId="77777777" w:rsidTr="0091738A">
        <w:tc>
          <w:tcPr>
            <w:tcW w:w="938" w:type="dxa"/>
            <w:tcBorders>
              <w:top w:val="single" w:sz="4" w:space="0" w:color="auto"/>
              <w:left w:val="single" w:sz="4" w:space="0" w:color="auto"/>
              <w:bottom w:val="single" w:sz="4" w:space="0" w:color="auto"/>
              <w:right w:val="single" w:sz="4" w:space="0" w:color="auto"/>
            </w:tcBorders>
            <w:hideMark/>
          </w:tcPr>
          <w:p w14:paraId="24FB8FE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3450" w:type="dxa"/>
            <w:tcBorders>
              <w:top w:val="single" w:sz="4" w:space="0" w:color="auto"/>
              <w:left w:val="single" w:sz="4" w:space="0" w:color="auto"/>
              <w:bottom w:val="single" w:sz="4" w:space="0" w:color="auto"/>
              <w:right w:val="single" w:sz="4" w:space="0" w:color="auto"/>
            </w:tcBorders>
            <w:hideMark/>
          </w:tcPr>
          <w:p w14:paraId="24FB8FE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3397" w:type="dxa"/>
            <w:tcBorders>
              <w:top w:val="single" w:sz="4" w:space="0" w:color="auto"/>
              <w:left w:val="single" w:sz="4" w:space="0" w:color="auto"/>
              <w:bottom w:val="single" w:sz="4" w:space="0" w:color="auto"/>
              <w:right w:val="single" w:sz="4" w:space="0" w:color="auto"/>
            </w:tcBorders>
            <w:hideMark/>
          </w:tcPr>
          <w:p w14:paraId="24FB8FE6"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2265" w:type="dxa"/>
            <w:vMerge/>
            <w:tcBorders>
              <w:top w:val="single" w:sz="4" w:space="0" w:color="auto"/>
              <w:left w:val="single" w:sz="4" w:space="0" w:color="auto"/>
              <w:bottom w:val="single" w:sz="4" w:space="0" w:color="auto"/>
              <w:right w:val="single" w:sz="4" w:space="0" w:color="auto"/>
            </w:tcBorders>
            <w:hideMark/>
          </w:tcPr>
          <w:p w14:paraId="24FB8FE7"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r>
      <w:tr w:rsidR="0091738A" w:rsidRPr="00876642" w14:paraId="24FB8FED" w14:textId="77777777" w:rsidTr="0091738A">
        <w:trPr>
          <w:trHeight w:val="674"/>
        </w:trPr>
        <w:tc>
          <w:tcPr>
            <w:tcW w:w="938" w:type="dxa"/>
            <w:tcBorders>
              <w:top w:val="single" w:sz="4" w:space="0" w:color="auto"/>
              <w:left w:val="single" w:sz="4" w:space="0" w:color="auto"/>
              <w:bottom w:val="single" w:sz="4" w:space="0" w:color="auto"/>
              <w:right w:val="single" w:sz="4" w:space="0" w:color="auto"/>
            </w:tcBorders>
            <w:hideMark/>
          </w:tcPr>
          <w:p w14:paraId="24FB8FE9"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2.5.</w:t>
            </w:r>
          </w:p>
        </w:tc>
        <w:tc>
          <w:tcPr>
            <w:tcW w:w="3450" w:type="dxa"/>
            <w:tcBorders>
              <w:top w:val="single" w:sz="4" w:space="0" w:color="auto"/>
              <w:left w:val="single" w:sz="4" w:space="0" w:color="auto"/>
              <w:bottom w:val="single" w:sz="4" w:space="0" w:color="auto"/>
              <w:right w:val="single" w:sz="4" w:space="0" w:color="auto"/>
            </w:tcBorders>
            <w:hideMark/>
          </w:tcPr>
          <w:p w14:paraId="24FB8FEA"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Выплаты за качество выполняемых работ*</w:t>
            </w:r>
          </w:p>
        </w:tc>
        <w:tc>
          <w:tcPr>
            <w:tcW w:w="3397" w:type="dxa"/>
            <w:tcBorders>
              <w:top w:val="single" w:sz="4" w:space="0" w:color="auto"/>
              <w:left w:val="single" w:sz="4" w:space="0" w:color="auto"/>
              <w:bottom w:val="single" w:sz="4" w:space="0" w:color="auto"/>
              <w:right w:val="single" w:sz="4" w:space="0" w:color="auto"/>
            </w:tcBorders>
            <w:hideMark/>
          </w:tcPr>
          <w:p w14:paraId="24FB8FEB"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абсолютном значении (твердой сумме) в месяц</w:t>
            </w:r>
          </w:p>
        </w:tc>
        <w:tc>
          <w:tcPr>
            <w:tcW w:w="2265" w:type="dxa"/>
            <w:vMerge/>
            <w:tcBorders>
              <w:top w:val="single" w:sz="4" w:space="0" w:color="auto"/>
              <w:left w:val="single" w:sz="4" w:space="0" w:color="auto"/>
              <w:bottom w:val="single" w:sz="4" w:space="0" w:color="auto"/>
              <w:right w:val="single" w:sz="4" w:space="0" w:color="auto"/>
            </w:tcBorders>
            <w:vAlign w:val="center"/>
            <w:hideMark/>
          </w:tcPr>
          <w:p w14:paraId="24FB8FEC" w14:textId="77777777" w:rsidR="0091738A" w:rsidRPr="00876642" w:rsidRDefault="0091738A" w:rsidP="0091738A">
            <w:pPr>
              <w:spacing w:after="0" w:line="240" w:lineRule="auto"/>
              <w:rPr>
                <w:rFonts w:ascii="Times New Roman" w:eastAsia="Times New Roman" w:hAnsi="Times New Roman"/>
                <w:sz w:val="24"/>
                <w:szCs w:val="24"/>
                <w:lang w:eastAsia="ru-RU"/>
              </w:rPr>
            </w:pPr>
          </w:p>
        </w:tc>
      </w:tr>
      <w:tr w:rsidR="0091738A" w:rsidRPr="00876642" w14:paraId="24FB8FF2" w14:textId="77777777" w:rsidTr="0091738A">
        <w:trPr>
          <w:trHeight w:val="782"/>
        </w:trPr>
        <w:tc>
          <w:tcPr>
            <w:tcW w:w="938" w:type="dxa"/>
            <w:tcBorders>
              <w:top w:val="single" w:sz="4" w:space="0" w:color="auto"/>
              <w:left w:val="single" w:sz="4" w:space="0" w:color="auto"/>
              <w:bottom w:val="single" w:sz="4" w:space="0" w:color="auto"/>
              <w:right w:val="single" w:sz="4" w:space="0" w:color="auto"/>
            </w:tcBorders>
            <w:hideMark/>
          </w:tcPr>
          <w:p w14:paraId="24FB8FEE"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2.6.</w:t>
            </w:r>
          </w:p>
        </w:tc>
        <w:tc>
          <w:tcPr>
            <w:tcW w:w="3450" w:type="dxa"/>
            <w:tcBorders>
              <w:top w:val="single" w:sz="4" w:space="0" w:color="auto"/>
              <w:left w:val="single" w:sz="4" w:space="0" w:color="auto"/>
              <w:bottom w:val="single" w:sz="4" w:space="0" w:color="auto"/>
              <w:right w:val="single" w:sz="4" w:space="0" w:color="auto"/>
            </w:tcBorders>
            <w:hideMark/>
          </w:tcPr>
          <w:p w14:paraId="24FB8FEF"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Премиальные выплаты*</w:t>
            </w:r>
          </w:p>
        </w:tc>
        <w:tc>
          <w:tcPr>
            <w:tcW w:w="3397" w:type="dxa"/>
            <w:tcBorders>
              <w:top w:val="single" w:sz="4" w:space="0" w:color="auto"/>
              <w:left w:val="single" w:sz="4" w:space="0" w:color="auto"/>
              <w:bottom w:val="single" w:sz="4" w:space="0" w:color="auto"/>
              <w:right w:val="single" w:sz="4" w:space="0" w:color="auto"/>
            </w:tcBorders>
            <w:hideMark/>
          </w:tcPr>
          <w:p w14:paraId="24FB8FF0"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абсолютном значении (твердой сумме) в месяц</w:t>
            </w:r>
          </w:p>
        </w:tc>
        <w:tc>
          <w:tcPr>
            <w:tcW w:w="2265" w:type="dxa"/>
            <w:vMerge/>
            <w:tcBorders>
              <w:top w:val="single" w:sz="4" w:space="0" w:color="auto"/>
              <w:left w:val="single" w:sz="4" w:space="0" w:color="auto"/>
              <w:bottom w:val="single" w:sz="4" w:space="0" w:color="auto"/>
              <w:right w:val="single" w:sz="4" w:space="0" w:color="auto"/>
            </w:tcBorders>
            <w:vAlign w:val="center"/>
            <w:hideMark/>
          </w:tcPr>
          <w:p w14:paraId="24FB8FF1" w14:textId="77777777" w:rsidR="0091738A" w:rsidRPr="00876642" w:rsidRDefault="0091738A" w:rsidP="0091738A">
            <w:pPr>
              <w:spacing w:after="0" w:line="240" w:lineRule="auto"/>
              <w:rPr>
                <w:rFonts w:ascii="Times New Roman" w:eastAsia="Times New Roman" w:hAnsi="Times New Roman"/>
                <w:sz w:val="24"/>
                <w:szCs w:val="24"/>
                <w:lang w:eastAsia="ru-RU"/>
              </w:rPr>
            </w:pPr>
          </w:p>
        </w:tc>
      </w:tr>
      <w:tr w:rsidR="0091738A" w:rsidRPr="00876642" w14:paraId="24FB8FF7" w14:textId="77777777" w:rsidTr="0091738A">
        <w:trPr>
          <w:trHeight w:val="782"/>
        </w:trPr>
        <w:tc>
          <w:tcPr>
            <w:tcW w:w="938" w:type="dxa"/>
            <w:tcBorders>
              <w:top w:val="single" w:sz="4" w:space="0" w:color="auto"/>
              <w:left w:val="single" w:sz="4" w:space="0" w:color="auto"/>
              <w:bottom w:val="single" w:sz="4" w:space="0" w:color="auto"/>
              <w:right w:val="single" w:sz="4" w:space="0" w:color="auto"/>
            </w:tcBorders>
            <w:hideMark/>
          </w:tcPr>
          <w:p w14:paraId="24FB8FF3"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2.7.</w:t>
            </w:r>
          </w:p>
        </w:tc>
        <w:tc>
          <w:tcPr>
            <w:tcW w:w="3450" w:type="dxa"/>
            <w:tcBorders>
              <w:top w:val="single" w:sz="4" w:space="0" w:color="auto"/>
              <w:left w:val="single" w:sz="4" w:space="0" w:color="auto"/>
              <w:bottom w:val="single" w:sz="4" w:space="0" w:color="auto"/>
              <w:right w:val="single" w:sz="4" w:space="0" w:color="auto"/>
            </w:tcBorders>
            <w:hideMark/>
          </w:tcPr>
          <w:p w14:paraId="24FB8FF4"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Годовое премирование*</w:t>
            </w:r>
          </w:p>
        </w:tc>
        <w:tc>
          <w:tcPr>
            <w:tcW w:w="3397" w:type="dxa"/>
            <w:tcBorders>
              <w:top w:val="single" w:sz="4" w:space="0" w:color="auto"/>
              <w:left w:val="single" w:sz="4" w:space="0" w:color="auto"/>
              <w:bottom w:val="single" w:sz="4" w:space="0" w:color="auto"/>
              <w:right w:val="single" w:sz="4" w:space="0" w:color="auto"/>
            </w:tcBorders>
            <w:hideMark/>
          </w:tcPr>
          <w:p w14:paraId="24FB8FF5" w14:textId="77777777" w:rsidR="0091738A" w:rsidRPr="0087664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В твёрдой сумме единовременно.</w:t>
            </w:r>
          </w:p>
        </w:tc>
        <w:tc>
          <w:tcPr>
            <w:tcW w:w="2265" w:type="dxa"/>
            <w:tcBorders>
              <w:top w:val="single" w:sz="4" w:space="0" w:color="auto"/>
              <w:left w:val="single" w:sz="4" w:space="0" w:color="auto"/>
              <w:bottom w:val="single" w:sz="4" w:space="0" w:color="auto"/>
              <w:right w:val="single" w:sz="4" w:space="0" w:color="auto"/>
            </w:tcBorders>
            <w:vAlign w:val="center"/>
            <w:hideMark/>
          </w:tcPr>
          <w:p w14:paraId="24FB8FF6" w14:textId="77777777" w:rsidR="0091738A" w:rsidRPr="00876642" w:rsidRDefault="0091738A" w:rsidP="0091738A">
            <w:pPr>
              <w:spacing w:after="0" w:line="240" w:lineRule="auto"/>
              <w:rPr>
                <w:rFonts w:ascii="Times New Roman" w:eastAsia="Times New Roman" w:hAnsi="Times New Roman"/>
                <w:sz w:val="24"/>
                <w:szCs w:val="24"/>
                <w:lang w:eastAsia="ru-RU"/>
              </w:rPr>
            </w:pPr>
            <w:proofErr w:type="gramStart"/>
            <w:r w:rsidRPr="00876642">
              <w:rPr>
                <w:rFonts w:ascii="Times New Roman" w:eastAsia="Times New Roman" w:hAnsi="Times New Roman"/>
                <w:sz w:val="24"/>
                <w:szCs w:val="24"/>
                <w:lang w:eastAsia="ru-RU"/>
              </w:rPr>
              <w:t>В соответствии с приложение</w:t>
            </w:r>
            <w:proofErr w:type="gramEnd"/>
            <w:r w:rsidRPr="00876642">
              <w:rPr>
                <w:rFonts w:ascii="Times New Roman" w:eastAsia="Times New Roman" w:hAnsi="Times New Roman"/>
                <w:sz w:val="24"/>
                <w:szCs w:val="24"/>
                <w:lang w:eastAsia="ru-RU"/>
              </w:rPr>
              <w:t xml:space="preserve"> 12 к настоящему Положению.</w:t>
            </w:r>
          </w:p>
        </w:tc>
      </w:tr>
    </w:tbl>
    <w:p w14:paraId="24FB8FF8" w14:textId="77777777" w:rsidR="0091738A" w:rsidRPr="00876642" w:rsidRDefault="0091738A" w:rsidP="0091738A">
      <w:pPr>
        <w:pBdr>
          <w:bottom w:val="single" w:sz="12" w:space="1" w:color="auto"/>
        </w:pBdr>
        <w:spacing w:after="0" w:line="240" w:lineRule="auto"/>
        <w:ind w:firstLine="567"/>
        <w:jc w:val="both"/>
        <w:rPr>
          <w:rFonts w:ascii="Times New Roman" w:eastAsia="Times New Roman" w:hAnsi="Times New Roman"/>
          <w:sz w:val="24"/>
          <w:szCs w:val="24"/>
          <w:lang w:eastAsia="ru-RU"/>
        </w:rPr>
      </w:pPr>
    </w:p>
    <w:p w14:paraId="24FB8FF9"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b/>
          <w:sz w:val="24"/>
          <w:szCs w:val="24"/>
          <w:lang w:eastAsia="ru-RU"/>
        </w:rPr>
        <w:t>*</w:t>
      </w:r>
      <w:r w:rsidRPr="00876642">
        <w:rPr>
          <w:rFonts w:ascii="Times New Roman" w:eastAsia="Times New Roman" w:hAnsi="Times New Roman"/>
          <w:sz w:val="24"/>
          <w:szCs w:val="24"/>
          <w:lang w:eastAsia="ru-RU"/>
        </w:rPr>
        <w:t>Выплаты осуществляются в пределах фонда оплаты труда организации.</w:t>
      </w:r>
    </w:p>
    <w:p w14:paraId="24FB8FFA"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Доплаты за работы с вредными и (или) опасными условиями труда работникам организации устанавливаются к окладу (должностному окладу) в месяц по результатам специальной оценки условий труда. Конкретные размеры выплат устанавливаются руководителем организации с учетом мнения представительного органа работников либо коллективным договором, трудовым договором.</w:t>
      </w:r>
    </w:p>
    <w:p w14:paraId="24FB8FFB"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bookmarkStart w:id="32" w:name="sub_344"/>
      <w:r w:rsidRPr="00876642">
        <w:rPr>
          <w:rFonts w:ascii="Times New Roman" w:eastAsia="Times New Roman" w:hAnsi="Times New Roman"/>
          <w:sz w:val="24"/>
          <w:szCs w:val="24"/>
          <w:lang w:eastAsia="ru-RU"/>
        </w:rPr>
        <w:t>Доплаты за работы с вредными и (или) опасными условиями труда производятся за часы фактического нахождения работника в данных условиях труда.</w:t>
      </w:r>
      <w:bookmarkEnd w:id="32"/>
    </w:p>
    <w:p w14:paraId="24FB8FFC" w14:textId="77777777" w:rsidR="0091738A" w:rsidRPr="00876642" w:rsidRDefault="0091738A" w:rsidP="0091738A">
      <w:pPr>
        <w:spacing w:after="0" w:line="240" w:lineRule="auto"/>
        <w:jc w:val="right"/>
        <w:rPr>
          <w:rFonts w:ascii="Times New Roman" w:eastAsia="Times New Roman" w:hAnsi="Times New Roman"/>
          <w:spacing w:val="-6"/>
          <w:sz w:val="24"/>
          <w:szCs w:val="24"/>
          <w:lang w:eastAsia="ar-SA"/>
        </w:rPr>
      </w:pPr>
    </w:p>
    <w:p w14:paraId="24FB8FFD" w14:textId="77777777" w:rsidR="0091738A" w:rsidRDefault="0091738A" w:rsidP="0091738A">
      <w:pPr>
        <w:spacing w:after="0" w:line="240" w:lineRule="auto"/>
        <w:jc w:val="right"/>
        <w:rPr>
          <w:rFonts w:ascii="Times New Roman" w:eastAsia="Times New Roman" w:hAnsi="Times New Roman"/>
          <w:spacing w:val="-6"/>
          <w:sz w:val="26"/>
          <w:szCs w:val="26"/>
          <w:lang w:eastAsia="ar-SA"/>
        </w:rPr>
      </w:pPr>
    </w:p>
    <w:p w14:paraId="24FB8FFE" w14:textId="77777777" w:rsidR="00876642" w:rsidRDefault="00876642" w:rsidP="0091738A">
      <w:pPr>
        <w:spacing w:after="0" w:line="240" w:lineRule="auto"/>
        <w:jc w:val="right"/>
        <w:rPr>
          <w:rFonts w:ascii="Times New Roman" w:eastAsia="Times New Roman" w:hAnsi="Times New Roman"/>
          <w:spacing w:val="-6"/>
          <w:sz w:val="26"/>
          <w:szCs w:val="26"/>
          <w:lang w:eastAsia="ar-SA"/>
        </w:rPr>
      </w:pPr>
    </w:p>
    <w:p w14:paraId="24FB8FFF" w14:textId="77777777" w:rsidR="00876642" w:rsidRDefault="00876642" w:rsidP="0091738A">
      <w:pPr>
        <w:spacing w:after="0" w:line="240" w:lineRule="auto"/>
        <w:jc w:val="right"/>
        <w:rPr>
          <w:rFonts w:ascii="Times New Roman" w:eastAsia="Times New Roman" w:hAnsi="Times New Roman"/>
          <w:spacing w:val="-6"/>
          <w:sz w:val="26"/>
          <w:szCs w:val="26"/>
          <w:lang w:eastAsia="ar-SA"/>
        </w:rPr>
      </w:pPr>
    </w:p>
    <w:p w14:paraId="24FB9000" w14:textId="77777777" w:rsidR="00876642" w:rsidRDefault="00876642" w:rsidP="0091738A">
      <w:pPr>
        <w:spacing w:after="0" w:line="240" w:lineRule="auto"/>
        <w:jc w:val="right"/>
        <w:rPr>
          <w:rFonts w:ascii="Times New Roman" w:eastAsia="Times New Roman" w:hAnsi="Times New Roman"/>
          <w:spacing w:val="-6"/>
          <w:sz w:val="26"/>
          <w:szCs w:val="26"/>
          <w:lang w:eastAsia="ar-SA"/>
        </w:rPr>
      </w:pPr>
    </w:p>
    <w:p w14:paraId="24FB9001" w14:textId="77777777" w:rsidR="00876642" w:rsidRDefault="00876642" w:rsidP="0091738A">
      <w:pPr>
        <w:spacing w:after="0" w:line="240" w:lineRule="auto"/>
        <w:jc w:val="right"/>
        <w:rPr>
          <w:rFonts w:ascii="Times New Roman" w:eastAsia="Times New Roman" w:hAnsi="Times New Roman"/>
          <w:spacing w:val="-6"/>
          <w:sz w:val="26"/>
          <w:szCs w:val="26"/>
          <w:lang w:eastAsia="ar-SA"/>
        </w:rPr>
      </w:pPr>
    </w:p>
    <w:p w14:paraId="24FB9002" w14:textId="77777777" w:rsidR="00876642" w:rsidRDefault="00876642" w:rsidP="0091738A">
      <w:pPr>
        <w:spacing w:after="0" w:line="240" w:lineRule="auto"/>
        <w:jc w:val="right"/>
        <w:rPr>
          <w:rFonts w:ascii="Times New Roman" w:eastAsia="Times New Roman" w:hAnsi="Times New Roman"/>
          <w:spacing w:val="-6"/>
          <w:sz w:val="26"/>
          <w:szCs w:val="26"/>
          <w:lang w:eastAsia="ar-SA"/>
        </w:rPr>
      </w:pPr>
    </w:p>
    <w:p w14:paraId="24FB9003" w14:textId="77777777" w:rsidR="00876642" w:rsidRPr="0091738A" w:rsidRDefault="00876642" w:rsidP="0091738A">
      <w:pPr>
        <w:spacing w:after="0" w:line="240" w:lineRule="auto"/>
        <w:jc w:val="right"/>
        <w:rPr>
          <w:rFonts w:ascii="Times New Roman" w:eastAsia="Times New Roman" w:hAnsi="Times New Roman"/>
          <w:spacing w:val="-6"/>
          <w:sz w:val="26"/>
          <w:szCs w:val="26"/>
          <w:lang w:eastAsia="ar-SA"/>
        </w:rPr>
      </w:pPr>
    </w:p>
    <w:p w14:paraId="24FB9004" w14:textId="77777777" w:rsidR="0091738A" w:rsidRPr="0091738A" w:rsidRDefault="0091738A" w:rsidP="0091738A">
      <w:pPr>
        <w:spacing w:after="0" w:line="240" w:lineRule="auto"/>
        <w:jc w:val="right"/>
        <w:rPr>
          <w:rFonts w:ascii="Times New Roman" w:eastAsia="Times New Roman" w:hAnsi="Times New Roman"/>
          <w:spacing w:val="-6"/>
          <w:sz w:val="26"/>
          <w:szCs w:val="26"/>
          <w:lang w:eastAsia="ar-SA"/>
        </w:rPr>
      </w:pPr>
    </w:p>
    <w:p w14:paraId="24FB9005" w14:textId="77777777" w:rsidR="0091738A" w:rsidRPr="0091738A" w:rsidRDefault="0091738A" w:rsidP="0091738A">
      <w:pPr>
        <w:spacing w:after="0" w:line="240" w:lineRule="auto"/>
        <w:jc w:val="right"/>
        <w:rPr>
          <w:rFonts w:ascii="Times New Roman" w:eastAsia="Times New Roman" w:hAnsi="Times New Roman"/>
          <w:spacing w:val="-6"/>
          <w:sz w:val="26"/>
          <w:szCs w:val="26"/>
          <w:lang w:eastAsia="ar-SA"/>
        </w:rPr>
      </w:pPr>
    </w:p>
    <w:p w14:paraId="24FB9006" w14:textId="77777777" w:rsidR="0091738A" w:rsidRPr="0091738A" w:rsidRDefault="0091738A" w:rsidP="0091738A">
      <w:pPr>
        <w:spacing w:after="0" w:line="240" w:lineRule="auto"/>
        <w:jc w:val="right"/>
        <w:rPr>
          <w:rFonts w:ascii="Times New Roman" w:eastAsia="Times New Roman" w:hAnsi="Times New Roman"/>
          <w:spacing w:val="-6"/>
          <w:sz w:val="26"/>
          <w:szCs w:val="26"/>
          <w:lang w:eastAsia="ar-SA"/>
        </w:rPr>
      </w:pPr>
    </w:p>
    <w:p w14:paraId="24FB9007" w14:textId="77777777" w:rsidR="0091738A" w:rsidRPr="00876642" w:rsidRDefault="0091738A" w:rsidP="0091738A">
      <w:pPr>
        <w:spacing w:after="0" w:line="240" w:lineRule="auto"/>
        <w:jc w:val="right"/>
        <w:rPr>
          <w:rFonts w:ascii="Times New Roman" w:eastAsia="Times New Roman" w:hAnsi="Times New Roman"/>
          <w:spacing w:val="-6"/>
          <w:sz w:val="24"/>
          <w:szCs w:val="24"/>
          <w:lang w:eastAsia="ar-SA"/>
        </w:rPr>
      </w:pPr>
      <w:r w:rsidRPr="00876642">
        <w:rPr>
          <w:rFonts w:ascii="Times New Roman" w:eastAsia="Times New Roman" w:hAnsi="Times New Roman"/>
          <w:spacing w:val="-6"/>
          <w:sz w:val="24"/>
          <w:szCs w:val="24"/>
          <w:lang w:eastAsia="ar-SA"/>
        </w:rPr>
        <w:t>Приложение 6</w:t>
      </w:r>
    </w:p>
    <w:p w14:paraId="24FB9008" w14:textId="77777777" w:rsidR="0091738A" w:rsidRPr="00876642" w:rsidRDefault="0091738A" w:rsidP="00876642">
      <w:pPr>
        <w:spacing w:after="0" w:line="240" w:lineRule="auto"/>
        <w:ind w:left="5387"/>
        <w:jc w:val="right"/>
        <w:rPr>
          <w:rFonts w:ascii="Times New Roman" w:eastAsia="Times New Roman" w:hAnsi="Times New Roman"/>
          <w:spacing w:val="-6"/>
          <w:sz w:val="24"/>
          <w:szCs w:val="24"/>
          <w:lang w:eastAsia="ar-SA"/>
        </w:rPr>
      </w:pPr>
      <w:r w:rsidRPr="00876642">
        <w:rPr>
          <w:rFonts w:ascii="Times New Roman" w:eastAsia="Times New Roman" w:hAnsi="Times New Roman"/>
          <w:spacing w:val="-6"/>
          <w:sz w:val="24"/>
          <w:szCs w:val="24"/>
          <w:lang w:eastAsia="ar-SA"/>
        </w:rPr>
        <w:lastRenderedPageBreak/>
        <w:t xml:space="preserve">к Положению об оплате труда работников МАОУ «Специальная (коррекционная) общеобразовательная </w:t>
      </w:r>
      <w:proofErr w:type="gramStart"/>
      <w:r w:rsidRPr="00876642">
        <w:rPr>
          <w:rFonts w:ascii="Times New Roman" w:eastAsia="Times New Roman" w:hAnsi="Times New Roman"/>
          <w:spacing w:val="-6"/>
          <w:sz w:val="24"/>
          <w:szCs w:val="24"/>
          <w:lang w:eastAsia="ar-SA"/>
        </w:rPr>
        <w:t>школа  №</w:t>
      </w:r>
      <w:proofErr w:type="gramEnd"/>
      <w:r w:rsidRPr="00876642">
        <w:rPr>
          <w:rFonts w:ascii="Times New Roman" w:eastAsia="Times New Roman" w:hAnsi="Times New Roman"/>
          <w:spacing w:val="-6"/>
          <w:sz w:val="24"/>
          <w:szCs w:val="24"/>
          <w:lang w:eastAsia="ar-SA"/>
        </w:rPr>
        <w:t xml:space="preserve"> 38»</w:t>
      </w:r>
    </w:p>
    <w:p w14:paraId="24FB9009" w14:textId="77777777" w:rsidR="0091738A" w:rsidRPr="00876642" w:rsidRDefault="0091738A" w:rsidP="00876642">
      <w:pPr>
        <w:spacing w:after="0" w:line="240" w:lineRule="auto"/>
        <w:ind w:left="4678"/>
        <w:contextualSpacing/>
        <w:jc w:val="right"/>
        <w:rPr>
          <w:rFonts w:ascii="Times New Roman" w:eastAsia="Times New Roman" w:hAnsi="Times New Roman"/>
          <w:sz w:val="24"/>
          <w:szCs w:val="24"/>
          <w:lang w:eastAsia="ar-SA"/>
        </w:rPr>
      </w:pPr>
    </w:p>
    <w:p w14:paraId="24FB900A" w14:textId="77777777" w:rsidR="0091738A" w:rsidRPr="00876642" w:rsidRDefault="0091738A" w:rsidP="0091738A">
      <w:pPr>
        <w:spacing w:after="0" w:line="240" w:lineRule="auto"/>
        <w:jc w:val="right"/>
        <w:rPr>
          <w:rFonts w:ascii="Times New Roman" w:eastAsia="Times New Roman" w:hAnsi="Times New Roman"/>
          <w:spacing w:val="-6"/>
          <w:sz w:val="24"/>
          <w:szCs w:val="24"/>
          <w:lang w:eastAsia="ar-SA"/>
        </w:rPr>
      </w:pPr>
    </w:p>
    <w:p w14:paraId="24FB900B" w14:textId="77777777" w:rsidR="0091738A" w:rsidRPr="00876642" w:rsidRDefault="0091738A" w:rsidP="0091738A">
      <w:pPr>
        <w:keepNext/>
        <w:tabs>
          <w:tab w:val="left" w:pos="3420"/>
        </w:tabs>
        <w:spacing w:after="0" w:line="240" w:lineRule="auto"/>
        <w:jc w:val="center"/>
        <w:outlineLvl w:val="0"/>
        <w:rPr>
          <w:rFonts w:ascii="Times New Roman" w:eastAsia="Times New Roman" w:hAnsi="Times New Roman"/>
          <w:bCs/>
          <w:sz w:val="24"/>
          <w:szCs w:val="24"/>
          <w:lang w:eastAsia="ru-RU"/>
        </w:rPr>
      </w:pPr>
      <w:r w:rsidRPr="00876642">
        <w:rPr>
          <w:rFonts w:ascii="Times New Roman" w:eastAsia="Times New Roman" w:hAnsi="Times New Roman"/>
          <w:bCs/>
          <w:sz w:val="24"/>
          <w:szCs w:val="24"/>
          <w:lang w:eastAsia="ru-RU"/>
        </w:rPr>
        <w:t>Порядок</w:t>
      </w:r>
      <w:r w:rsidRPr="00876642">
        <w:rPr>
          <w:rFonts w:ascii="Times New Roman" w:eastAsia="Times New Roman" w:hAnsi="Times New Roman"/>
          <w:bCs/>
          <w:sz w:val="24"/>
          <w:szCs w:val="24"/>
          <w:lang w:eastAsia="ru-RU"/>
        </w:rPr>
        <w:br/>
        <w:t>определения стажа педагогической работы</w:t>
      </w:r>
    </w:p>
    <w:p w14:paraId="24FB900C" w14:textId="77777777" w:rsidR="0091738A" w:rsidRPr="00876642" w:rsidRDefault="0091738A" w:rsidP="0091738A">
      <w:pPr>
        <w:spacing w:after="0" w:line="240" w:lineRule="auto"/>
        <w:jc w:val="both"/>
        <w:rPr>
          <w:rFonts w:ascii="Times New Roman" w:eastAsia="Times New Roman" w:hAnsi="Times New Roman"/>
          <w:sz w:val="24"/>
          <w:szCs w:val="24"/>
          <w:lang w:eastAsia="ru-RU"/>
        </w:rPr>
      </w:pPr>
    </w:p>
    <w:p w14:paraId="24FB900D"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bookmarkStart w:id="33" w:name="sub_601"/>
      <w:r w:rsidRPr="00876642">
        <w:rPr>
          <w:rFonts w:ascii="Times New Roman" w:eastAsia="Times New Roman" w:hAnsi="Times New Roman"/>
          <w:sz w:val="24"/>
          <w:szCs w:val="24"/>
          <w:lang w:eastAsia="ru-RU"/>
        </w:rPr>
        <w:t>1. Стаж работы заместителей руководителя, работников организации для установления ежемесячной выплаты определяется комиссией по установлению трудового стажа (далее – комиссия).</w:t>
      </w:r>
    </w:p>
    <w:bookmarkEnd w:id="33"/>
    <w:p w14:paraId="24FB900E"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Состав комиссии утверждается приказом руководителя организации по согласованию с выборным профсоюзным органом.</w:t>
      </w:r>
    </w:p>
    <w:p w14:paraId="24FB900F"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Комиссия уточняет список работников и стаж работы, дающий право на получение выплаты, по мере необходимости, но не реже одного раза в год.</w:t>
      </w:r>
    </w:p>
    <w:p w14:paraId="24FB9010"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Решение комиссии оформляется протоколом.</w:t>
      </w:r>
    </w:p>
    <w:p w14:paraId="24FB9011"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Споры, возникающие при установлении выплаты за стаж работы, рассматриваются в порядке, предусмотренном законодательством Российской Федерации.</w:t>
      </w:r>
    </w:p>
    <w:p w14:paraId="24FB9012"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2. Основным документом для определения стажа педагогической работы является трудовая книжка и (или) сведения о трудовой деятельности работника в соответствии со статьёй 66.1 Трудового кодекса Российской Федерации.</w:t>
      </w:r>
    </w:p>
    <w:p w14:paraId="24FB9013"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Стаж педагогической работы, не подтвержденный записями в трудовой книжке</w:t>
      </w:r>
      <w:r w:rsidRPr="00876642">
        <w:rPr>
          <w:rFonts w:ascii="Times New Roman" w:eastAsia="Times New Roman" w:hAnsi="Times New Roman"/>
          <w:color w:val="FF0000"/>
          <w:sz w:val="24"/>
          <w:szCs w:val="24"/>
          <w:lang w:eastAsia="ru-RU"/>
        </w:rPr>
        <w:t xml:space="preserve">, </w:t>
      </w:r>
      <w:r w:rsidRPr="00876642">
        <w:rPr>
          <w:rFonts w:ascii="Times New Roman" w:eastAsia="Times New Roman" w:hAnsi="Times New Roman"/>
          <w:sz w:val="24"/>
          <w:szCs w:val="24"/>
          <w:lang w:eastAsia="ru-RU"/>
        </w:rPr>
        <w:t>и (или) сведениями о трудовой деятельности работника в соответствии со статьёй 66.1 Трудового кодекса Российской Федерации, может быть установлен на основании надлежаще оформленных справок за подписью руководителей соответствующих учреждений, скрепленных печатью, выданных на основании документов, подтверждающих стаж работы по специальности (приказы, послужные и тарификационные списки, книги учета личного состава, табельные книги, архивные описи и т.д.). Справки должны содержать данные о наименовании учреждения, о должности и времени работы в этой должности, о дате выдачи справки, а также сведения, на основании которых выдана справка о работе.</w:t>
      </w:r>
    </w:p>
    <w:p w14:paraId="24FB9014"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bookmarkStart w:id="34" w:name="sub_603"/>
      <w:r w:rsidRPr="00876642">
        <w:rPr>
          <w:rFonts w:ascii="Times New Roman" w:eastAsia="Times New Roman" w:hAnsi="Times New Roman"/>
          <w:sz w:val="24"/>
          <w:szCs w:val="24"/>
          <w:lang w:eastAsia="ru-RU"/>
        </w:rPr>
        <w:t>3. На основании решения комиссии издается приказ руководителя организации о выплатах, установленных работникам за стаж работы.</w:t>
      </w:r>
    </w:p>
    <w:p w14:paraId="24FB9015"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bookmarkStart w:id="35" w:name="sub_604"/>
      <w:bookmarkEnd w:id="34"/>
      <w:r w:rsidRPr="00876642">
        <w:rPr>
          <w:rFonts w:ascii="Times New Roman" w:eastAsia="Times New Roman" w:hAnsi="Times New Roman"/>
          <w:sz w:val="24"/>
          <w:szCs w:val="24"/>
          <w:lang w:eastAsia="ru-RU"/>
        </w:rPr>
        <w:t>4. В стаж педагогической работы засчитывается:</w:t>
      </w:r>
    </w:p>
    <w:bookmarkEnd w:id="35"/>
    <w:p w14:paraId="24FB9016"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 педагогическая, руководящая и методическая работа в образовательных и других учреждениях согласно </w:t>
      </w:r>
      <w:hyperlink r:id="rId38" w:anchor="sub_700" w:history="1">
        <w:r w:rsidRPr="00876642">
          <w:rPr>
            <w:rFonts w:ascii="Times New Roman" w:eastAsia="Times New Roman" w:hAnsi="Times New Roman"/>
            <w:sz w:val="24"/>
            <w:szCs w:val="24"/>
            <w:lang w:eastAsia="ru-RU"/>
          </w:rPr>
          <w:t>приложению</w:t>
        </w:r>
      </w:hyperlink>
      <w:r w:rsidRPr="00876642">
        <w:rPr>
          <w:rFonts w:ascii="Times New Roman" w:eastAsia="Times New Roman" w:hAnsi="Times New Roman"/>
          <w:sz w:val="24"/>
          <w:szCs w:val="24"/>
          <w:lang w:eastAsia="ru-RU"/>
        </w:rPr>
        <w:t xml:space="preserve"> 7 к настоящему Положению;</w:t>
      </w:r>
    </w:p>
    <w:p w14:paraId="24FB9017"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время работы в других учреждениях и организациях, службы в Вооруженных силах СССР и Российской Федерации, обучения в учреждениях высшего и среднего профессионального образования в порядке, предусмотренном 8 к настоящему Положению.</w:t>
      </w:r>
    </w:p>
    <w:p w14:paraId="24FB9018" w14:textId="77777777" w:rsidR="0091738A" w:rsidRPr="00876642" w:rsidRDefault="0091738A" w:rsidP="0091738A">
      <w:pPr>
        <w:spacing w:after="0" w:line="240" w:lineRule="auto"/>
        <w:ind w:firstLine="567"/>
        <w:jc w:val="both"/>
        <w:rPr>
          <w:rFonts w:ascii="Times New Roman" w:eastAsia="Times New Roman" w:hAnsi="Times New Roman"/>
          <w:sz w:val="24"/>
          <w:szCs w:val="24"/>
          <w:lang w:eastAsia="ru-RU"/>
        </w:rPr>
      </w:pPr>
      <w:r w:rsidRPr="00876642">
        <w:rPr>
          <w:rFonts w:ascii="Times New Roman" w:eastAsia="Times New Roman" w:hAnsi="Times New Roman"/>
          <w:sz w:val="24"/>
          <w:szCs w:val="24"/>
          <w:lang w:eastAsia="ru-RU"/>
        </w:rPr>
        <w:t xml:space="preserve">Под педагогической деятельностью, которая учитывается при применении </w:t>
      </w:r>
      <w:hyperlink r:id="rId39" w:anchor="sub_802" w:history="1">
        <w:r w:rsidRPr="00876642">
          <w:rPr>
            <w:rFonts w:ascii="Times New Roman" w:eastAsia="Times New Roman" w:hAnsi="Times New Roman"/>
            <w:sz w:val="24"/>
            <w:szCs w:val="24"/>
            <w:lang w:eastAsia="ru-RU"/>
          </w:rPr>
          <w:t>пункта 2</w:t>
        </w:r>
      </w:hyperlink>
      <w:r w:rsidRPr="00876642">
        <w:rPr>
          <w:rFonts w:ascii="Times New Roman" w:eastAsia="Times New Roman" w:hAnsi="Times New Roman"/>
          <w:sz w:val="24"/>
          <w:szCs w:val="24"/>
          <w:lang w:eastAsia="ru-RU"/>
        </w:rPr>
        <w:t xml:space="preserve"> приложения 8 к настоящему Положению, понимается работа в образовательных и других учреждениях, предусмотренных в </w:t>
      </w:r>
      <w:hyperlink r:id="rId40" w:anchor="sub_700" w:history="1">
        <w:r w:rsidRPr="00876642">
          <w:rPr>
            <w:rFonts w:ascii="Times New Roman" w:eastAsia="Times New Roman" w:hAnsi="Times New Roman"/>
            <w:sz w:val="24"/>
            <w:szCs w:val="24"/>
            <w:lang w:eastAsia="ru-RU"/>
          </w:rPr>
          <w:t>приложении</w:t>
        </w:r>
      </w:hyperlink>
      <w:r w:rsidRPr="00876642">
        <w:rPr>
          <w:rFonts w:ascii="Times New Roman" w:eastAsia="Times New Roman" w:hAnsi="Times New Roman"/>
          <w:sz w:val="24"/>
          <w:szCs w:val="24"/>
          <w:lang w:eastAsia="ru-RU"/>
        </w:rPr>
        <w:t>7 к настоящему Положению.</w:t>
      </w:r>
    </w:p>
    <w:p w14:paraId="24FB9019" w14:textId="77777777" w:rsidR="0091738A" w:rsidRPr="00876642" w:rsidRDefault="0091738A" w:rsidP="0091738A">
      <w:pPr>
        <w:spacing w:after="0" w:line="240" w:lineRule="auto"/>
        <w:ind w:firstLine="709"/>
        <w:jc w:val="both"/>
        <w:rPr>
          <w:rFonts w:ascii="Times New Roman" w:eastAsia="Times New Roman" w:hAnsi="Times New Roman"/>
          <w:sz w:val="24"/>
          <w:szCs w:val="24"/>
          <w:lang w:eastAsia="ru-RU"/>
        </w:rPr>
      </w:pPr>
    </w:p>
    <w:p w14:paraId="24FB901A" w14:textId="77777777" w:rsidR="0091738A" w:rsidRPr="00876642" w:rsidRDefault="0091738A" w:rsidP="0091738A">
      <w:pPr>
        <w:spacing w:after="0" w:line="240" w:lineRule="auto"/>
        <w:ind w:firstLine="709"/>
        <w:jc w:val="both"/>
        <w:rPr>
          <w:rFonts w:ascii="Times New Roman" w:eastAsia="Times New Roman" w:hAnsi="Times New Roman"/>
          <w:sz w:val="24"/>
          <w:szCs w:val="24"/>
          <w:lang w:eastAsia="ru-RU"/>
        </w:rPr>
      </w:pPr>
    </w:p>
    <w:p w14:paraId="24FB901B" w14:textId="77777777" w:rsidR="0091738A" w:rsidRPr="00876642" w:rsidRDefault="0091738A" w:rsidP="0091738A">
      <w:pPr>
        <w:spacing w:after="0" w:line="240" w:lineRule="auto"/>
        <w:ind w:firstLine="709"/>
        <w:jc w:val="both"/>
        <w:rPr>
          <w:rFonts w:ascii="Times New Roman" w:eastAsia="Times New Roman" w:hAnsi="Times New Roman"/>
          <w:sz w:val="24"/>
          <w:szCs w:val="24"/>
          <w:lang w:eastAsia="ru-RU"/>
        </w:rPr>
      </w:pPr>
    </w:p>
    <w:p w14:paraId="24FB901C" w14:textId="77777777" w:rsidR="0091738A" w:rsidRPr="00876642" w:rsidRDefault="0091738A" w:rsidP="0091738A">
      <w:pPr>
        <w:spacing w:after="0" w:line="240" w:lineRule="auto"/>
        <w:ind w:firstLine="709"/>
        <w:jc w:val="both"/>
        <w:rPr>
          <w:rFonts w:ascii="Times New Roman" w:eastAsia="Times New Roman" w:hAnsi="Times New Roman"/>
          <w:sz w:val="24"/>
          <w:szCs w:val="24"/>
          <w:lang w:eastAsia="ru-RU"/>
        </w:rPr>
      </w:pPr>
    </w:p>
    <w:p w14:paraId="24FB901D" w14:textId="77777777" w:rsidR="0091738A" w:rsidRPr="00876642" w:rsidRDefault="0091738A" w:rsidP="0091738A">
      <w:pPr>
        <w:spacing w:after="0" w:line="240" w:lineRule="auto"/>
        <w:ind w:firstLine="709"/>
        <w:jc w:val="both"/>
        <w:rPr>
          <w:rFonts w:ascii="Times New Roman" w:eastAsia="Times New Roman" w:hAnsi="Times New Roman"/>
          <w:sz w:val="24"/>
          <w:szCs w:val="24"/>
          <w:lang w:eastAsia="ru-RU"/>
        </w:rPr>
      </w:pPr>
    </w:p>
    <w:p w14:paraId="24FB901E" w14:textId="77777777" w:rsidR="0091738A" w:rsidRDefault="0091738A" w:rsidP="0091738A">
      <w:pPr>
        <w:spacing w:after="0" w:line="240" w:lineRule="auto"/>
        <w:ind w:firstLine="709"/>
        <w:jc w:val="both"/>
        <w:rPr>
          <w:rFonts w:ascii="Times New Roman" w:eastAsia="Times New Roman" w:hAnsi="Times New Roman"/>
          <w:sz w:val="26"/>
          <w:szCs w:val="26"/>
          <w:lang w:eastAsia="ru-RU"/>
        </w:rPr>
      </w:pPr>
    </w:p>
    <w:p w14:paraId="24FB901F" w14:textId="77777777" w:rsidR="00876642" w:rsidRDefault="00876642" w:rsidP="0091738A">
      <w:pPr>
        <w:spacing w:after="0" w:line="240" w:lineRule="auto"/>
        <w:ind w:firstLine="709"/>
        <w:jc w:val="both"/>
        <w:rPr>
          <w:rFonts w:ascii="Times New Roman" w:eastAsia="Times New Roman" w:hAnsi="Times New Roman"/>
          <w:sz w:val="26"/>
          <w:szCs w:val="26"/>
          <w:lang w:eastAsia="ru-RU"/>
        </w:rPr>
      </w:pPr>
    </w:p>
    <w:p w14:paraId="24FB9020" w14:textId="77777777" w:rsidR="00876642" w:rsidRDefault="00876642" w:rsidP="0091738A">
      <w:pPr>
        <w:spacing w:after="0" w:line="240" w:lineRule="auto"/>
        <w:ind w:firstLine="709"/>
        <w:jc w:val="both"/>
        <w:rPr>
          <w:rFonts w:ascii="Times New Roman" w:eastAsia="Times New Roman" w:hAnsi="Times New Roman"/>
          <w:sz w:val="26"/>
          <w:szCs w:val="26"/>
          <w:lang w:eastAsia="ru-RU"/>
        </w:rPr>
      </w:pPr>
    </w:p>
    <w:p w14:paraId="24FB9021" w14:textId="77777777" w:rsidR="00876642" w:rsidRDefault="00876642" w:rsidP="0091738A">
      <w:pPr>
        <w:spacing w:after="0" w:line="240" w:lineRule="auto"/>
        <w:ind w:firstLine="709"/>
        <w:jc w:val="both"/>
        <w:rPr>
          <w:rFonts w:ascii="Times New Roman" w:eastAsia="Times New Roman" w:hAnsi="Times New Roman"/>
          <w:sz w:val="26"/>
          <w:szCs w:val="26"/>
          <w:lang w:eastAsia="ru-RU"/>
        </w:rPr>
      </w:pPr>
    </w:p>
    <w:p w14:paraId="24FB9022" w14:textId="77777777" w:rsidR="00876642" w:rsidRPr="0091738A" w:rsidRDefault="00876642" w:rsidP="0091738A">
      <w:pPr>
        <w:spacing w:after="0" w:line="240" w:lineRule="auto"/>
        <w:ind w:firstLine="709"/>
        <w:jc w:val="both"/>
        <w:rPr>
          <w:rFonts w:ascii="Times New Roman" w:eastAsia="Times New Roman" w:hAnsi="Times New Roman"/>
          <w:sz w:val="26"/>
          <w:szCs w:val="26"/>
          <w:lang w:eastAsia="ru-RU"/>
        </w:rPr>
      </w:pPr>
    </w:p>
    <w:p w14:paraId="24FB9023"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Приложение 7</w:t>
      </w:r>
    </w:p>
    <w:p w14:paraId="24FB9024" w14:textId="77777777" w:rsidR="0091738A" w:rsidRPr="007B4092" w:rsidRDefault="0091738A" w:rsidP="007B4092">
      <w:pPr>
        <w:spacing w:after="0" w:line="240" w:lineRule="auto"/>
        <w:ind w:left="5387"/>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lastRenderedPageBreak/>
        <w:t xml:space="preserve">к Положению об оплате труда работников МАОУ «Специальная (коррекционная) общеобразовательная </w:t>
      </w:r>
      <w:proofErr w:type="gramStart"/>
      <w:r w:rsidRPr="007B4092">
        <w:rPr>
          <w:rFonts w:ascii="Times New Roman" w:eastAsia="Times New Roman" w:hAnsi="Times New Roman"/>
          <w:spacing w:val="-6"/>
          <w:sz w:val="24"/>
          <w:szCs w:val="24"/>
          <w:lang w:eastAsia="ar-SA"/>
        </w:rPr>
        <w:t>школа  №</w:t>
      </w:r>
      <w:proofErr w:type="gramEnd"/>
      <w:r w:rsidRPr="007B4092">
        <w:rPr>
          <w:rFonts w:ascii="Times New Roman" w:eastAsia="Times New Roman" w:hAnsi="Times New Roman"/>
          <w:spacing w:val="-6"/>
          <w:sz w:val="24"/>
          <w:szCs w:val="24"/>
          <w:lang w:eastAsia="ar-SA"/>
        </w:rPr>
        <w:t xml:space="preserve"> 38»</w:t>
      </w:r>
    </w:p>
    <w:p w14:paraId="24FB9025" w14:textId="77777777" w:rsidR="0091738A" w:rsidRPr="007B4092" w:rsidRDefault="0091738A" w:rsidP="0091738A">
      <w:pPr>
        <w:spacing w:after="0" w:line="240" w:lineRule="auto"/>
        <w:jc w:val="both"/>
        <w:rPr>
          <w:rFonts w:ascii="Times New Roman" w:eastAsia="Times New Roman" w:hAnsi="Times New Roman"/>
          <w:sz w:val="24"/>
          <w:szCs w:val="24"/>
          <w:lang w:eastAsia="ru-RU"/>
        </w:rPr>
      </w:pPr>
    </w:p>
    <w:p w14:paraId="24FB9026" w14:textId="77777777" w:rsidR="0091738A" w:rsidRPr="007B4092" w:rsidRDefault="0091738A" w:rsidP="0091738A">
      <w:pPr>
        <w:spacing w:after="0" w:line="240" w:lineRule="auto"/>
        <w:ind w:firstLine="709"/>
        <w:jc w:val="both"/>
        <w:rPr>
          <w:rFonts w:ascii="Times New Roman" w:eastAsia="Times New Roman" w:hAnsi="Times New Roman"/>
          <w:sz w:val="24"/>
          <w:szCs w:val="24"/>
          <w:lang w:eastAsia="ru-RU"/>
        </w:rPr>
      </w:pPr>
    </w:p>
    <w:p w14:paraId="24FB9027"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Перечень</w:t>
      </w:r>
      <w:r w:rsidRPr="007B4092">
        <w:rPr>
          <w:rFonts w:ascii="Times New Roman" w:eastAsia="Times New Roman" w:hAnsi="Times New Roman"/>
          <w:sz w:val="24"/>
          <w:szCs w:val="24"/>
          <w:lang w:eastAsia="ru-RU"/>
        </w:rPr>
        <w:br/>
        <w:t>учреждений, организаций и должностей, время работы в которых, засчитывается в педагогический стаж работников образовательных организаций</w:t>
      </w:r>
    </w:p>
    <w:p w14:paraId="24FB9028" w14:textId="77777777" w:rsidR="0091738A" w:rsidRPr="007B4092" w:rsidRDefault="0091738A" w:rsidP="0091738A">
      <w:pPr>
        <w:spacing w:after="0" w:line="240" w:lineRule="auto"/>
        <w:ind w:firstLine="698"/>
        <w:jc w:val="center"/>
        <w:rPr>
          <w:rFonts w:ascii="Times New Roman" w:eastAsia="Times New Roman" w:hAnsi="Times New Roman"/>
          <w:b/>
          <w:sz w:val="24"/>
          <w:szCs w:val="24"/>
          <w:lang w:eastAsia="ru-RU"/>
        </w:rPr>
      </w:pPr>
    </w:p>
    <w:tbl>
      <w:tblPr>
        <w:tblW w:w="97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977"/>
        <w:gridCol w:w="6803"/>
      </w:tblGrid>
      <w:tr w:rsidR="0091738A" w:rsidRPr="007B4092" w14:paraId="24FB902C"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29"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Наименование</w:t>
            </w:r>
          </w:p>
          <w:p w14:paraId="24FB902A"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учреждений и организаций</w:t>
            </w:r>
          </w:p>
        </w:tc>
        <w:tc>
          <w:tcPr>
            <w:tcW w:w="6803" w:type="dxa"/>
            <w:tcBorders>
              <w:top w:val="single" w:sz="4" w:space="0" w:color="auto"/>
              <w:left w:val="single" w:sz="4" w:space="0" w:color="auto"/>
              <w:bottom w:val="single" w:sz="4" w:space="0" w:color="auto"/>
              <w:right w:val="single" w:sz="4" w:space="0" w:color="auto"/>
            </w:tcBorders>
            <w:hideMark/>
          </w:tcPr>
          <w:p w14:paraId="24FB902B"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Наименование должностей</w:t>
            </w:r>
          </w:p>
        </w:tc>
      </w:tr>
      <w:tr w:rsidR="0091738A" w:rsidRPr="007B4092" w14:paraId="24FB902F"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2D"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I</w:t>
            </w:r>
          </w:p>
        </w:tc>
        <w:tc>
          <w:tcPr>
            <w:tcW w:w="6803" w:type="dxa"/>
            <w:tcBorders>
              <w:top w:val="single" w:sz="4" w:space="0" w:color="auto"/>
              <w:left w:val="single" w:sz="4" w:space="0" w:color="auto"/>
              <w:bottom w:val="single" w:sz="4" w:space="0" w:color="auto"/>
              <w:right w:val="single" w:sz="4" w:space="0" w:color="auto"/>
            </w:tcBorders>
            <w:hideMark/>
          </w:tcPr>
          <w:p w14:paraId="24FB902E"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I</w:t>
            </w:r>
          </w:p>
        </w:tc>
      </w:tr>
      <w:tr w:rsidR="0091738A" w:rsidRPr="007B4092" w14:paraId="24FB9033"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30"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Образовательные учреждения (в том числе образовательные учреждения высшего профессионального образования, высшие и средние военные образовательные учреждения, образовательные учреждения дополнительного профессионального образования (повышения квалификации) специалистов);</w:t>
            </w:r>
          </w:p>
          <w:p w14:paraId="24FB9031"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учреждения здравоохранения и социального обеспечения: дома ребенка, детские санатории, клиники, поликлиники, больницы и др., а также отделения, палаты для детей в учреждениях для взрослых</w:t>
            </w:r>
          </w:p>
        </w:tc>
        <w:tc>
          <w:tcPr>
            <w:tcW w:w="6803" w:type="dxa"/>
            <w:tcBorders>
              <w:top w:val="single" w:sz="4" w:space="0" w:color="auto"/>
              <w:left w:val="single" w:sz="4" w:space="0" w:color="auto"/>
              <w:bottom w:val="single" w:sz="4" w:space="0" w:color="auto"/>
              <w:right w:val="single" w:sz="4" w:space="0" w:color="auto"/>
            </w:tcBorders>
            <w:hideMark/>
          </w:tcPr>
          <w:p w14:paraId="24FB9032"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Учителя, преподаватели, учителя-дефектологи, учителя- логопеды, логопеды, преподаватели-организаторы (основ безопасности жизнедеятельности, допризывной подготовки), руководители физического воспитания, старшие мастера, мастера производственного обучения (в том числе обучения вождению транспортных средств, работе на сельскохозяйственных машинах, работе на пишущих машинах и другой организационной технике), старшие методисты, методисты, старшие инструкторы-методисты, инструкторы-методисты (в том числе по физической культуре и спорту, по туризму), концертмейстеры, музыкальные руководители, старшие воспитатели, воспитатели, классные воспитатели, социальные педагоги, педагоги- психологи, педагоги-организаторы, педагоги дополнительного образования, старшие тренеры-преподаватели, тренеры-преподаватели, старшие вожатые (пионервожатые), инструкторы по физкультуре, инструкторы по труду, директора, заместители директоров (начальников, заведующих) по учебной, учебно-воспитательной, учебно-производственной, воспитательной, культурно-воспитательной работе, по производственному обучению (работе), по иностранному языку, по учебно-летной подготовке, по общеобразовательной подготовке, заведующие учебной частью, заведующие (начальники): практикой, учебно-консультационными пунктами, логопедическими пунктами, интернатами, отделениями, отделами, лабораториями, кабинетами, секциями, филиалами, курсов и другими структурными подразделениями, деятельность которых связана с образовательным (воспитательным) процессом, методическим обеспечением; аккомпаниаторы, </w:t>
            </w:r>
            <w:proofErr w:type="spellStart"/>
            <w:r w:rsidRPr="007B4092">
              <w:rPr>
                <w:rFonts w:ascii="Times New Roman" w:eastAsia="Times New Roman" w:hAnsi="Times New Roman"/>
                <w:sz w:val="24"/>
                <w:szCs w:val="24"/>
                <w:lang w:eastAsia="ru-RU"/>
              </w:rPr>
              <w:t>культорганизаторы</w:t>
            </w:r>
            <w:proofErr w:type="spellEnd"/>
            <w:r w:rsidRPr="007B4092">
              <w:rPr>
                <w:rFonts w:ascii="Times New Roman" w:eastAsia="Times New Roman" w:hAnsi="Times New Roman"/>
                <w:sz w:val="24"/>
                <w:szCs w:val="24"/>
                <w:lang w:eastAsia="ru-RU"/>
              </w:rPr>
              <w:t>, экскурсоводы; профессорско-преподавательский состав (работа, служба)</w:t>
            </w:r>
          </w:p>
        </w:tc>
      </w:tr>
      <w:tr w:rsidR="0091738A" w:rsidRPr="007B4092" w14:paraId="24FB9036"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34"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II</w:t>
            </w:r>
          </w:p>
        </w:tc>
        <w:tc>
          <w:tcPr>
            <w:tcW w:w="6803" w:type="dxa"/>
            <w:tcBorders>
              <w:top w:val="single" w:sz="4" w:space="0" w:color="auto"/>
              <w:left w:val="single" w:sz="4" w:space="0" w:color="auto"/>
              <w:bottom w:val="single" w:sz="4" w:space="0" w:color="auto"/>
              <w:right w:val="single" w:sz="4" w:space="0" w:color="auto"/>
            </w:tcBorders>
            <w:hideMark/>
          </w:tcPr>
          <w:p w14:paraId="24FB9035"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II</w:t>
            </w:r>
          </w:p>
        </w:tc>
      </w:tr>
      <w:tr w:rsidR="0091738A" w:rsidRPr="007B4092" w14:paraId="24FB9039"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37"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Методические (учебно-методические) учреждения всех наименований (независимо от ведомственной подчиненности)</w:t>
            </w:r>
          </w:p>
        </w:tc>
        <w:tc>
          <w:tcPr>
            <w:tcW w:w="6803" w:type="dxa"/>
            <w:tcBorders>
              <w:top w:val="single" w:sz="4" w:space="0" w:color="auto"/>
              <w:left w:val="single" w:sz="4" w:space="0" w:color="auto"/>
              <w:bottom w:val="single" w:sz="4" w:space="0" w:color="auto"/>
              <w:right w:val="single" w:sz="4" w:space="0" w:color="auto"/>
            </w:tcBorders>
            <w:hideMark/>
          </w:tcPr>
          <w:p w14:paraId="24FB9038"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Руководители, их заместители, заведующие: секторами, кабинетами, лабораториями, отделами; научные сотрудники, деятельность которых связана с методическим обеспечением; старшие методисты, методисты</w:t>
            </w:r>
          </w:p>
        </w:tc>
      </w:tr>
      <w:tr w:rsidR="0091738A" w:rsidRPr="007B4092" w14:paraId="24FB903C"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3A"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lastRenderedPageBreak/>
              <w:t>III</w:t>
            </w:r>
          </w:p>
        </w:tc>
        <w:tc>
          <w:tcPr>
            <w:tcW w:w="6803" w:type="dxa"/>
            <w:tcBorders>
              <w:top w:val="single" w:sz="4" w:space="0" w:color="auto"/>
              <w:left w:val="single" w:sz="4" w:space="0" w:color="auto"/>
              <w:bottom w:val="single" w:sz="4" w:space="0" w:color="auto"/>
              <w:right w:val="single" w:sz="4" w:space="0" w:color="auto"/>
            </w:tcBorders>
            <w:hideMark/>
          </w:tcPr>
          <w:p w14:paraId="24FB903B"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III</w:t>
            </w:r>
          </w:p>
        </w:tc>
      </w:tr>
      <w:tr w:rsidR="0091738A" w:rsidRPr="007B4092" w14:paraId="24FB903F"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3D"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 Органы управления образованием и органы (структурные подразделения), осуществляющие руководство образовательными учреждениями</w:t>
            </w:r>
          </w:p>
        </w:tc>
        <w:tc>
          <w:tcPr>
            <w:tcW w:w="6803" w:type="dxa"/>
            <w:tcBorders>
              <w:top w:val="single" w:sz="4" w:space="0" w:color="auto"/>
              <w:left w:val="single" w:sz="4" w:space="0" w:color="auto"/>
              <w:bottom w:val="single" w:sz="4" w:space="0" w:color="auto"/>
              <w:right w:val="single" w:sz="4" w:space="0" w:color="auto"/>
            </w:tcBorders>
            <w:hideMark/>
          </w:tcPr>
          <w:p w14:paraId="24FB903E"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 Руководящие, инспекторские, методические должности, инструкторские, а также другие должности специалистов (за исключением работы на должностях, связанных с экономической, финансовой, хозяйственной деятельностью, со строительством, снабжением, делопроизводством)</w:t>
            </w:r>
          </w:p>
        </w:tc>
      </w:tr>
      <w:tr w:rsidR="0091738A" w:rsidRPr="007B4092" w14:paraId="24FB9042"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40"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 Отделы (бюро) технического обучения, отделы кадров организаций, подразделений министерств (ведомств), занимающиеся вопросами подготовки и повышения квалификации кадров на производстве</w:t>
            </w:r>
          </w:p>
        </w:tc>
        <w:tc>
          <w:tcPr>
            <w:tcW w:w="6803" w:type="dxa"/>
            <w:tcBorders>
              <w:top w:val="single" w:sz="4" w:space="0" w:color="auto"/>
              <w:left w:val="single" w:sz="4" w:space="0" w:color="auto"/>
              <w:bottom w:val="single" w:sz="4" w:space="0" w:color="auto"/>
              <w:right w:val="single" w:sz="4" w:space="0" w:color="auto"/>
            </w:tcBorders>
            <w:hideMark/>
          </w:tcPr>
          <w:p w14:paraId="24FB9041"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 Штатные преподаватели, мастера производственного обучения рабочих на производстве, руководящие, инспекторские, инженерные, методические должности, деятельность которых связана с вопросами подготовки и повышения квалификации кадров</w:t>
            </w:r>
          </w:p>
        </w:tc>
      </w:tr>
      <w:tr w:rsidR="0091738A" w:rsidRPr="007B4092" w14:paraId="24FB9045"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43"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IV</w:t>
            </w:r>
          </w:p>
        </w:tc>
        <w:tc>
          <w:tcPr>
            <w:tcW w:w="6803" w:type="dxa"/>
            <w:tcBorders>
              <w:top w:val="single" w:sz="4" w:space="0" w:color="auto"/>
              <w:left w:val="single" w:sz="4" w:space="0" w:color="auto"/>
              <w:bottom w:val="single" w:sz="4" w:space="0" w:color="auto"/>
              <w:right w:val="single" w:sz="4" w:space="0" w:color="auto"/>
            </w:tcBorders>
            <w:hideMark/>
          </w:tcPr>
          <w:p w14:paraId="24FB9044"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IV</w:t>
            </w:r>
          </w:p>
        </w:tc>
      </w:tr>
      <w:tr w:rsidR="0091738A" w:rsidRPr="007B4092" w14:paraId="24FB9048"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46"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Образовательные учреждения РОСТО (ДОСААФ) и гражданской авиации</w:t>
            </w:r>
          </w:p>
        </w:tc>
        <w:tc>
          <w:tcPr>
            <w:tcW w:w="6803" w:type="dxa"/>
            <w:tcBorders>
              <w:top w:val="single" w:sz="4" w:space="0" w:color="auto"/>
              <w:left w:val="single" w:sz="4" w:space="0" w:color="auto"/>
              <w:bottom w:val="single" w:sz="4" w:space="0" w:color="auto"/>
              <w:right w:val="single" w:sz="4" w:space="0" w:color="auto"/>
            </w:tcBorders>
            <w:hideMark/>
          </w:tcPr>
          <w:p w14:paraId="24FB9047"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Руководящий, командно- летный, командно- инструкторский, инженерно- инструкторский, инструкторский и преподавательский составы, мастера производственного обучения, инженеры-инструкторы-методисты, инженеры-летчики- методисты</w:t>
            </w:r>
          </w:p>
        </w:tc>
      </w:tr>
      <w:tr w:rsidR="0091738A" w:rsidRPr="007B4092" w14:paraId="24FB904B"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49"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V</w:t>
            </w:r>
          </w:p>
        </w:tc>
        <w:tc>
          <w:tcPr>
            <w:tcW w:w="6803" w:type="dxa"/>
            <w:tcBorders>
              <w:top w:val="single" w:sz="4" w:space="0" w:color="auto"/>
              <w:left w:val="single" w:sz="4" w:space="0" w:color="auto"/>
              <w:bottom w:val="single" w:sz="4" w:space="0" w:color="auto"/>
              <w:right w:val="single" w:sz="4" w:space="0" w:color="auto"/>
            </w:tcBorders>
            <w:hideMark/>
          </w:tcPr>
          <w:p w14:paraId="24FB904A"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V</w:t>
            </w:r>
          </w:p>
        </w:tc>
      </w:tr>
      <w:tr w:rsidR="0091738A" w:rsidRPr="007B4092" w14:paraId="24FB904E"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4C"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Общежития учреждений, предприятий и организаций, жилищно-эксплуатационные организации, молодежные жилищные комплексы, детские кинотеатры, театры юного зрителя, кукольные театры, культурно- просветительские учреждения и подразделения предприятий и организаций по работе с детьми и подростками, дворцы и дома культуры</w:t>
            </w:r>
          </w:p>
        </w:tc>
        <w:tc>
          <w:tcPr>
            <w:tcW w:w="6803" w:type="dxa"/>
            <w:tcBorders>
              <w:top w:val="single" w:sz="4" w:space="0" w:color="auto"/>
              <w:left w:val="single" w:sz="4" w:space="0" w:color="auto"/>
              <w:bottom w:val="single" w:sz="4" w:space="0" w:color="auto"/>
              <w:right w:val="single" w:sz="4" w:space="0" w:color="auto"/>
            </w:tcBorders>
            <w:hideMark/>
          </w:tcPr>
          <w:p w14:paraId="24FB904D"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Воспитатели, педагоги-организаторы, педагоги- психологи (психологи), преподаватели, педагоги дополнительного образования (руководители кружков) для детей и подростков, инструкторы и инструкторы-методисты, тренеры- преподаватели и другие специалисты по работе с детьми и подростками, заведующие детскими отделами, секторами</w:t>
            </w:r>
          </w:p>
        </w:tc>
      </w:tr>
      <w:tr w:rsidR="0091738A" w:rsidRPr="007B4092" w14:paraId="24FB9051"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4F"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VI</w:t>
            </w:r>
          </w:p>
        </w:tc>
        <w:tc>
          <w:tcPr>
            <w:tcW w:w="6803" w:type="dxa"/>
            <w:tcBorders>
              <w:top w:val="single" w:sz="4" w:space="0" w:color="auto"/>
              <w:left w:val="single" w:sz="4" w:space="0" w:color="auto"/>
              <w:bottom w:val="single" w:sz="4" w:space="0" w:color="auto"/>
              <w:right w:val="single" w:sz="4" w:space="0" w:color="auto"/>
            </w:tcBorders>
            <w:hideMark/>
          </w:tcPr>
          <w:p w14:paraId="24FB9050"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VI</w:t>
            </w:r>
          </w:p>
        </w:tc>
      </w:tr>
      <w:tr w:rsidR="0091738A" w:rsidRPr="007B4092" w14:paraId="24FB9054" w14:textId="77777777" w:rsidTr="0091738A">
        <w:tc>
          <w:tcPr>
            <w:tcW w:w="2977" w:type="dxa"/>
            <w:tcBorders>
              <w:top w:val="single" w:sz="4" w:space="0" w:color="auto"/>
              <w:left w:val="single" w:sz="4" w:space="0" w:color="auto"/>
              <w:bottom w:val="single" w:sz="4" w:space="0" w:color="auto"/>
              <w:right w:val="single" w:sz="4" w:space="0" w:color="auto"/>
            </w:tcBorders>
            <w:hideMark/>
          </w:tcPr>
          <w:p w14:paraId="24FB9052"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Исправительные колонии, воспитательные колонии, следственные изоляторы и тюрьмы, лечебно-исправительные учреждения</w:t>
            </w:r>
          </w:p>
        </w:tc>
        <w:tc>
          <w:tcPr>
            <w:tcW w:w="6803" w:type="dxa"/>
            <w:tcBorders>
              <w:top w:val="single" w:sz="4" w:space="0" w:color="auto"/>
              <w:left w:val="single" w:sz="4" w:space="0" w:color="auto"/>
              <w:bottom w:val="single" w:sz="4" w:space="0" w:color="auto"/>
              <w:right w:val="single" w:sz="4" w:space="0" w:color="auto"/>
            </w:tcBorders>
            <w:hideMark/>
          </w:tcPr>
          <w:p w14:paraId="24FB9053"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Работа (служба) при наличии педагогического образования на должностях: заместитель начальника по воспитательной работе, начальник отряда, старший инспектор, инспектор по общеобразовательной работе (обучению), старший методист и инспектор-методист, старший инженер и инженер по производственно-техническому обучению, старший мастер и мастер производственного обучения, старший инспектор и инспектор по охране и режиму, заведующий учебно-</w:t>
            </w:r>
            <w:r w:rsidRPr="007B4092">
              <w:rPr>
                <w:rFonts w:ascii="Times New Roman" w:eastAsia="Times New Roman" w:hAnsi="Times New Roman"/>
                <w:sz w:val="24"/>
                <w:szCs w:val="24"/>
                <w:lang w:eastAsia="ru-RU"/>
              </w:rPr>
              <w:lastRenderedPageBreak/>
              <w:t>техническим кабинетом, психолог</w:t>
            </w:r>
          </w:p>
        </w:tc>
      </w:tr>
    </w:tbl>
    <w:p w14:paraId="24FB9055" w14:textId="77777777" w:rsidR="0091738A" w:rsidRPr="007B4092" w:rsidRDefault="0091738A" w:rsidP="0091738A">
      <w:pPr>
        <w:spacing w:after="0" w:line="240" w:lineRule="auto"/>
        <w:ind w:firstLine="708"/>
        <w:jc w:val="both"/>
        <w:rPr>
          <w:rFonts w:ascii="Times New Roman" w:eastAsia="Times New Roman" w:hAnsi="Times New Roman"/>
          <w:sz w:val="24"/>
          <w:szCs w:val="24"/>
          <w:lang w:eastAsia="ru-RU"/>
        </w:rPr>
      </w:pPr>
      <w:r w:rsidRPr="007B4092">
        <w:rPr>
          <w:rFonts w:ascii="Times New Roman" w:eastAsia="Times New Roman" w:hAnsi="Times New Roman"/>
          <w:color w:val="26282F"/>
          <w:sz w:val="24"/>
          <w:szCs w:val="24"/>
          <w:lang w:eastAsia="ru-RU"/>
        </w:rPr>
        <w:lastRenderedPageBreak/>
        <w:t>Примечание</w:t>
      </w:r>
      <w:r w:rsidRPr="007B4092">
        <w:rPr>
          <w:rFonts w:ascii="Times New Roman" w:eastAsia="Times New Roman" w:hAnsi="Times New Roman"/>
          <w:sz w:val="24"/>
          <w:szCs w:val="24"/>
          <w:lang w:eastAsia="ru-RU"/>
        </w:rPr>
        <w:t>: в стаж педагогической работы также включается время работы в качестве учителей-дефектологов, логопедов, воспитателей в учреждениях здравоохранения и социального обеспечения для взрослых, методистов организационно-методического отдела республиканской, краевой, областной больниц.</w:t>
      </w:r>
    </w:p>
    <w:p w14:paraId="24FB9056" w14:textId="77777777" w:rsidR="0091738A" w:rsidRPr="007B4092" w:rsidRDefault="0091738A" w:rsidP="0091738A">
      <w:pPr>
        <w:spacing w:after="0" w:line="240" w:lineRule="auto"/>
        <w:rPr>
          <w:rFonts w:ascii="Times New Roman" w:eastAsia="Times New Roman" w:hAnsi="Times New Roman"/>
          <w:sz w:val="24"/>
          <w:szCs w:val="24"/>
          <w:lang w:eastAsia="ru-RU"/>
        </w:rPr>
      </w:pPr>
    </w:p>
    <w:p w14:paraId="24FB9057" w14:textId="77777777" w:rsidR="0091738A" w:rsidRPr="007B4092" w:rsidRDefault="0091738A" w:rsidP="0091738A">
      <w:pPr>
        <w:spacing w:after="0" w:line="240" w:lineRule="auto"/>
        <w:rPr>
          <w:rFonts w:ascii="Times New Roman" w:eastAsia="Times New Roman" w:hAnsi="Times New Roman"/>
          <w:sz w:val="24"/>
          <w:szCs w:val="24"/>
          <w:lang w:eastAsia="ru-RU"/>
        </w:rPr>
      </w:pPr>
    </w:p>
    <w:p w14:paraId="24FB9058" w14:textId="77777777" w:rsidR="0091738A" w:rsidRPr="007B4092" w:rsidRDefault="0091738A" w:rsidP="0091738A">
      <w:pPr>
        <w:spacing w:after="0" w:line="240" w:lineRule="auto"/>
        <w:rPr>
          <w:rFonts w:ascii="Times New Roman" w:eastAsia="Times New Roman" w:hAnsi="Times New Roman"/>
          <w:sz w:val="24"/>
          <w:szCs w:val="24"/>
          <w:lang w:eastAsia="ru-RU"/>
        </w:rPr>
      </w:pPr>
    </w:p>
    <w:p w14:paraId="24FB9059" w14:textId="77777777" w:rsidR="0091738A" w:rsidRPr="007B4092" w:rsidRDefault="0091738A" w:rsidP="0091738A">
      <w:pPr>
        <w:spacing w:after="0" w:line="240" w:lineRule="auto"/>
        <w:rPr>
          <w:rFonts w:ascii="Times New Roman" w:eastAsia="Times New Roman" w:hAnsi="Times New Roman"/>
          <w:sz w:val="24"/>
          <w:szCs w:val="24"/>
          <w:lang w:eastAsia="ru-RU"/>
        </w:rPr>
      </w:pPr>
    </w:p>
    <w:p w14:paraId="24FB905A" w14:textId="77777777" w:rsidR="0091738A" w:rsidRPr="007B4092" w:rsidRDefault="0091738A" w:rsidP="0091738A">
      <w:pPr>
        <w:spacing w:after="0" w:line="240" w:lineRule="auto"/>
        <w:rPr>
          <w:rFonts w:ascii="Times New Roman" w:eastAsia="Times New Roman" w:hAnsi="Times New Roman"/>
          <w:sz w:val="24"/>
          <w:szCs w:val="24"/>
          <w:lang w:eastAsia="ru-RU"/>
        </w:rPr>
      </w:pPr>
    </w:p>
    <w:p w14:paraId="24FB905B" w14:textId="77777777" w:rsidR="0091738A" w:rsidRPr="0091738A" w:rsidRDefault="0091738A" w:rsidP="0091738A">
      <w:pPr>
        <w:spacing w:after="0" w:line="240" w:lineRule="auto"/>
        <w:ind w:firstLine="708"/>
        <w:rPr>
          <w:rFonts w:ascii="Times New Roman" w:eastAsia="Times New Roman" w:hAnsi="Times New Roman"/>
          <w:sz w:val="26"/>
          <w:szCs w:val="26"/>
          <w:lang w:eastAsia="ru-RU"/>
        </w:rPr>
        <w:sectPr w:rsidR="0091738A" w:rsidRPr="0091738A" w:rsidSect="00E03D30">
          <w:footerReference w:type="default" r:id="rId41"/>
          <w:pgSz w:w="11900" w:h="16800"/>
          <w:pgMar w:top="851" w:right="567" w:bottom="851" w:left="1418" w:header="720" w:footer="720" w:gutter="0"/>
          <w:cols w:space="720"/>
          <w:docGrid w:linePitch="299"/>
        </w:sectPr>
      </w:pPr>
    </w:p>
    <w:p w14:paraId="24FB905C"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lastRenderedPageBreak/>
        <w:t>Приложение 8</w:t>
      </w:r>
    </w:p>
    <w:p w14:paraId="24FB905D" w14:textId="77777777" w:rsidR="0091738A" w:rsidRPr="007B4092" w:rsidRDefault="0091738A" w:rsidP="0091738A">
      <w:pPr>
        <w:spacing w:after="0" w:line="240" w:lineRule="auto"/>
        <w:ind w:left="5387"/>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к Положению об оплате труда работников </w:t>
      </w:r>
    </w:p>
    <w:p w14:paraId="24FB905E" w14:textId="77777777" w:rsidR="0091738A" w:rsidRPr="007B4092" w:rsidRDefault="0091738A" w:rsidP="0091738A">
      <w:pPr>
        <w:spacing w:after="0" w:line="240" w:lineRule="auto"/>
        <w:ind w:left="5387"/>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МБОУ «Специальная (коррекционная) общеобразовательная </w:t>
      </w:r>
      <w:proofErr w:type="gramStart"/>
      <w:r w:rsidRPr="007B4092">
        <w:rPr>
          <w:rFonts w:ascii="Times New Roman" w:eastAsia="Times New Roman" w:hAnsi="Times New Roman"/>
          <w:spacing w:val="-6"/>
          <w:sz w:val="24"/>
          <w:szCs w:val="24"/>
          <w:lang w:eastAsia="ar-SA"/>
        </w:rPr>
        <w:t>школа  №</w:t>
      </w:r>
      <w:proofErr w:type="gramEnd"/>
      <w:r w:rsidRPr="007B4092">
        <w:rPr>
          <w:rFonts w:ascii="Times New Roman" w:eastAsia="Times New Roman" w:hAnsi="Times New Roman"/>
          <w:spacing w:val="-6"/>
          <w:sz w:val="24"/>
          <w:szCs w:val="24"/>
          <w:lang w:eastAsia="ar-SA"/>
        </w:rPr>
        <w:t xml:space="preserve"> 38»</w:t>
      </w:r>
    </w:p>
    <w:p w14:paraId="24FB905F" w14:textId="77777777" w:rsidR="0091738A" w:rsidRPr="007B4092" w:rsidRDefault="0091738A" w:rsidP="0091738A">
      <w:pPr>
        <w:spacing w:after="0" w:line="240" w:lineRule="auto"/>
        <w:jc w:val="right"/>
        <w:rPr>
          <w:rFonts w:ascii="Times New Roman" w:eastAsia="Times New Roman" w:hAnsi="Times New Roman"/>
          <w:sz w:val="24"/>
          <w:szCs w:val="24"/>
          <w:lang w:eastAsia="ru-RU"/>
        </w:rPr>
      </w:pPr>
    </w:p>
    <w:p w14:paraId="24FB9060" w14:textId="77777777" w:rsidR="0091738A" w:rsidRPr="007B4092" w:rsidRDefault="0091738A" w:rsidP="0091738A">
      <w:pPr>
        <w:spacing w:after="0" w:line="240" w:lineRule="auto"/>
        <w:ind w:right="282"/>
        <w:jc w:val="right"/>
        <w:rPr>
          <w:rFonts w:ascii="Times New Roman" w:eastAsia="Times New Roman" w:hAnsi="Times New Roman"/>
          <w:sz w:val="24"/>
          <w:szCs w:val="24"/>
          <w:lang w:eastAsia="ru-RU"/>
        </w:rPr>
      </w:pPr>
    </w:p>
    <w:p w14:paraId="24FB9061" w14:textId="77777777" w:rsidR="0091738A" w:rsidRPr="007B4092" w:rsidRDefault="0091738A" w:rsidP="0091738A">
      <w:pPr>
        <w:keepNext/>
        <w:tabs>
          <w:tab w:val="left" w:pos="3420"/>
        </w:tabs>
        <w:spacing w:after="0" w:line="240" w:lineRule="auto"/>
        <w:ind w:right="282" w:firstLine="851"/>
        <w:jc w:val="center"/>
        <w:outlineLvl w:val="0"/>
        <w:rPr>
          <w:rFonts w:ascii="Times New Roman" w:eastAsia="Times New Roman" w:hAnsi="Times New Roman"/>
          <w:bCs/>
          <w:sz w:val="24"/>
          <w:szCs w:val="24"/>
          <w:lang w:eastAsia="ru-RU"/>
        </w:rPr>
      </w:pPr>
      <w:r w:rsidRPr="007B4092">
        <w:rPr>
          <w:rFonts w:ascii="Times New Roman" w:eastAsia="Times New Roman" w:hAnsi="Times New Roman"/>
          <w:bCs/>
          <w:sz w:val="24"/>
          <w:szCs w:val="24"/>
          <w:lang w:eastAsia="ru-RU"/>
        </w:rPr>
        <w:t>Порядок зачета в педагогический стаж времени работы в отдельных учреждениях (организациях), а также времени обучения в учреждениях высшего и среднего профессионального образования и службы в Вооруженных силах СССР и Российской Федерации</w:t>
      </w:r>
    </w:p>
    <w:p w14:paraId="24FB9062" w14:textId="77777777" w:rsidR="0091738A" w:rsidRPr="007B4092" w:rsidRDefault="0091738A" w:rsidP="0091738A">
      <w:pPr>
        <w:spacing w:after="0" w:line="240" w:lineRule="auto"/>
        <w:ind w:right="282"/>
        <w:rPr>
          <w:rFonts w:ascii="Times New Roman" w:eastAsia="Times New Roman" w:hAnsi="Times New Roman"/>
          <w:sz w:val="24"/>
          <w:szCs w:val="24"/>
          <w:lang w:eastAsia="ru-RU"/>
        </w:rPr>
      </w:pPr>
    </w:p>
    <w:p w14:paraId="24FB9063"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36" w:name="sub_801"/>
      <w:r w:rsidRPr="007B4092">
        <w:rPr>
          <w:rFonts w:ascii="Times New Roman" w:eastAsia="Times New Roman" w:hAnsi="Times New Roman"/>
          <w:sz w:val="24"/>
          <w:szCs w:val="24"/>
          <w:lang w:eastAsia="ru-RU"/>
        </w:rPr>
        <w:t>1. Педагогическим работникам в стаж педагогической работы засчитывается без каких-либо условий и ограничений:</w:t>
      </w:r>
    </w:p>
    <w:p w14:paraId="24FB9064"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37" w:name="sub_811"/>
      <w:bookmarkEnd w:id="36"/>
      <w:r w:rsidRPr="007B4092">
        <w:rPr>
          <w:rFonts w:ascii="Times New Roman" w:eastAsia="Times New Roman" w:hAnsi="Times New Roman"/>
          <w:sz w:val="24"/>
          <w:szCs w:val="24"/>
          <w:lang w:eastAsia="ru-RU"/>
        </w:rPr>
        <w:t>1.1. Время нахождения на военной службе по контракту из расчета один день военной службы за один день работы, а время нахождения на военной службе по призыву один день военной службы за два дня работы.</w:t>
      </w:r>
    </w:p>
    <w:p w14:paraId="24FB9065"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38" w:name="sub_812"/>
      <w:bookmarkEnd w:id="37"/>
      <w:r w:rsidRPr="007B4092">
        <w:rPr>
          <w:rFonts w:ascii="Times New Roman" w:eastAsia="Times New Roman" w:hAnsi="Times New Roman"/>
          <w:sz w:val="24"/>
          <w:szCs w:val="24"/>
          <w:lang w:eastAsia="ru-RU"/>
        </w:rPr>
        <w:t>1.2. Время работы в должности заведующего фильмотекой и методиста фильмотеки.</w:t>
      </w:r>
    </w:p>
    <w:p w14:paraId="24FB9066"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39" w:name="sub_813"/>
      <w:bookmarkEnd w:id="38"/>
      <w:r w:rsidRPr="007B4092">
        <w:rPr>
          <w:rFonts w:ascii="Times New Roman" w:eastAsia="Times New Roman" w:hAnsi="Times New Roman"/>
          <w:sz w:val="24"/>
          <w:szCs w:val="24"/>
          <w:lang w:eastAsia="ru-RU"/>
        </w:rPr>
        <w:t>1.3. Время работы на должностях государственной гражданской (государственной службы) и муниципальной службы.</w:t>
      </w:r>
    </w:p>
    <w:p w14:paraId="24FB9067"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0" w:name="sub_814"/>
      <w:bookmarkEnd w:id="39"/>
      <w:r w:rsidRPr="007B4092">
        <w:rPr>
          <w:rFonts w:ascii="Times New Roman" w:eastAsia="Times New Roman" w:hAnsi="Times New Roman"/>
          <w:sz w:val="24"/>
          <w:szCs w:val="24"/>
          <w:lang w:eastAsia="ru-RU"/>
        </w:rPr>
        <w:t>1.4. Время работы на предприятиях, в учреждениях и общественных организациях на должностях руководителей и специалистов, аналогичных должностям руководителей и специалистов в образовательных учреждениях.</w:t>
      </w:r>
    </w:p>
    <w:p w14:paraId="24FB9068"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1" w:name="sub_815"/>
      <w:bookmarkEnd w:id="40"/>
      <w:r w:rsidRPr="007B4092">
        <w:rPr>
          <w:rFonts w:ascii="Times New Roman" w:eastAsia="Times New Roman" w:hAnsi="Times New Roman"/>
          <w:sz w:val="24"/>
          <w:szCs w:val="24"/>
          <w:lang w:eastAsia="ru-RU"/>
        </w:rPr>
        <w:t>1.5. Время отпуска по уходу за ребенком до достижения им возраста трех лет работникам, состоящим в трудовых отношениях с образовательными учреждениями.</w:t>
      </w:r>
    </w:p>
    <w:p w14:paraId="24FB9069"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2" w:name="sub_816"/>
      <w:bookmarkEnd w:id="41"/>
      <w:r w:rsidRPr="007B4092">
        <w:rPr>
          <w:rFonts w:ascii="Times New Roman" w:eastAsia="Times New Roman" w:hAnsi="Times New Roman"/>
          <w:sz w:val="24"/>
          <w:szCs w:val="24"/>
          <w:lang w:eastAsia="ru-RU"/>
        </w:rPr>
        <w:t>1.6. Время длительного отпуска сроком до одного года, предоставляемого педагогическим работникам.</w:t>
      </w:r>
    </w:p>
    <w:p w14:paraId="24FB906A"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3" w:name="sub_802"/>
      <w:bookmarkEnd w:id="42"/>
      <w:r w:rsidRPr="007B4092">
        <w:rPr>
          <w:rFonts w:ascii="Times New Roman" w:eastAsia="Times New Roman" w:hAnsi="Times New Roman"/>
          <w:sz w:val="24"/>
          <w:szCs w:val="24"/>
          <w:lang w:eastAsia="ru-RU"/>
        </w:rPr>
        <w:t>2. Педагогическим работникам в стаж педагогической работы засчитываются следующие периоды времени при условии, если этим периодам, взятым как в отдельности, так и в совокупности, непосредственно предшествовала и за ними непосредственно следовала педагогическая деятельность:</w:t>
      </w:r>
    </w:p>
    <w:p w14:paraId="24FB906B"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4" w:name="sub_821"/>
      <w:bookmarkEnd w:id="43"/>
      <w:r w:rsidRPr="007B4092">
        <w:rPr>
          <w:rFonts w:ascii="Times New Roman" w:eastAsia="Times New Roman" w:hAnsi="Times New Roman"/>
          <w:sz w:val="24"/>
          <w:szCs w:val="24"/>
          <w:lang w:eastAsia="ru-RU"/>
        </w:rPr>
        <w:t xml:space="preserve">2.1. Время службы в Вооруженных силах СССР и Российской Федерации, на должностях офицерского, сержантского, старшинского состава, прапорщиков и мичманов (в том числе в войсках МВД, в войсках и органах безопасности), кроме периодов, предусмотренных в </w:t>
      </w:r>
      <w:hyperlink r:id="rId42" w:anchor="sub_811" w:history="1">
        <w:r w:rsidRPr="007B4092">
          <w:rPr>
            <w:rFonts w:ascii="Times New Roman" w:eastAsia="Times New Roman" w:hAnsi="Times New Roman"/>
            <w:sz w:val="24"/>
            <w:szCs w:val="24"/>
            <w:lang w:eastAsia="ru-RU"/>
          </w:rPr>
          <w:t>пункте 1.1</w:t>
        </w:r>
      </w:hyperlink>
      <w:r w:rsidRPr="007B4092">
        <w:rPr>
          <w:rFonts w:ascii="Times New Roman" w:eastAsia="Times New Roman" w:hAnsi="Times New Roman"/>
          <w:sz w:val="24"/>
          <w:szCs w:val="24"/>
          <w:lang w:eastAsia="ru-RU"/>
        </w:rPr>
        <w:t>.</w:t>
      </w:r>
    </w:p>
    <w:p w14:paraId="24FB906C"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5" w:name="sub_822"/>
      <w:bookmarkEnd w:id="44"/>
      <w:r w:rsidRPr="007B4092">
        <w:rPr>
          <w:rFonts w:ascii="Times New Roman" w:eastAsia="Times New Roman" w:hAnsi="Times New Roman"/>
          <w:sz w:val="24"/>
          <w:szCs w:val="24"/>
          <w:lang w:eastAsia="ru-RU"/>
        </w:rPr>
        <w:t>2.2. Время работы на руководящих, инспекторских, инструкторских и других должностях специалистов в аппаратах территориальных организаций (комитетах, советах) профсоюза работников народного образования и науки Российской Федерации (просвещения, высшей школы и научных учреждений); на выборных должностях в профсоюзных органах; на инструкторских и методических должностях в педагогических обществах и правлениях детского фонда; в должности директора (заведующего) дома учителя (работника народного образования, профтехобразования); комиссиях по делам несовершеннолетних и защите их прав или в отделах социально-правовой охраны несовершеннолетних, в подразделениях по предупреждению правонарушений (инспекциях по делам несовершеннолетних, детских комнатах милиции) органов внутренних дел.</w:t>
      </w:r>
    </w:p>
    <w:p w14:paraId="24FB906D"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6" w:name="sub_823"/>
      <w:bookmarkEnd w:id="45"/>
      <w:r w:rsidRPr="007B4092">
        <w:rPr>
          <w:rFonts w:ascii="Times New Roman" w:eastAsia="Times New Roman" w:hAnsi="Times New Roman"/>
          <w:sz w:val="24"/>
          <w:szCs w:val="24"/>
          <w:lang w:eastAsia="ru-RU"/>
        </w:rPr>
        <w:t>2.3. Время обучения (по очной форме) в аспирантуре, учреждениях высшего и среднего профессионального образования, имеющих государственную аккредитацию.</w:t>
      </w:r>
    </w:p>
    <w:p w14:paraId="24FB906E"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7" w:name="sub_824"/>
      <w:bookmarkEnd w:id="46"/>
      <w:r w:rsidRPr="007B4092">
        <w:rPr>
          <w:rFonts w:ascii="Times New Roman" w:eastAsia="Times New Roman" w:hAnsi="Times New Roman"/>
          <w:sz w:val="24"/>
          <w:szCs w:val="24"/>
          <w:lang w:eastAsia="ru-RU"/>
        </w:rPr>
        <w:t>2.4. Время обучения работников образовательных учреждений в учебных заведениях, осуществляющих подготовку, переподготовку и повышение квалификации кадров, если они работали в этих учреждениях до поступления на учебу не менее 9 месяцев.</w:t>
      </w:r>
    </w:p>
    <w:p w14:paraId="24FB906F"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8" w:name="sub_825"/>
      <w:bookmarkEnd w:id="47"/>
      <w:r w:rsidRPr="007B4092">
        <w:rPr>
          <w:rFonts w:ascii="Times New Roman" w:eastAsia="Times New Roman" w:hAnsi="Times New Roman"/>
          <w:sz w:val="24"/>
          <w:szCs w:val="24"/>
          <w:lang w:eastAsia="ru-RU"/>
        </w:rPr>
        <w:lastRenderedPageBreak/>
        <w:t>2.5. Работникам, не имевшим педагогического образования, время обучения в учебных заведениях, если обучению предшествовала педагогическая деятельность не менее 9 месяцев.</w:t>
      </w:r>
    </w:p>
    <w:p w14:paraId="24FB9070"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49" w:name="sub_826"/>
      <w:bookmarkEnd w:id="48"/>
      <w:r w:rsidRPr="007B4092">
        <w:rPr>
          <w:rFonts w:ascii="Times New Roman" w:eastAsia="Times New Roman" w:hAnsi="Times New Roman"/>
          <w:sz w:val="24"/>
          <w:szCs w:val="24"/>
          <w:lang w:eastAsia="ru-RU"/>
        </w:rPr>
        <w:t>2.6. Время военной службы граждан, если в течение года после увольнения с этой службы они поступили на раб</w:t>
      </w:r>
      <w:r w:rsidR="00002DB4" w:rsidRPr="007B4092">
        <w:rPr>
          <w:rFonts w:ascii="Times New Roman" w:eastAsia="Times New Roman" w:hAnsi="Times New Roman"/>
          <w:sz w:val="24"/>
          <w:szCs w:val="24"/>
          <w:lang w:eastAsia="ru-RU"/>
        </w:rPr>
        <w:t>оту в образовательные организации</w:t>
      </w:r>
      <w:r w:rsidRPr="007B4092">
        <w:rPr>
          <w:rFonts w:ascii="Times New Roman" w:eastAsia="Times New Roman" w:hAnsi="Times New Roman"/>
          <w:sz w:val="24"/>
          <w:szCs w:val="24"/>
          <w:lang w:eastAsia="ru-RU"/>
        </w:rPr>
        <w:t>.</w:t>
      </w:r>
    </w:p>
    <w:p w14:paraId="24FB9071"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50" w:name="sub_803"/>
      <w:bookmarkEnd w:id="49"/>
      <w:r w:rsidRPr="007B4092">
        <w:rPr>
          <w:rFonts w:ascii="Times New Roman" w:eastAsia="Times New Roman" w:hAnsi="Times New Roman"/>
          <w:sz w:val="24"/>
          <w:szCs w:val="24"/>
          <w:lang w:eastAsia="ru-RU"/>
        </w:rPr>
        <w:t xml:space="preserve">3. В стаж педагогической работы отдельных категорий педагогических работников, помимо периодов, предусмотренных </w:t>
      </w:r>
      <w:hyperlink r:id="rId43" w:anchor="sub_801" w:history="1">
        <w:r w:rsidRPr="007B4092">
          <w:rPr>
            <w:rFonts w:ascii="Times New Roman" w:eastAsia="Times New Roman" w:hAnsi="Times New Roman"/>
            <w:sz w:val="24"/>
            <w:szCs w:val="24"/>
            <w:lang w:eastAsia="ru-RU"/>
          </w:rPr>
          <w:t>пунктами 1</w:t>
        </w:r>
      </w:hyperlink>
      <w:r w:rsidRPr="007B4092">
        <w:rPr>
          <w:rFonts w:ascii="Times New Roman" w:eastAsia="Times New Roman" w:hAnsi="Times New Roman"/>
          <w:sz w:val="24"/>
          <w:szCs w:val="24"/>
          <w:lang w:eastAsia="ru-RU"/>
        </w:rPr>
        <w:t xml:space="preserve"> и </w:t>
      </w:r>
      <w:hyperlink r:id="rId44" w:anchor="sub_802" w:history="1">
        <w:r w:rsidRPr="007B4092">
          <w:rPr>
            <w:rFonts w:ascii="Times New Roman" w:eastAsia="Times New Roman" w:hAnsi="Times New Roman"/>
            <w:sz w:val="24"/>
            <w:szCs w:val="24"/>
            <w:lang w:eastAsia="ru-RU"/>
          </w:rPr>
          <w:t>2</w:t>
        </w:r>
      </w:hyperlink>
      <w:r w:rsidRPr="007B4092">
        <w:rPr>
          <w:rFonts w:ascii="Times New Roman" w:eastAsia="Times New Roman" w:hAnsi="Times New Roman"/>
          <w:sz w:val="24"/>
          <w:szCs w:val="24"/>
          <w:lang w:eastAsia="ru-RU"/>
        </w:rPr>
        <w:t xml:space="preserve"> настоящего Порядка, засчитывается время работы в организациях и время службы в Вооруженных силах СССР и Российской Федерации по специальности (профессии), соответствующей профилю работы в образовательном учреждении или профилю преподаваемого предмета (курса, дисциплины, кружка):</w:t>
      </w:r>
    </w:p>
    <w:bookmarkEnd w:id="50"/>
    <w:p w14:paraId="24FB9072"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преподавателям-организаторам (основ безопасности жизнедеятельности, допризывной подготовки);</w:t>
      </w:r>
    </w:p>
    <w:p w14:paraId="24FB9073"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учителям и преподавателям физического воспитания, руководителям физического воспитания, инструкторам по физкультуре, инструкторам-методистам (старшим инструкторам-методистам), тренерам-преподавателям (старшим тренерам-преподавателям);</w:t>
      </w:r>
    </w:p>
    <w:p w14:paraId="24FB9074"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учителям, преподавателям трудового (профессионального) обучения, технологии, черчения, изобразительного искусства, информатики, специальных дисциплин, в том числе специальных дисциплин общеобразовательных учреждений (классов) с углубленным изучением отдельных предметов;</w:t>
      </w:r>
    </w:p>
    <w:p w14:paraId="24FB9075"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мастерам производственного обучения;</w:t>
      </w:r>
    </w:p>
    <w:p w14:paraId="24FB9076"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преподавателям специальных дисциплин учреждений начального и среднего профессионального образования;</w:t>
      </w:r>
    </w:p>
    <w:p w14:paraId="24FB9077"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педагогам дополнительного образования;</w:t>
      </w:r>
    </w:p>
    <w:p w14:paraId="24FB9078"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педагогическим работникам экспериментальных образовательных учреждений;</w:t>
      </w:r>
    </w:p>
    <w:p w14:paraId="24FB9079"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педагогам-психологам;</w:t>
      </w:r>
    </w:p>
    <w:p w14:paraId="24FB907A"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методистам;</w:t>
      </w:r>
    </w:p>
    <w:p w14:paraId="24FB907B"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педагогическим работникам учреждений среднего профессионального образования (отделений): культуры и искусства, музыкально-педагогических, художественно-графических, музыкальных;</w:t>
      </w:r>
    </w:p>
    <w:p w14:paraId="24FB907C"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преподавателям учреждений дополнительного образования детей (культуры и искусства, в т.ч. музыкальных и художественных), преподавателям специальных дисциплин музыкальных и художественных общеобразовательных учреждений, преподавателям музыкальных дисциплин педагогических училищ (педагогических колледжей), учителям музыки, музыкальным руководителям, концертмейстерам.</w:t>
      </w:r>
    </w:p>
    <w:p w14:paraId="24FB907D"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51" w:name="sub_804"/>
      <w:r w:rsidRPr="007B4092">
        <w:rPr>
          <w:rFonts w:ascii="Times New Roman" w:eastAsia="Times New Roman" w:hAnsi="Times New Roman"/>
          <w:sz w:val="24"/>
          <w:szCs w:val="24"/>
          <w:lang w:eastAsia="ru-RU"/>
        </w:rPr>
        <w:t xml:space="preserve">4. Воспитателям (старшим воспитателям) дошкольных </w:t>
      </w:r>
      <w:r w:rsidR="00002DB4" w:rsidRPr="007B4092">
        <w:rPr>
          <w:rFonts w:ascii="Times New Roman" w:eastAsia="Times New Roman" w:hAnsi="Times New Roman"/>
          <w:sz w:val="24"/>
          <w:szCs w:val="24"/>
          <w:lang w:eastAsia="ru-RU"/>
        </w:rPr>
        <w:t>образовательных организаций</w:t>
      </w:r>
      <w:r w:rsidRPr="007B4092">
        <w:rPr>
          <w:rFonts w:ascii="Times New Roman" w:eastAsia="Times New Roman" w:hAnsi="Times New Roman"/>
          <w:sz w:val="24"/>
          <w:szCs w:val="24"/>
          <w:lang w:eastAsia="ru-RU"/>
        </w:rPr>
        <w:t>, домов ребенка в педагогический стаж включается время работы в должности медицинской сестры ясельной группы дошкольных образовательных учреждений, постовой медсестры домов ребенка, а воспитателям ясельных групп время работы на медицинских должностях.</w:t>
      </w:r>
    </w:p>
    <w:p w14:paraId="24FB907E" w14:textId="77777777" w:rsidR="0091738A" w:rsidRPr="007B4092" w:rsidRDefault="0091738A" w:rsidP="0091738A">
      <w:pPr>
        <w:tabs>
          <w:tab w:val="left" w:pos="9497"/>
        </w:tabs>
        <w:spacing w:after="0" w:line="240" w:lineRule="auto"/>
        <w:ind w:right="-2" w:firstLine="567"/>
        <w:jc w:val="both"/>
        <w:rPr>
          <w:rFonts w:ascii="Times New Roman" w:eastAsia="Times New Roman" w:hAnsi="Times New Roman"/>
          <w:sz w:val="24"/>
          <w:szCs w:val="24"/>
          <w:lang w:eastAsia="ru-RU"/>
        </w:rPr>
      </w:pPr>
      <w:bookmarkStart w:id="52" w:name="sub_805"/>
      <w:bookmarkEnd w:id="51"/>
      <w:r w:rsidRPr="007B4092">
        <w:rPr>
          <w:rFonts w:ascii="Times New Roman" w:eastAsia="Times New Roman" w:hAnsi="Times New Roman"/>
          <w:sz w:val="24"/>
          <w:szCs w:val="24"/>
          <w:lang w:eastAsia="ru-RU"/>
        </w:rPr>
        <w:t>5. Право решать конкретные вопросы о соответствии работы в учреждениях, организациях и службы в Вооруженных силах СССР и Российской Федерации профилю работы, преподаваемого предмета (курса, дисциплины, кружка) предоставляется руководителю образовательного учреждения по согласованию с профсоюзным органом.</w:t>
      </w:r>
    </w:p>
    <w:p w14:paraId="24FB907F" w14:textId="77777777" w:rsidR="0091738A" w:rsidRPr="007B4092" w:rsidRDefault="0091738A" w:rsidP="0091738A">
      <w:pPr>
        <w:spacing w:after="0" w:line="240" w:lineRule="auto"/>
        <w:ind w:right="-2" w:firstLine="567"/>
        <w:jc w:val="both"/>
        <w:rPr>
          <w:rFonts w:ascii="Times New Roman" w:eastAsia="Times New Roman" w:hAnsi="Times New Roman"/>
          <w:sz w:val="24"/>
          <w:szCs w:val="24"/>
          <w:lang w:eastAsia="ru-RU"/>
        </w:rPr>
      </w:pPr>
      <w:bookmarkStart w:id="53" w:name="sub_806"/>
      <w:bookmarkEnd w:id="52"/>
      <w:r w:rsidRPr="007B4092">
        <w:rPr>
          <w:rFonts w:ascii="Times New Roman" w:eastAsia="Times New Roman" w:hAnsi="Times New Roman"/>
          <w:sz w:val="24"/>
          <w:szCs w:val="24"/>
          <w:lang w:eastAsia="ru-RU"/>
        </w:rPr>
        <w:t>6. Время работы в должностях помощника воспитателя и младшего воспитателя засчитывается в стаж педагогической работы при условии, если в период работы на этих должностях работник имел педагогическое образование или обучался в учреждении высшего или среднего профессионального (педагогического) образования.</w:t>
      </w:r>
    </w:p>
    <w:p w14:paraId="24FB9080" w14:textId="77777777" w:rsidR="0091738A" w:rsidRPr="007B4092" w:rsidRDefault="0091738A" w:rsidP="0091738A">
      <w:pPr>
        <w:tabs>
          <w:tab w:val="left" w:pos="9781"/>
        </w:tabs>
        <w:spacing w:after="0" w:line="240" w:lineRule="auto"/>
        <w:ind w:right="-2" w:firstLine="567"/>
        <w:jc w:val="both"/>
        <w:rPr>
          <w:rFonts w:ascii="Times New Roman" w:eastAsia="Times New Roman" w:hAnsi="Times New Roman"/>
          <w:sz w:val="24"/>
          <w:szCs w:val="24"/>
          <w:lang w:eastAsia="ru-RU"/>
        </w:rPr>
      </w:pPr>
      <w:bookmarkStart w:id="54" w:name="sub_807"/>
      <w:bookmarkEnd w:id="53"/>
      <w:r w:rsidRPr="007B4092">
        <w:rPr>
          <w:rFonts w:ascii="Times New Roman" w:eastAsia="Times New Roman" w:hAnsi="Times New Roman"/>
          <w:sz w:val="24"/>
          <w:szCs w:val="24"/>
          <w:lang w:eastAsia="ru-RU"/>
        </w:rPr>
        <w:t>7. Работникам учреждений и организаций время педагогической рабо</w:t>
      </w:r>
      <w:r w:rsidR="00002DB4" w:rsidRPr="007B4092">
        <w:rPr>
          <w:rFonts w:ascii="Times New Roman" w:eastAsia="Times New Roman" w:hAnsi="Times New Roman"/>
          <w:sz w:val="24"/>
          <w:szCs w:val="24"/>
          <w:lang w:eastAsia="ru-RU"/>
        </w:rPr>
        <w:t>ты в образовательных организациях</w:t>
      </w:r>
      <w:r w:rsidRPr="007B4092">
        <w:rPr>
          <w:rFonts w:ascii="Times New Roman" w:eastAsia="Times New Roman" w:hAnsi="Times New Roman"/>
          <w:sz w:val="24"/>
          <w:szCs w:val="24"/>
          <w:lang w:eastAsia="ru-RU"/>
        </w:rPr>
        <w:t>, выполняемой помимо основной работы на условиях почасовой оплаты, включается в педагогический стаж, если ее объем (в одном или нескольких образовательных учреждениях) составляет не менее 180 часов в учебном году.</w:t>
      </w:r>
    </w:p>
    <w:bookmarkEnd w:id="54"/>
    <w:p w14:paraId="24FB9081" w14:textId="77777777" w:rsidR="0091738A" w:rsidRPr="007B4092" w:rsidRDefault="0091738A" w:rsidP="0091738A">
      <w:pPr>
        <w:tabs>
          <w:tab w:val="left" w:pos="9781"/>
        </w:tabs>
        <w:spacing w:after="0" w:line="240" w:lineRule="auto"/>
        <w:ind w:right="-2"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lastRenderedPageBreak/>
        <w:t>При этом в педагогический стаж засчитываются только те месяцы, в течение которых выполнялась педагогическая работа.</w:t>
      </w:r>
    </w:p>
    <w:p w14:paraId="24FB9082" w14:textId="77777777" w:rsidR="0091738A" w:rsidRPr="007B4092" w:rsidRDefault="0091738A" w:rsidP="0091738A">
      <w:pPr>
        <w:tabs>
          <w:tab w:val="left" w:pos="9781"/>
        </w:tabs>
        <w:spacing w:after="0" w:line="240" w:lineRule="auto"/>
        <w:ind w:right="-2" w:firstLine="567"/>
        <w:jc w:val="both"/>
        <w:rPr>
          <w:rFonts w:ascii="Times New Roman" w:eastAsia="Times New Roman" w:hAnsi="Times New Roman"/>
          <w:sz w:val="24"/>
          <w:szCs w:val="24"/>
          <w:lang w:eastAsia="ru-RU"/>
        </w:rPr>
      </w:pPr>
      <w:bookmarkStart w:id="55" w:name="sub_808"/>
      <w:r w:rsidRPr="007B4092">
        <w:rPr>
          <w:rFonts w:ascii="Times New Roman" w:eastAsia="Times New Roman" w:hAnsi="Times New Roman"/>
          <w:sz w:val="24"/>
          <w:szCs w:val="24"/>
          <w:lang w:eastAsia="ru-RU"/>
        </w:rPr>
        <w:t>8. В случаях уменьшения стажа педагогической работы, исчисленного в соответствии с настоящим Порядком, по сравнению со стажем, исчисленным по ранее действовавшим нормативным правовым актам, за работниками сохраняется ранее установленный стаж педагогической работы.</w:t>
      </w:r>
    </w:p>
    <w:bookmarkEnd w:id="55"/>
    <w:p w14:paraId="24FB9083" w14:textId="77777777" w:rsidR="0091738A" w:rsidRPr="007B4092" w:rsidRDefault="0091738A" w:rsidP="0091738A">
      <w:pPr>
        <w:tabs>
          <w:tab w:val="left" w:pos="9781"/>
        </w:tabs>
        <w:spacing w:after="0" w:line="240" w:lineRule="auto"/>
        <w:ind w:right="-2" w:firstLine="567"/>
        <w:jc w:val="both"/>
        <w:rPr>
          <w:rFonts w:ascii="Times New Roman" w:eastAsia="Times New Roman" w:hAnsi="Times New Roman"/>
          <w:spacing w:val="-6"/>
          <w:sz w:val="24"/>
          <w:szCs w:val="24"/>
          <w:lang w:eastAsia="ar-SA"/>
        </w:rPr>
      </w:pPr>
      <w:r w:rsidRPr="007B4092">
        <w:rPr>
          <w:rFonts w:ascii="Times New Roman" w:eastAsia="Times New Roman" w:hAnsi="Times New Roman"/>
          <w:sz w:val="24"/>
          <w:szCs w:val="24"/>
          <w:lang w:eastAsia="ru-RU"/>
        </w:rPr>
        <w:t>Кроме того, если педагогическим работникам в период применения нормативных правовых актов могли быть включены в педагогический стаж те или иные периоды деятельности, но по каким-либо причинам они не были учтены, то за работниками сохраняется право на включение их в педагогический стаж в ранее установленном порядке.</w:t>
      </w:r>
      <w:r w:rsidRPr="007B4092">
        <w:rPr>
          <w:rFonts w:ascii="Times New Roman" w:eastAsia="Times New Roman" w:hAnsi="Times New Roman"/>
          <w:b/>
          <w:bCs/>
          <w:sz w:val="24"/>
          <w:szCs w:val="24"/>
          <w:lang w:eastAsia="ru-RU"/>
        </w:rPr>
        <w:tab/>
      </w:r>
      <w:r w:rsidRPr="007B4092">
        <w:rPr>
          <w:rFonts w:ascii="Times New Roman" w:eastAsia="Times New Roman" w:hAnsi="Times New Roman"/>
          <w:b/>
          <w:bCs/>
          <w:sz w:val="24"/>
          <w:szCs w:val="24"/>
          <w:lang w:eastAsia="ru-RU"/>
        </w:rPr>
        <w:tab/>
      </w:r>
      <w:r w:rsidRPr="007B4092">
        <w:rPr>
          <w:rFonts w:ascii="Times New Roman" w:eastAsia="Times New Roman" w:hAnsi="Times New Roman"/>
          <w:b/>
          <w:bCs/>
          <w:sz w:val="24"/>
          <w:szCs w:val="24"/>
          <w:lang w:eastAsia="ru-RU"/>
        </w:rPr>
        <w:tab/>
      </w:r>
      <w:r w:rsidRPr="007B4092">
        <w:rPr>
          <w:rFonts w:ascii="Times New Roman" w:eastAsia="Times New Roman" w:hAnsi="Times New Roman"/>
          <w:b/>
          <w:bCs/>
          <w:sz w:val="24"/>
          <w:szCs w:val="24"/>
          <w:lang w:eastAsia="ru-RU"/>
        </w:rPr>
        <w:tab/>
      </w:r>
      <w:r w:rsidRPr="007B4092">
        <w:rPr>
          <w:rFonts w:ascii="Times New Roman" w:eastAsia="Times New Roman" w:hAnsi="Times New Roman"/>
          <w:b/>
          <w:bCs/>
          <w:sz w:val="24"/>
          <w:szCs w:val="24"/>
          <w:lang w:eastAsia="ru-RU"/>
        </w:rPr>
        <w:tab/>
      </w:r>
    </w:p>
    <w:p w14:paraId="24FB9084" w14:textId="77777777" w:rsidR="0091738A" w:rsidRPr="007B4092" w:rsidRDefault="0091738A" w:rsidP="0091738A">
      <w:pPr>
        <w:spacing w:after="0" w:line="240" w:lineRule="auto"/>
        <w:ind w:firstLine="567"/>
        <w:jc w:val="both"/>
        <w:rPr>
          <w:rFonts w:ascii="Times New Roman" w:eastAsia="Times New Roman" w:hAnsi="Times New Roman"/>
          <w:spacing w:val="-6"/>
          <w:sz w:val="24"/>
          <w:szCs w:val="24"/>
          <w:lang w:eastAsia="ar-SA"/>
        </w:rPr>
      </w:pPr>
    </w:p>
    <w:p w14:paraId="24FB9085"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ar-SA"/>
        </w:rPr>
      </w:pPr>
    </w:p>
    <w:p w14:paraId="24FB9086"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ar-SA"/>
        </w:rPr>
      </w:pPr>
    </w:p>
    <w:p w14:paraId="24FB9087"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ar-SA"/>
        </w:rPr>
      </w:pPr>
    </w:p>
    <w:p w14:paraId="24FB9088"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ar-SA"/>
        </w:rPr>
      </w:pPr>
    </w:p>
    <w:p w14:paraId="24FB9089"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908A"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908B"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908C" w14:textId="77777777" w:rsidR="0091738A" w:rsidRDefault="0091738A" w:rsidP="0091738A">
      <w:pPr>
        <w:spacing w:after="0" w:line="240" w:lineRule="auto"/>
        <w:jc w:val="both"/>
        <w:rPr>
          <w:rFonts w:ascii="Times New Roman" w:eastAsia="Times New Roman" w:hAnsi="Times New Roman"/>
          <w:spacing w:val="-6"/>
          <w:sz w:val="26"/>
          <w:szCs w:val="26"/>
          <w:lang w:eastAsia="ar-SA"/>
        </w:rPr>
      </w:pPr>
    </w:p>
    <w:p w14:paraId="24FB908D"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8E"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8F"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0"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1"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2"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3"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4"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5"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6"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7"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8"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9"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A"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B"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C"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D"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9E" w14:textId="77777777" w:rsidR="007B4092" w:rsidRPr="0091738A" w:rsidRDefault="007B4092" w:rsidP="0091738A">
      <w:pPr>
        <w:spacing w:after="0" w:line="240" w:lineRule="auto"/>
        <w:jc w:val="both"/>
        <w:rPr>
          <w:rFonts w:ascii="Times New Roman" w:eastAsia="Times New Roman" w:hAnsi="Times New Roman"/>
          <w:spacing w:val="-6"/>
          <w:sz w:val="26"/>
          <w:szCs w:val="26"/>
          <w:lang w:eastAsia="ar-SA"/>
        </w:rPr>
      </w:pPr>
    </w:p>
    <w:p w14:paraId="24FB909F"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90A0"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90A1"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90A2"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90A3" w14:textId="77777777" w:rsidR="0091738A" w:rsidRDefault="0091738A" w:rsidP="0091738A">
      <w:pPr>
        <w:spacing w:after="0" w:line="240" w:lineRule="auto"/>
        <w:jc w:val="both"/>
        <w:rPr>
          <w:rFonts w:ascii="Times New Roman" w:eastAsia="Times New Roman" w:hAnsi="Times New Roman"/>
          <w:spacing w:val="-6"/>
          <w:sz w:val="26"/>
          <w:szCs w:val="26"/>
          <w:lang w:eastAsia="ar-SA"/>
        </w:rPr>
      </w:pPr>
    </w:p>
    <w:p w14:paraId="24FB90A4"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A5" w14:textId="77777777" w:rsidR="007B4092" w:rsidRDefault="007B4092" w:rsidP="0091738A">
      <w:pPr>
        <w:spacing w:after="0" w:line="240" w:lineRule="auto"/>
        <w:jc w:val="both"/>
        <w:rPr>
          <w:rFonts w:ascii="Times New Roman" w:eastAsia="Times New Roman" w:hAnsi="Times New Roman"/>
          <w:spacing w:val="-6"/>
          <w:sz w:val="26"/>
          <w:szCs w:val="26"/>
          <w:lang w:eastAsia="ar-SA"/>
        </w:rPr>
      </w:pPr>
    </w:p>
    <w:p w14:paraId="24FB90A6" w14:textId="77777777" w:rsidR="007B4092" w:rsidRPr="0091738A" w:rsidRDefault="007B4092" w:rsidP="0091738A">
      <w:pPr>
        <w:spacing w:after="0" w:line="240" w:lineRule="auto"/>
        <w:jc w:val="both"/>
        <w:rPr>
          <w:rFonts w:ascii="Times New Roman" w:eastAsia="Times New Roman" w:hAnsi="Times New Roman"/>
          <w:spacing w:val="-6"/>
          <w:sz w:val="26"/>
          <w:szCs w:val="26"/>
          <w:lang w:eastAsia="ar-SA"/>
        </w:rPr>
      </w:pPr>
    </w:p>
    <w:p w14:paraId="24FB90A7" w14:textId="77777777" w:rsidR="0091738A" w:rsidRDefault="0091738A" w:rsidP="0091738A">
      <w:pPr>
        <w:spacing w:after="0" w:line="240" w:lineRule="auto"/>
        <w:jc w:val="both"/>
        <w:rPr>
          <w:rFonts w:ascii="Times New Roman" w:eastAsia="Times New Roman" w:hAnsi="Times New Roman"/>
          <w:spacing w:val="-6"/>
          <w:sz w:val="26"/>
          <w:szCs w:val="26"/>
          <w:lang w:eastAsia="ar-SA"/>
        </w:rPr>
      </w:pPr>
    </w:p>
    <w:p w14:paraId="24FB90A8" w14:textId="77777777" w:rsidR="0015068B" w:rsidRDefault="0015068B" w:rsidP="0091738A">
      <w:pPr>
        <w:spacing w:after="0" w:line="240" w:lineRule="auto"/>
        <w:jc w:val="both"/>
        <w:rPr>
          <w:rFonts w:ascii="Times New Roman" w:eastAsia="Times New Roman" w:hAnsi="Times New Roman"/>
          <w:spacing w:val="-6"/>
          <w:sz w:val="26"/>
          <w:szCs w:val="26"/>
          <w:lang w:eastAsia="ar-SA"/>
        </w:rPr>
      </w:pPr>
    </w:p>
    <w:p w14:paraId="24FB90A9" w14:textId="77777777" w:rsidR="0015068B" w:rsidRPr="0091738A" w:rsidRDefault="0015068B" w:rsidP="0091738A">
      <w:pPr>
        <w:spacing w:after="0" w:line="240" w:lineRule="auto"/>
        <w:jc w:val="both"/>
        <w:rPr>
          <w:rFonts w:ascii="Times New Roman" w:eastAsia="Times New Roman" w:hAnsi="Times New Roman"/>
          <w:spacing w:val="-6"/>
          <w:sz w:val="26"/>
          <w:szCs w:val="26"/>
          <w:lang w:eastAsia="ar-SA"/>
        </w:rPr>
      </w:pPr>
    </w:p>
    <w:p w14:paraId="24FB90AA"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ar-SA"/>
        </w:rPr>
      </w:pPr>
    </w:p>
    <w:p w14:paraId="24FB90AB"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lastRenderedPageBreak/>
        <w:t>Приложение 9</w:t>
      </w:r>
    </w:p>
    <w:p w14:paraId="24FB90AC" w14:textId="77777777" w:rsidR="0091738A" w:rsidRPr="007B4092" w:rsidRDefault="0091738A" w:rsidP="0091738A">
      <w:pPr>
        <w:spacing w:after="0" w:line="240" w:lineRule="auto"/>
        <w:ind w:left="5387"/>
        <w:jc w:val="both"/>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к Положению об оплате труда работников МАОУ «Специальная (коррекционная) общеобразовательная </w:t>
      </w:r>
      <w:proofErr w:type="gramStart"/>
      <w:r w:rsidRPr="007B4092">
        <w:rPr>
          <w:rFonts w:ascii="Times New Roman" w:eastAsia="Times New Roman" w:hAnsi="Times New Roman"/>
          <w:spacing w:val="-6"/>
          <w:sz w:val="24"/>
          <w:szCs w:val="24"/>
          <w:lang w:eastAsia="ar-SA"/>
        </w:rPr>
        <w:t>школа  №</w:t>
      </w:r>
      <w:proofErr w:type="gramEnd"/>
      <w:r w:rsidRPr="007B4092">
        <w:rPr>
          <w:rFonts w:ascii="Times New Roman" w:eastAsia="Times New Roman" w:hAnsi="Times New Roman"/>
          <w:spacing w:val="-6"/>
          <w:sz w:val="24"/>
          <w:szCs w:val="24"/>
          <w:lang w:eastAsia="ar-SA"/>
        </w:rPr>
        <w:t xml:space="preserve"> 38»</w:t>
      </w:r>
    </w:p>
    <w:p w14:paraId="24FB90AD" w14:textId="77777777" w:rsidR="0091738A" w:rsidRPr="007B4092" w:rsidRDefault="0091738A" w:rsidP="0091738A">
      <w:pPr>
        <w:spacing w:after="0" w:line="240" w:lineRule="auto"/>
        <w:jc w:val="center"/>
        <w:rPr>
          <w:rFonts w:ascii="Times New Roman" w:eastAsia="Times New Roman" w:hAnsi="Times New Roman"/>
          <w:spacing w:val="-6"/>
          <w:sz w:val="24"/>
          <w:szCs w:val="24"/>
          <w:lang w:eastAsia="ar-SA"/>
        </w:rPr>
      </w:pPr>
    </w:p>
    <w:p w14:paraId="24FB90AE" w14:textId="77777777" w:rsidR="0091738A" w:rsidRPr="007B4092" w:rsidRDefault="0091738A" w:rsidP="0091738A">
      <w:pPr>
        <w:spacing w:after="0" w:line="240" w:lineRule="auto"/>
        <w:jc w:val="center"/>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Выплаты за стаж работы педагогическим работникам и специалистам</w:t>
      </w:r>
    </w:p>
    <w:p w14:paraId="24FB90AF"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ar-SA"/>
        </w:rPr>
      </w:pPr>
    </w:p>
    <w:tbl>
      <w:tblPr>
        <w:tblW w:w="9356"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835"/>
        <w:gridCol w:w="6521"/>
      </w:tblGrid>
      <w:tr w:rsidR="0091738A" w:rsidRPr="007B4092" w14:paraId="24FB90B3" w14:textId="77777777" w:rsidTr="007B4092">
        <w:tc>
          <w:tcPr>
            <w:tcW w:w="2835" w:type="dxa"/>
            <w:tcBorders>
              <w:top w:val="single" w:sz="4" w:space="0" w:color="auto"/>
              <w:left w:val="single" w:sz="4" w:space="0" w:color="auto"/>
              <w:bottom w:val="single" w:sz="4" w:space="0" w:color="auto"/>
              <w:right w:val="single" w:sz="4" w:space="0" w:color="auto"/>
            </w:tcBorders>
            <w:hideMark/>
          </w:tcPr>
          <w:p w14:paraId="24FB90B0" w14:textId="77777777" w:rsidR="0091738A" w:rsidRPr="007B4092" w:rsidRDefault="0091738A" w:rsidP="0091738A">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Стаж работы</w:t>
            </w:r>
          </w:p>
        </w:tc>
        <w:tc>
          <w:tcPr>
            <w:tcW w:w="6521" w:type="dxa"/>
            <w:tcBorders>
              <w:top w:val="single" w:sz="4" w:space="0" w:color="auto"/>
              <w:left w:val="single" w:sz="4" w:space="0" w:color="auto"/>
              <w:bottom w:val="single" w:sz="4" w:space="0" w:color="auto"/>
              <w:right w:val="single" w:sz="4" w:space="0" w:color="auto"/>
            </w:tcBorders>
            <w:hideMark/>
          </w:tcPr>
          <w:p w14:paraId="24FB90B1" w14:textId="77777777" w:rsidR="0091738A" w:rsidRPr="007B4092" w:rsidRDefault="0091738A" w:rsidP="0091738A">
            <w:pPr>
              <w:widowControl w:val="0"/>
              <w:autoSpaceDE w:val="0"/>
              <w:autoSpaceDN w:val="0"/>
              <w:adjustRightInd w:val="0"/>
              <w:spacing w:after="0" w:line="240" w:lineRule="auto"/>
              <w:ind w:left="567" w:right="-569" w:firstLine="425"/>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В процентах к окладу (должностному окладу, должностному окладу с учетом учебной нагрузки) </w:t>
            </w:r>
          </w:p>
          <w:p w14:paraId="24FB90B2" w14:textId="77777777" w:rsidR="0091738A" w:rsidRPr="007B4092" w:rsidRDefault="0091738A" w:rsidP="0091738A">
            <w:pPr>
              <w:widowControl w:val="0"/>
              <w:autoSpaceDE w:val="0"/>
              <w:autoSpaceDN w:val="0"/>
              <w:adjustRightInd w:val="0"/>
              <w:spacing w:after="0" w:line="240" w:lineRule="auto"/>
              <w:ind w:left="567" w:right="-569" w:firstLine="425"/>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месяц</w:t>
            </w:r>
          </w:p>
        </w:tc>
      </w:tr>
      <w:tr w:rsidR="0091738A" w:rsidRPr="007B4092" w14:paraId="24FB90B6" w14:textId="77777777" w:rsidTr="007B4092">
        <w:tc>
          <w:tcPr>
            <w:tcW w:w="2835" w:type="dxa"/>
            <w:tcBorders>
              <w:top w:val="single" w:sz="4" w:space="0" w:color="auto"/>
              <w:left w:val="single" w:sz="4" w:space="0" w:color="auto"/>
              <w:bottom w:val="single" w:sz="4" w:space="0" w:color="auto"/>
              <w:right w:val="single" w:sz="4" w:space="0" w:color="auto"/>
            </w:tcBorders>
            <w:hideMark/>
          </w:tcPr>
          <w:p w14:paraId="24FB90B4" w14:textId="77777777" w:rsidR="0091738A" w:rsidRPr="007B4092" w:rsidRDefault="0091738A" w:rsidP="0091738A">
            <w:pPr>
              <w:widowControl w:val="0"/>
              <w:autoSpaceDE w:val="0"/>
              <w:autoSpaceDN w:val="0"/>
              <w:adjustRightInd w:val="0"/>
              <w:spacing w:after="0" w:line="240" w:lineRule="auto"/>
              <w:ind w:left="567" w:right="-569" w:firstLine="425"/>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от 1 до 5 лет</w:t>
            </w:r>
          </w:p>
        </w:tc>
        <w:tc>
          <w:tcPr>
            <w:tcW w:w="6521" w:type="dxa"/>
            <w:tcBorders>
              <w:top w:val="single" w:sz="4" w:space="0" w:color="auto"/>
              <w:left w:val="single" w:sz="4" w:space="0" w:color="auto"/>
              <w:bottom w:val="single" w:sz="4" w:space="0" w:color="auto"/>
              <w:right w:val="single" w:sz="4" w:space="0" w:color="auto"/>
            </w:tcBorders>
            <w:hideMark/>
          </w:tcPr>
          <w:p w14:paraId="24FB90B5" w14:textId="77777777" w:rsidR="0091738A" w:rsidRPr="007B4092" w:rsidRDefault="0091738A" w:rsidP="0091738A">
            <w:pPr>
              <w:widowControl w:val="0"/>
              <w:autoSpaceDE w:val="0"/>
              <w:autoSpaceDN w:val="0"/>
              <w:adjustRightInd w:val="0"/>
              <w:spacing w:after="0" w:line="240" w:lineRule="auto"/>
              <w:ind w:left="567" w:right="-569" w:firstLine="425"/>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w:t>
            </w:r>
          </w:p>
        </w:tc>
      </w:tr>
      <w:tr w:rsidR="0091738A" w:rsidRPr="007B4092" w14:paraId="24FB90B9" w14:textId="77777777" w:rsidTr="007B4092">
        <w:tc>
          <w:tcPr>
            <w:tcW w:w="2835" w:type="dxa"/>
            <w:tcBorders>
              <w:top w:val="single" w:sz="4" w:space="0" w:color="auto"/>
              <w:left w:val="single" w:sz="4" w:space="0" w:color="auto"/>
              <w:bottom w:val="single" w:sz="4" w:space="0" w:color="auto"/>
              <w:right w:val="single" w:sz="4" w:space="0" w:color="auto"/>
            </w:tcBorders>
            <w:hideMark/>
          </w:tcPr>
          <w:p w14:paraId="24FB90B7" w14:textId="77777777" w:rsidR="0091738A" w:rsidRPr="007B4092" w:rsidRDefault="0091738A" w:rsidP="0091738A">
            <w:pPr>
              <w:widowControl w:val="0"/>
              <w:autoSpaceDE w:val="0"/>
              <w:autoSpaceDN w:val="0"/>
              <w:adjustRightInd w:val="0"/>
              <w:spacing w:after="0" w:line="240" w:lineRule="auto"/>
              <w:ind w:left="567" w:right="-569" w:firstLine="425"/>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от 5 до 10 лет</w:t>
            </w:r>
          </w:p>
        </w:tc>
        <w:tc>
          <w:tcPr>
            <w:tcW w:w="6521" w:type="dxa"/>
            <w:tcBorders>
              <w:top w:val="single" w:sz="4" w:space="0" w:color="auto"/>
              <w:left w:val="single" w:sz="4" w:space="0" w:color="auto"/>
              <w:bottom w:val="single" w:sz="4" w:space="0" w:color="auto"/>
              <w:right w:val="single" w:sz="4" w:space="0" w:color="auto"/>
            </w:tcBorders>
            <w:hideMark/>
          </w:tcPr>
          <w:p w14:paraId="24FB90B8" w14:textId="77777777" w:rsidR="0091738A" w:rsidRPr="007B4092" w:rsidRDefault="0091738A" w:rsidP="0091738A">
            <w:pPr>
              <w:widowControl w:val="0"/>
              <w:autoSpaceDE w:val="0"/>
              <w:autoSpaceDN w:val="0"/>
              <w:adjustRightInd w:val="0"/>
              <w:spacing w:after="0" w:line="240" w:lineRule="auto"/>
              <w:ind w:left="567" w:right="-569" w:firstLine="425"/>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w:t>
            </w:r>
          </w:p>
        </w:tc>
      </w:tr>
      <w:tr w:rsidR="0091738A" w:rsidRPr="007B4092" w14:paraId="24FB90BC" w14:textId="77777777" w:rsidTr="007B4092">
        <w:tc>
          <w:tcPr>
            <w:tcW w:w="2835" w:type="dxa"/>
            <w:tcBorders>
              <w:top w:val="single" w:sz="4" w:space="0" w:color="auto"/>
              <w:left w:val="single" w:sz="4" w:space="0" w:color="auto"/>
              <w:bottom w:val="single" w:sz="4" w:space="0" w:color="auto"/>
              <w:right w:val="single" w:sz="4" w:space="0" w:color="auto"/>
            </w:tcBorders>
            <w:hideMark/>
          </w:tcPr>
          <w:p w14:paraId="24FB90BA" w14:textId="77777777" w:rsidR="0091738A" w:rsidRPr="007B4092" w:rsidRDefault="0091738A" w:rsidP="0091738A">
            <w:pPr>
              <w:widowControl w:val="0"/>
              <w:autoSpaceDE w:val="0"/>
              <w:autoSpaceDN w:val="0"/>
              <w:adjustRightInd w:val="0"/>
              <w:spacing w:after="0" w:line="240" w:lineRule="auto"/>
              <w:ind w:left="567" w:right="-569" w:firstLine="425"/>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от 10 до 15 лет</w:t>
            </w:r>
          </w:p>
        </w:tc>
        <w:tc>
          <w:tcPr>
            <w:tcW w:w="6521" w:type="dxa"/>
            <w:tcBorders>
              <w:top w:val="single" w:sz="4" w:space="0" w:color="auto"/>
              <w:left w:val="single" w:sz="4" w:space="0" w:color="auto"/>
              <w:bottom w:val="single" w:sz="4" w:space="0" w:color="auto"/>
              <w:right w:val="single" w:sz="4" w:space="0" w:color="auto"/>
            </w:tcBorders>
            <w:hideMark/>
          </w:tcPr>
          <w:p w14:paraId="24FB90BB" w14:textId="77777777" w:rsidR="0091738A" w:rsidRPr="007B4092" w:rsidRDefault="0091738A" w:rsidP="0091738A">
            <w:pPr>
              <w:widowControl w:val="0"/>
              <w:autoSpaceDE w:val="0"/>
              <w:autoSpaceDN w:val="0"/>
              <w:adjustRightInd w:val="0"/>
              <w:spacing w:after="0" w:line="240" w:lineRule="auto"/>
              <w:ind w:left="567" w:right="-569" w:firstLine="425"/>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91738A" w:rsidRPr="007B4092" w14:paraId="24FB90BF" w14:textId="77777777" w:rsidTr="007B4092">
        <w:tc>
          <w:tcPr>
            <w:tcW w:w="2835" w:type="dxa"/>
            <w:tcBorders>
              <w:top w:val="single" w:sz="4" w:space="0" w:color="auto"/>
              <w:left w:val="single" w:sz="4" w:space="0" w:color="auto"/>
              <w:bottom w:val="single" w:sz="4" w:space="0" w:color="auto"/>
              <w:right w:val="single" w:sz="4" w:space="0" w:color="auto"/>
            </w:tcBorders>
            <w:hideMark/>
          </w:tcPr>
          <w:p w14:paraId="24FB90BD" w14:textId="77777777" w:rsidR="0091738A" w:rsidRPr="007B4092" w:rsidRDefault="0091738A" w:rsidP="0091738A">
            <w:pPr>
              <w:widowControl w:val="0"/>
              <w:autoSpaceDE w:val="0"/>
              <w:autoSpaceDN w:val="0"/>
              <w:adjustRightInd w:val="0"/>
              <w:spacing w:after="0" w:line="240" w:lineRule="auto"/>
              <w:ind w:left="567" w:right="-569" w:firstLine="425"/>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 и более</w:t>
            </w:r>
          </w:p>
        </w:tc>
        <w:tc>
          <w:tcPr>
            <w:tcW w:w="6521" w:type="dxa"/>
            <w:tcBorders>
              <w:top w:val="single" w:sz="4" w:space="0" w:color="auto"/>
              <w:left w:val="single" w:sz="4" w:space="0" w:color="auto"/>
              <w:bottom w:val="single" w:sz="4" w:space="0" w:color="auto"/>
              <w:right w:val="single" w:sz="4" w:space="0" w:color="auto"/>
            </w:tcBorders>
            <w:hideMark/>
          </w:tcPr>
          <w:p w14:paraId="24FB90BE" w14:textId="77777777" w:rsidR="0091738A" w:rsidRPr="007B4092" w:rsidRDefault="0091738A" w:rsidP="0091738A">
            <w:pPr>
              <w:widowControl w:val="0"/>
              <w:autoSpaceDE w:val="0"/>
              <w:autoSpaceDN w:val="0"/>
              <w:adjustRightInd w:val="0"/>
              <w:spacing w:after="0" w:line="240" w:lineRule="auto"/>
              <w:ind w:left="567" w:right="-569" w:firstLine="425"/>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30</w:t>
            </w:r>
          </w:p>
        </w:tc>
      </w:tr>
    </w:tbl>
    <w:p w14:paraId="24FB90C0" w14:textId="77777777" w:rsidR="0091738A" w:rsidRPr="007B4092" w:rsidRDefault="0091738A" w:rsidP="0091738A">
      <w:pPr>
        <w:spacing w:after="0" w:line="240" w:lineRule="auto"/>
        <w:ind w:left="567" w:right="-569" w:firstLine="425"/>
        <w:jc w:val="both"/>
        <w:rPr>
          <w:rFonts w:ascii="Times New Roman" w:eastAsia="Times New Roman" w:hAnsi="Times New Roman"/>
          <w:spacing w:val="-6"/>
          <w:sz w:val="24"/>
          <w:szCs w:val="24"/>
          <w:lang w:eastAsia="ar-SA"/>
        </w:rPr>
      </w:pPr>
    </w:p>
    <w:p w14:paraId="24FB90C1" w14:textId="77777777" w:rsidR="0091738A" w:rsidRPr="007B4092" w:rsidRDefault="0091738A" w:rsidP="0091738A">
      <w:pPr>
        <w:spacing w:after="0" w:line="240" w:lineRule="auto"/>
        <w:ind w:left="567" w:right="-569" w:firstLine="425"/>
        <w:jc w:val="center"/>
        <w:rPr>
          <w:rFonts w:ascii="Times New Roman" w:eastAsiaTheme="minorEastAsia" w:hAnsi="Times New Roman"/>
          <w:spacing w:val="-6"/>
          <w:sz w:val="24"/>
          <w:szCs w:val="24"/>
          <w:lang w:eastAsia="ar-SA"/>
        </w:rPr>
      </w:pPr>
      <w:r w:rsidRPr="007B4092">
        <w:rPr>
          <w:rFonts w:ascii="Times New Roman" w:eastAsia="Times New Roman" w:hAnsi="Times New Roman"/>
          <w:spacing w:val="-6"/>
          <w:sz w:val="24"/>
          <w:szCs w:val="24"/>
          <w:lang w:eastAsia="ar-SA"/>
        </w:rPr>
        <w:t>Выплаты за стаж работы руководителю учреждения, заместителям руководителя</w:t>
      </w:r>
    </w:p>
    <w:tbl>
      <w:tblPr>
        <w:tblpPr w:leftFromText="180" w:rightFromText="180" w:vertAnchor="text" w:horzAnchor="margin" w:tblpY="195"/>
        <w:tblW w:w="9356"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402"/>
        <w:gridCol w:w="5954"/>
      </w:tblGrid>
      <w:tr w:rsidR="007B4092" w:rsidRPr="007B4092" w14:paraId="24FB90C5" w14:textId="77777777" w:rsidTr="007B4092">
        <w:tc>
          <w:tcPr>
            <w:tcW w:w="3402" w:type="dxa"/>
            <w:tcBorders>
              <w:top w:val="single" w:sz="4" w:space="0" w:color="auto"/>
              <w:left w:val="single" w:sz="4" w:space="0" w:color="auto"/>
              <w:bottom w:val="single" w:sz="4" w:space="0" w:color="auto"/>
              <w:right w:val="single" w:sz="4" w:space="0" w:color="auto"/>
            </w:tcBorders>
            <w:hideMark/>
          </w:tcPr>
          <w:p w14:paraId="24FB90C2"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Стаж работы</w:t>
            </w:r>
          </w:p>
        </w:tc>
        <w:tc>
          <w:tcPr>
            <w:tcW w:w="5954" w:type="dxa"/>
            <w:tcBorders>
              <w:top w:val="single" w:sz="4" w:space="0" w:color="auto"/>
              <w:left w:val="single" w:sz="4" w:space="0" w:color="auto"/>
              <w:bottom w:val="single" w:sz="4" w:space="0" w:color="auto"/>
              <w:right w:val="single" w:sz="4" w:space="0" w:color="auto"/>
            </w:tcBorders>
            <w:hideMark/>
          </w:tcPr>
          <w:p w14:paraId="24FB90C3"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В процентах к окладу (должностному окладу) </w:t>
            </w:r>
          </w:p>
          <w:p w14:paraId="24FB90C4"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месяц</w:t>
            </w:r>
          </w:p>
        </w:tc>
      </w:tr>
      <w:tr w:rsidR="007B4092" w:rsidRPr="007B4092" w14:paraId="24FB90C8" w14:textId="77777777" w:rsidTr="007B4092">
        <w:tc>
          <w:tcPr>
            <w:tcW w:w="3402" w:type="dxa"/>
            <w:tcBorders>
              <w:top w:val="single" w:sz="4" w:space="0" w:color="auto"/>
              <w:left w:val="single" w:sz="4" w:space="0" w:color="auto"/>
              <w:bottom w:val="single" w:sz="4" w:space="0" w:color="auto"/>
              <w:right w:val="single" w:sz="4" w:space="0" w:color="auto"/>
            </w:tcBorders>
            <w:hideMark/>
          </w:tcPr>
          <w:p w14:paraId="24FB90C6"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от 1 до 5 лет</w:t>
            </w:r>
          </w:p>
        </w:tc>
        <w:tc>
          <w:tcPr>
            <w:tcW w:w="5954" w:type="dxa"/>
            <w:tcBorders>
              <w:top w:val="single" w:sz="4" w:space="0" w:color="auto"/>
              <w:left w:val="single" w:sz="4" w:space="0" w:color="auto"/>
              <w:bottom w:val="single" w:sz="4" w:space="0" w:color="auto"/>
              <w:right w:val="single" w:sz="4" w:space="0" w:color="auto"/>
            </w:tcBorders>
            <w:hideMark/>
          </w:tcPr>
          <w:p w14:paraId="24FB90C7"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w:t>
            </w:r>
          </w:p>
        </w:tc>
      </w:tr>
      <w:tr w:rsidR="007B4092" w:rsidRPr="007B4092" w14:paraId="24FB90CB" w14:textId="77777777" w:rsidTr="007B4092">
        <w:tc>
          <w:tcPr>
            <w:tcW w:w="3402" w:type="dxa"/>
            <w:tcBorders>
              <w:top w:val="single" w:sz="4" w:space="0" w:color="auto"/>
              <w:left w:val="single" w:sz="4" w:space="0" w:color="auto"/>
              <w:bottom w:val="single" w:sz="4" w:space="0" w:color="auto"/>
              <w:right w:val="single" w:sz="4" w:space="0" w:color="auto"/>
            </w:tcBorders>
            <w:hideMark/>
          </w:tcPr>
          <w:p w14:paraId="24FB90C9"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от 5 до 10 лет</w:t>
            </w:r>
          </w:p>
        </w:tc>
        <w:tc>
          <w:tcPr>
            <w:tcW w:w="5954" w:type="dxa"/>
            <w:tcBorders>
              <w:top w:val="single" w:sz="4" w:space="0" w:color="auto"/>
              <w:left w:val="single" w:sz="4" w:space="0" w:color="auto"/>
              <w:bottom w:val="single" w:sz="4" w:space="0" w:color="auto"/>
              <w:right w:val="single" w:sz="4" w:space="0" w:color="auto"/>
            </w:tcBorders>
            <w:hideMark/>
          </w:tcPr>
          <w:p w14:paraId="24FB90CA"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7B4092" w:rsidRPr="007B4092" w14:paraId="24FB90CE" w14:textId="77777777" w:rsidTr="007B4092">
        <w:tc>
          <w:tcPr>
            <w:tcW w:w="3402" w:type="dxa"/>
            <w:tcBorders>
              <w:top w:val="single" w:sz="4" w:space="0" w:color="auto"/>
              <w:left w:val="single" w:sz="4" w:space="0" w:color="auto"/>
              <w:bottom w:val="single" w:sz="4" w:space="0" w:color="auto"/>
              <w:right w:val="single" w:sz="4" w:space="0" w:color="auto"/>
            </w:tcBorders>
            <w:hideMark/>
          </w:tcPr>
          <w:p w14:paraId="24FB90CC"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от 10 до 15 лет</w:t>
            </w:r>
          </w:p>
        </w:tc>
        <w:tc>
          <w:tcPr>
            <w:tcW w:w="5954" w:type="dxa"/>
            <w:tcBorders>
              <w:top w:val="single" w:sz="4" w:space="0" w:color="auto"/>
              <w:left w:val="single" w:sz="4" w:space="0" w:color="auto"/>
              <w:bottom w:val="single" w:sz="4" w:space="0" w:color="auto"/>
              <w:right w:val="single" w:sz="4" w:space="0" w:color="auto"/>
            </w:tcBorders>
            <w:hideMark/>
          </w:tcPr>
          <w:p w14:paraId="24FB90CD"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30</w:t>
            </w:r>
          </w:p>
        </w:tc>
      </w:tr>
      <w:tr w:rsidR="007B4092" w:rsidRPr="007B4092" w14:paraId="24FB90D1" w14:textId="77777777" w:rsidTr="007B4092">
        <w:tc>
          <w:tcPr>
            <w:tcW w:w="3402" w:type="dxa"/>
            <w:tcBorders>
              <w:top w:val="single" w:sz="4" w:space="0" w:color="auto"/>
              <w:left w:val="single" w:sz="4" w:space="0" w:color="auto"/>
              <w:bottom w:val="single" w:sz="4" w:space="0" w:color="auto"/>
              <w:right w:val="single" w:sz="4" w:space="0" w:color="auto"/>
            </w:tcBorders>
            <w:hideMark/>
          </w:tcPr>
          <w:p w14:paraId="24FB90CF"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 и более</w:t>
            </w:r>
          </w:p>
        </w:tc>
        <w:tc>
          <w:tcPr>
            <w:tcW w:w="5954" w:type="dxa"/>
            <w:tcBorders>
              <w:top w:val="single" w:sz="4" w:space="0" w:color="auto"/>
              <w:left w:val="single" w:sz="4" w:space="0" w:color="auto"/>
              <w:bottom w:val="single" w:sz="4" w:space="0" w:color="auto"/>
              <w:right w:val="single" w:sz="4" w:space="0" w:color="auto"/>
            </w:tcBorders>
            <w:hideMark/>
          </w:tcPr>
          <w:p w14:paraId="24FB90D0" w14:textId="77777777" w:rsidR="007B4092" w:rsidRPr="007B4092" w:rsidRDefault="007B4092" w:rsidP="007B4092">
            <w:pPr>
              <w:widowControl w:val="0"/>
              <w:autoSpaceDE w:val="0"/>
              <w:autoSpaceDN w:val="0"/>
              <w:adjustRightInd w:val="0"/>
              <w:spacing w:after="0" w:line="240" w:lineRule="auto"/>
              <w:ind w:left="567" w:right="-569" w:firstLine="425"/>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40</w:t>
            </w:r>
          </w:p>
        </w:tc>
      </w:tr>
    </w:tbl>
    <w:p w14:paraId="24FB90D2" w14:textId="77777777" w:rsidR="0091738A" w:rsidRPr="007B4092" w:rsidRDefault="0091738A" w:rsidP="0091738A">
      <w:pPr>
        <w:spacing w:after="0" w:line="240" w:lineRule="auto"/>
        <w:ind w:left="567" w:right="-569" w:firstLine="425"/>
        <w:jc w:val="both"/>
        <w:rPr>
          <w:rFonts w:ascii="Times New Roman" w:eastAsia="Times New Roman" w:hAnsi="Times New Roman"/>
          <w:spacing w:val="-6"/>
          <w:sz w:val="24"/>
          <w:szCs w:val="24"/>
          <w:lang w:eastAsia="ar-SA"/>
        </w:rPr>
      </w:pPr>
    </w:p>
    <w:p w14:paraId="24FB90D3"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ru-RU"/>
        </w:rPr>
      </w:pPr>
    </w:p>
    <w:p w14:paraId="24FB90D4" w14:textId="77777777" w:rsidR="0091738A" w:rsidRPr="007B4092" w:rsidRDefault="0091738A" w:rsidP="0091738A">
      <w:pPr>
        <w:spacing w:after="0" w:line="240" w:lineRule="auto"/>
        <w:jc w:val="both"/>
        <w:rPr>
          <w:rFonts w:ascii="Times New Roman" w:eastAsiaTheme="minorEastAsia" w:hAnsi="Times New Roman"/>
          <w:spacing w:val="-6"/>
          <w:sz w:val="24"/>
          <w:szCs w:val="24"/>
          <w:lang w:eastAsia="ru-RU"/>
        </w:rPr>
      </w:pPr>
    </w:p>
    <w:p w14:paraId="24FB90D5"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p>
    <w:p w14:paraId="24FB90D6"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p>
    <w:p w14:paraId="24FB90D7"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p>
    <w:p w14:paraId="24FB90D8"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p>
    <w:p w14:paraId="24FB90D9"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p>
    <w:p w14:paraId="24FB90DA"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DB" w14:textId="77777777" w:rsidR="0091738A" w:rsidRPr="0091738A" w:rsidRDefault="0091738A" w:rsidP="0091738A">
      <w:pPr>
        <w:spacing w:after="0" w:line="240" w:lineRule="auto"/>
        <w:jc w:val="right"/>
        <w:rPr>
          <w:rFonts w:ascii="Times New Roman" w:eastAsia="Times New Roman" w:hAnsi="Times New Roman"/>
          <w:spacing w:val="-6"/>
          <w:sz w:val="26"/>
          <w:szCs w:val="26"/>
          <w:lang w:eastAsia="ar-SA"/>
        </w:rPr>
      </w:pPr>
    </w:p>
    <w:p w14:paraId="24FB90DC"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DD"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DE"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DF"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E0"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E1"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E2"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E3"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E4"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E5"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E6"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E7" w14:textId="77777777" w:rsidR="0091738A" w:rsidRDefault="0091738A" w:rsidP="0091738A">
      <w:pPr>
        <w:spacing w:after="0" w:line="240" w:lineRule="auto"/>
        <w:rPr>
          <w:rFonts w:ascii="Times New Roman" w:eastAsia="Times New Roman" w:hAnsi="Times New Roman"/>
          <w:spacing w:val="-6"/>
          <w:sz w:val="26"/>
          <w:szCs w:val="26"/>
          <w:lang w:eastAsia="ar-SA"/>
        </w:rPr>
      </w:pPr>
    </w:p>
    <w:p w14:paraId="24FB90E8" w14:textId="77777777" w:rsidR="007B4092" w:rsidRDefault="007B4092" w:rsidP="0091738A">
      <w:pPr>
        <w:spacing w:after="0" w:line="240" w:lineRule="auto"/>
        <w:rPr>
          <w:rFonts w:ascii="Times New Roman" w:eastAsia="Times New Roman" w:hAnsi="Times New Roman"/>
          <w:spacing w:val="-6"/>
          <w:sz w:val="26"/>
          <w:szCs w:val="26"/>
          <w:lang w:eastAsia="ar-SA"/>
        </w:rPr>
      </w:pPr>
    </w:p>
    <w:p w14:paraId="24FB90E9" w14:textId="77777777" w:rsidR="0015068B" w:rsidRDefault="0015068B" w:rsidP="0091738A">
      <w:pPr>
        <w:spacing w:after="0" w:line="240" w:lineRule="auto"/>
        <w:rPr>
          <w:rFonts w:ascii="Times New Roman" w:eastAsia="Times New Roman" w:hAnsi="Times New Roman"/>
          <w:spacing w:val="-6"/>
          <w:sz w:val="26"/>
          <w:szCs w:val="26"/>
          <w:lang w:eastAsia="ar-SA"/>
        </w:rPr>
      </w:pPr>
    </w:p>
    <w:p w14:paraId="24FB90EA" w14:textId="77777777" w:rsidR="007B4092" w:rsidRDefault="007B4092" w:rsidP="0091738A">
      <w:pPr>
        <w:spacing w:after="0" w:line="240" w:lineRule="auto"/>
        <w:rPr>
          <w:rFonts w:ascii="Times New Roman" w:eastAsia="Times New Roman" w:hAnsi="Times New Roman"/>
          <w:spacing w:val="-6"/>
          <w:sz w:val="26"/>
          <w:szCs w:val="26"/>
          <w:lang w:eastAsia="ar-SA"/>
        </w:rPr>
      </w:pPr>
    </w:p>
    <w:p w14:paraId="24FB90EB" w14:textId="77777777" w:rsidR="007B4092" w:rsidRPr="0091738A" w:rsidRDefault="007B4092" w:rsidP="0091738A">
      <w:pPr>
        <w:spacing w:after="0" w:line="240" w:lineRule="auto"/>
        <w:rPr>
          <w:rFonts w:ascii="Times New Roman" w:eastAsia="Times New Roman" w:hAnsi="Times New Roman"/>
          <w:spacing w:val="-6"/>
          <w:sz w:val="26"/>
          <w:szCs w:val="26"/>
          <w:lang w:eastAsia="ar-SA"/>
        </w:rPr>
      </w:pPr>
    </w:p>
    <w:p w14:paraId="24FB90EC" w14:textId="77777777" w:rsidR="0091738A" w:rsidRPr="0091738A" w:rsidRDefault="0091738A" w:rsidP="0091738A">
      <w:pPr>
        <w:spacing w:after="0" w:line="240" w:lineRule="auto"/>
        <w:rPr>
          <w:rFonts w:ascii="Times New Roman" w:eastAsia="Times New Roman" w:hAnsi="Times New Roman"/>
          <w:spacing w:val="-6"/>
          <w:sz w:val="26"/>
          <w:szCs w:val="26"/>
          <w:lang w:eastAsia="ar-SA"/>
        </w:rPr>
      </w:pPr>
    </w:p>
    <w:p w14:paraId="24FB90ED" w14:textId="77777777" w:rsidR="0091738A" w:rsidRPr="0091738A" w:rsidRDefault="0091738A" w:rsidP="0091738A">
      <w:pPr>
        <w:spacing w:after="0" w:line="240" w:lineRule="auto"/>
        <w:ind w:right="-991"/>
        <w:jc w:val="right"/>
        <w:rPr>
          <w:rFonts w:ascii="Times New Roman" w:eastAsia="Times New Roman" w:hAnsi="Times New Roman"/>
          <w:spacing w:val="-6"/>
          <w:sz w:val="26"/>
          <w:szCs w:val="26"/>
          <w:lang w:eastAsia="ar-SA"/>
        </w:rPr>
      </w:pPr>
    </w:p>
    <w:p w14:paraId="24FB90EE"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Приложение 10</w:t>
      </w:r>
    </w:p>
    <w:p w14:paraId="24FB90EF" w14:textId="77777777" w:rsidR="0091738A" w:rsidRPr="007B4092" w:rsidRDefault="0091738A" w:rsidP="0091738A">
      <w:pPr>
        <w:spacing w:after="0" w:line="240" w:lineRule="auto"/>
        <w:ind w:left="5387"/>
        <w:jc w:val="both"/>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к Положению об оплате труда работников МАОУ «Специальная (коррекционная) общеобразовательная </w:t>
      </w:r>
      <w:proofErr w:type="gramStart"/>
      <w:r w:rsidRPr="007B4092">
        <w:rPr>
          <w:rFonts w:ascii="Times New Roman" w:eastAsia="Times New Roman" w:hAnsi="Times New Roman"/>
          <w:spacing w:val="-6"/>
          <w:sz w:val="24"/>
          <w:szCs w:val="24"/>
          <w:lang w:eastAsia="ar-SA"/>
        </w:rPr>
        <w:t>школа  №</w:t>
      </w:r>
      <w:proofErr w:type="gramEnd"/>
      <w:r w:rsidRPr="007B4092">
        <w:rPr>
          <w:rFonts w:ascii="Times New Roman" w:eastAsia="Times New Roman" w:hAnsi="Times New Roman"/>
          <w:spacing w:val="-6"/>
          <w:sz w:val="24"/>
          <w:szCs w:val="24"/>
          <w:lang w:eastAsia="ar-SA"/>
        </w:rPr>
        <w:t xml:space="preserve"> 38»</w:t>
      </w:r>
    </w:p>
    <w:p w14:paraId="24FB90F0"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ar-SA"/>
        </w:rPr>
      </w:pPr>
    </w:p>
    <w:p w14:paraId="24FB90F1"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ru-RU"/>
        </w:rPr>
      </w:pPr>
    </w:p>
    <w:p w14:paraId="24FB90F2"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ru-RU"/>
        </w:rPr>
      </w:pPr>
    </w:p>
    <w:p w14:paraId="24FB90F3" w14:textId="77777777" w:rsidR="0091738A" w:rsidRPr="007B4092" w:rsidRDefault="0091738A" w:rsidP="0091738A">
      <w:pPr>
        <w:keepNext/>
        <w:tabs>
          <w:tab w:val="left" w:pos="3420"/>
        </w:tabs>
        <w:spacing w:after="0" w:line="240" w:lineRule="auto"/>
        <w:jc w:val="center"/>
        <w:outlineLvl w:val="0"/>
        <w:rPr>
          <w:rFonts w:ascii="Times New Roman" w:eastAsia="Times New Roman" w:hAnsi="Times New Roman"/>
          <w:b/>
          <w:bCs/>
          <w:sz w:val="24"/>
          <w:szCs w:val="24"/>
          <w:lang w:eastAsia="ru-RU"/>
        </w:rPr>
      </w:pPr>
      <w:r w:rsidRPr="007B4092">
        <w:rPr>
          <w:rFonts w:ascii="Times New Roman" w:eastAsia="Times New Roman" w:hAnsi="Times New Roman"/>
          <w:bCs/>
          <w:sz w:val="24"/>
          <w:szCs w:val="24"/>
          <w:lang w:eastAsia="ru-RU"/>
        </w:rPr>
        <w:t>Персональный коэффициент</w:t>
      </w:r>
    </w:p>
    <w:p w14:paraId="24FB90F4" w14:textId="77777777" w:rsidR="0091738A" w:rsidRPr="007B4092" w:rsidRDefault="0091738A" w:rsidP="0091738A">
      <w:pPr>
        <w:spacing w:after="0" w:line="240" w:lineRule="auto"/>
        <w:rPr>
          <w:rFonts w:ascii="Times New Roman" w:eastAsia="Times New Roman" w:hAnsi="Times New Roman"/>
          <w:sz w:val="24"/>
          <w:szCs w:val="24"/>
          <w:lang w:eastAsia="ru-RU"/>
        </w:rPr>
      </w:pPr>
    </w:p>
    <w:tbl>
      <w:tblPr>
        <w:tblW w:w="921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685"/>
        <w:gridCol w:w="3119"/>
        <w:gridCol w:w="2410"/>
      </w:tblGrid>
      <w:tr w:rsidR="0091738A" w:rsidRPr="007B4092" w14:paraId="24FB90F7" w14:textId="77777777" w:rsidTr="007B4092">
        <w:trPr>
          <w:trHeight w:val="285"/>
        </w:trPr>
        <w:tc>
          <w:tcPr>
            <w:tcW w:w="3685" w:type="dxa"/>
            <w:vMerge w:val="restart"/>
            <w:tcBorders>
              <w:top w:val="single" w:sz="4" w:space="0" w:color="auto"/>
              <w:left w:val="single" w:sz="4" w:space="0" w:color="auto"/>
              <w:bottom w:val="single" w:sz="4" w:space="0" w:color="auto"/>
              <w:right w:val="single" w:sz="4" w:space="0" w:color="auto"/>
            </w:tcBorders>
            <w:hideMark/>
          </w:tcPr>
          <w:p w14:paraId="24FB90F5"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Группа по оплате труда</w:t>
            </w:r>
          </w:p>
        </w:tc>
        <w:tc>
          <w:tcPr>
            <w:tcW w:w="5529" w:type="dxa"/>
            <w:gridSpan w:val="2"/>
            <w:tcBorders>
              <w:top w:val="single" w:sz="4" w:space="0" w:color="auto"/>
              <w:left w:val="single" w:sz="4" w:space="0" w:color="auto"/>
              <w:bottom w:val="single" w:sz="4" w:space="0" w:color="auto"/>
              <w:right w:val="single" w:sz="4" w:space="0" w:color="auto"/>
            </w:tcBorders>
            <w:hideMark/>
          </w:tcPr>
          <w:p w14:paraId="24FB90F6"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Размер персонального коэффициента</w:t>
            </w:r>
          </w:p>
        </w:tc>
      </w:tr>
      <w:tr w:rsidR="0091738A" w:rsidRPr="007B4092" w14:paraId="24FB90FB" w14:textId="77777777" w:rsidTr="007B4092">
        <w:trPr>
          <w:trHeight w:val="137"/>
        </w:trPr>
        <w:tc>
          <w:tcPr>
            <w:tcW w:w="3685" w:type="dxa"/>
            <w:vMerge/>
            <w:tcBorders>
              <w:top w:val="single" w:sz="4" w:space="0" w:color="auto"/>
              <w:left w:val="single" w:sz="4" w:space="0" w:color="auto"/>
              <w:bottom w:val="single" w:sz="4" w:space="0" w:color="auto"/>
              <w:right w:val="single" w:sz="4" w:space="0" w:color="auto"/>
            </w:tcBorders>
            <w:vAlign w:val="center"/>
            <w:hideMark/>
          </w:tcPr>
          <w:p w14:paraId="24FB90F8" w14:textId="77777777" w:rsidR="0091738A" w:rsidRPr="007B4092" w:rsidRDefault="0091738A" w:rsidP="0091738A">
            <w:pPr>
              <w:spacing w:after="0" w:line="240" w:lineRule="auto"/>
              <w:rPr>
                <w:rFonts w:ascii="Times New Roman" w:eastAsia="Times New Roman" w:hAnsi="Times New Roman"/>
                <w:sz w:val="24"/>
                <w:szCs w:val="24"/>
                <w:lang w:eastAsia="ru-RU"/>
              </w:rPr>
            </w:pPr>
          </w:p>
        </w:tc>
        <w:tc>
          <w:tcPr>
            <w:tcW w:w="3119" w:type="dxa"/>
            <w:tcBorders>
              <w:top w:val="single" w:sz="4" w:space="0" w:color="auto"/>
              <w:left w:val="single" w:sz="4" w:space="0" w:color="auto"/>
              <w:bottom w:val="single" w:sz="4" w:space="0" w:color="auto"/>
              <w:right w:val="single" w:sz="4" w:space="0" w:color="auto"/>
            </w:tcBorders>
            <w:hideMark/>
          </w:tcPr>
          <w:p w14:paraId="24FB90F9"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Руководитель организации</w:t>
            </w:r>
          </w:p>
        </w:tc>
        <w:tc>
          <w:tcPr>
            <w:tcW w:w="2410" w:type="dxa"/>
            <w:tcBorders>
              <w:top w:val="single" w:sz="4" w:space="0" w:color="auto"/>
              <w:left w:val="single" w:sz="4" w:space="0" w:color="auto"/>
              <w:bottom w:val="single" w:sz="4" w:space="0" w:color="auto"/>
              <w:right w:val="single" w:sz="4" w:space="0" w:color="auto"/>
            </w:tcBorders>
            <w:hideMark/>
          </w:tcPr>
          <w:p w14:paraId="24FB90FA"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Заместитель руководителя</w:t>
            </w:r>
          </w:p>
        </w:tc>
      </w:tr>
      <w:tr w:rsidR="0091738A" w:rsidRPr="007B4092" w14:paraId="24FB90FF" w14:textId="77777777" w:rsidTr="007B4092">
        <w:trPr>
          <w:trHeight w:val="285"/>
        </w:trPr>
        <w:tc>
          <w:tcPr>
            <w:tcW w:w="3685" w:type="dxa"/>
            <w:tcBorders>
              <w:top w:val="single" w:sz="4" w:space="0" w:color="auto"/>
              <w:left w:val="single" w:sz="4" w:space="0" w:color="auto"/>
              <w:bottom w:val="single" w:sz="4" w:space="0" w:color="auto"/>
              <w:right w:val="single" w:sz="4" w:space="0" w:color="auto"/>
            </w:tcBorders>
            <w:hideMark/>
          </w:tcPr>
          <w:p w14:paraId="24FB90FC"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 группа</w:t>
            </w:r>
          </w:p>
        </w:tc>
        <w:tc>
          <w:tcPr>
            <w:tcW w:w="3119" w:type="dxa"/>
            <w:tcBorders>
              <w:top w:val="single" w:sz="4" w:space="0" w:color="auto"/>
              <w:left w:val="single" w:sz="4" w:space="0" w:color="auto"/>
              <w:bottom w:val="single" w:sz="4" w:space="0" w:color="auto"/>
              <w:right w:val="single" w:sz="4" w:space="0" w:color="auto"/>
            </w:tcBorders>
            <w:hideMark/>
          </w:tcPr>
          <w:p w14:paraId="24FB90FD"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1,42</w:t>
            </w:r>
          </w:p>
        </w:tc>
        <w:tc>
          <w:tcPr>
            <w:tcW w:w="2410" w:type="dxa"/>
            <w:tcBorders>
              <w:top w:val="nil"/>
              <w:left w:val="single" w:sz="4" w:space="0" w:color="auto"/>
              <w:bottom w:val="single" w:sz="4" w:space="0" w:color="auto"/>
              <w:right w:val="single" w:sz="4" w:space="0" w:color="auto"/>
            </w:tcBorders>
            <w:hideMark/>
          </w:tcPr>
          <w:p w14:paraId="24FB90FE"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1,35</w:t>
            </w:r>
          </w:p>
        </w:tc>
      </w:tr>
      <w:tr w:rsidR="0091738A" w:rsidRPr="007B4092" w14:paraId="24FB9103" w14:textId="77777777" w:rsidTr="007B4092">
        <w:trPr>
          <w:trHeight w:val="285"/>
        </w:trPr>
        <w:tc>
          <w:tcPr>
            <w:tcW w:w="3685" w:type="dxa"/>
            <w:tcBorders>
              <w:top w:val="single" w:sz="4" w:space="0" w:color="auto"/>
              <w:left w:val="single" w:sz="4" w:space="0" w:color="auto"/>
              <w:bottom w:val="single" w:sz="4" w:space="0" w:color="auto"/>
              <w:right w:val="single" w:sz="4" w:space="0" w:color="auto"/>
            </w:tcBorders>
            <w:hideMark/>
          </w:tcPr>
          <w:p w14:paraId="24FB9100"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 группа</w:t>
            </w:r>
          </w:p>
        </w:tc>
        <w:tc>
          <w:tcPr>
            <w:tcW w:w="3119" w:type="dxa"/>
            <w:tcBorders>
              <w:top w:val="single" w:sz="4" w:space="0" w:color="auto"/>
              <w:left w:val="single" w:sz="4" w:space="0" w:color="auto"/>
              <w:bottom w:val="single" w:sz="4" w:space="0" w:color="auto"/>
              <w:right w:val="single" w:sz="4" w:space="0" w:color="auto"/>
            </w:tcBorders>
            <w:hideMark/>
          </w:tcPr>
          <w:p w14:paraId="24FB9101"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1,25</w:t>
            </w:r>
          </w:p>
        </w:tc>
        <w:tc>
          <w:tcPr>
            <w:tcW w:w="2410" w:type="dxa"/>
            <w:tcBorders>
              <w:top w:val="nil"/>
              <w:left w:val="single" w:sz="4" w:space="0" w:color="auto"/>
              <w:bottom w:val="single" w:sz="4" w:space="0" w:color="auto"/>
              <w:right w:val="single" w:sz="4" w:space="0" w:color="auto"/>
            </w:tcBorders>
            <w:hideMark/>
          </w:tcPr>
          <w:p w14:paraId="24FB9102"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1,18</w:t>
            </w:r>
          </w:p>
        </w:tc>
      </w:tr>
      <w:tr w:rsidR="0091738A" w:rsidRPr="007B4092" w14:paraId="24FB9107" w14:textId="77777777" w:rsidTr="007B4092">
        <w:trPr>
          <w:trHeight w:val="285"/>
        </w:trPr>
        <w:tc>
          <w:tcPr>
            <w:tcW w:w="3685" w:type="dxa"/>
            <w:tcBorders>
              <w:top w:val="single" w:sz="4" w:space="0" w:color="auto"/>
              <w:left w:val="single" w:sz="4" w:space="0" w:color="auto"/>
              <w:bottom w:val="single" w:sz="4" w:space="0" w:color="auto"/>
              <w:right w:val="single" w:sz="4" w:space="0" w:color="auto"/>
            </w:tcBorders>
            <w:hideMark/>
          </w:tcPr>
          <w:p w14:paraId="24FB9104"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3 группа</w:t>
            </w:r>
          </w:p>
        </w:tc>
        <w:tc>
          <w:tcPr>
            <w:tcW w:w="3119" w:type="dxa"/>
            <w:tcBorders>
              <w:top w:val="single" w:sz="4" w:space="0" w:color="auto"/>
              <w:left w:val="single" w:sz="4" w:space="0" w:color="auto"/>
              <w:bottom w:val="single" w:sz="4" w:space="0" w:color="auto"/>
              <w:right w:val="single" w:sz="4" w:space="0" w:color="auto"/>
            </w:tcBorders>
            <w:hideMark/>
          </w:tcPr>
          <w:p w14:paraId="24FB9105"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1,09</w:t>
            </w:r>
          </w:p>
        </w:tc>
        <w:tc>
          <w:tcPr>
            <w:tcW w:w="2410" w:type="dxa"/>
            <w:tcBorders>
              <w:top w:val="nil"/>
              <w:left w:val="single" w:sz="4" w:space="0" w:color="auto"/>
              <w:bottom w:val="single" w:sz="4" w:space="0" w:color="auto"/>
              <w:right w:val="single" w:sz="4" w:space="0" w:color="auto"/>
            </w:tcBorders>
            <w:hideMark/>
          </w:tcPr>
          <w:p w14:paraId="24FB9106"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1,09</w:t>
            </w:r>
          </w:p>
        </w:tc>
      </w:tr>
      <w:tr w:rsidR="0091738A" w:rsidRPr="007B4092" w14:paraId="24FB910B" w14:textId="77777777" w:rsidTr="007B4092">
        <w:trPr>
          <w:trHeight w:val="285"/>
        </w:trPr>
        <w:tc>
          <w:tcPr>
            <w:tcW w:w="3685" w:type="dxa"/>
            <w:tcBorders>
              <w:top w:val="single" w:sz="4" w:space="0" w:color="auto"/>
              <w:left w:val="single" w:sz="4" w:space="0" w:color="auto"/>
              <w:bottom w:val="single" w:sz="4" w:space="0" w:color="auto"/>
              <w:right w:val="single" w:sz="4" w:space="0" w:color="auto"/>
            </w:tcBorders>
            <w:hideMark/>
          </w:tcPr>
          <w:p w14:paraId="24FB9108"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4 группа</w:t>
            </w:r>
          </w:p>
        </w:tc>
        <w:tc>
          <w:tcPr>
            <w:tcW w:w="3119" w:type="dxa"/>
            <w:tcBorders>
              <w:top w:val="single" w:sz="4" w:space="0" w:color="auto"/>
              <w:left w:val="single" w:sz="4" w:space="0" w:color="auto"/>
              <w:bottom w:val="single" w:sz="4" w:space="0" w:color="auto"/>
              <w:right w:val="single" w:sz="4" w:space="0" w:color="auto"/>
            </w:tcBorders>
            <w:hideMark/>
          </w:tcPr>
          <w:p w14:paraId="24FB9109"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w:t>
            </w:r>
          </w:p>
        </w:tc>
        <w:tc>
          <w:tcPr>
            <w:tcW w:w="2410" w:type="dxa"/>
            <w:tcBorders>
              <w:top w:val="nil"/>
              <w:left w:val="single" w:sz="4" w:space="0" w:color="auto"/>
              <w:bottom w:val="single" w:sz="4" w:space="0" w:color="auto"/>
              <w:right w:val="single" w:sz="4" w:space="0" w:color="auto"/>
            </w:tcBorders>
            <w:hideMark/>
          </w:tcPr>
          <w:p w14:paraId="24FB910A"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w:t>
            </w:r>
          </w:p>
        </w:tc>
      </w:tr>
    </w:tbl>
    <w:p w14:paraId="24FB910C" w14:textId="77777777" w:rsidR="0091738A" w:rsidRPr="0091738A" w:rsidRDefault="0091738A" w:rsidP="0091738A">
      <w:pPr>
        <w:spacing w:after="0" w:line="240" w:lineRule="auto"/>
        <w:rPr>
          <w:rFonts w:ascii="Times New Roman" w:eastAsia="Times New Roman" w:hAnsi="Times New Roman"/>
          <w:sz w:val="26"/>
          <w:szCs w:val="26"/>
          <w:lang w:eastAsia="ru-RU"/>
        </w:rPr>
      </w:pPr>
    </w:p>
    <w:p w14:paraId="24FB910D" w14:textId="77777777" w:rsidR="0091738A" w:rsidRPr="0091738A" w:rsidRDefault="0091738A" w:rsidP="0091738A">
      <w:pPr>
        <w:spacing w:after="0" w:line="240" w:lineRule="auto"/>
        <w:jc w:val="both"/>
        <w:rPr>
          <w:rFonts w:ascii="Times New Roman" w:eastAsiaTheme="minorEastAsia" w:hAnsi="Times New Roman"/>
          <w:spacing w:val="-6"/>
          <w:sz w:val="26"/>
          <w:szCs w:val="26"/>
          <w:lang w:eastAsia="ru-RU"/>
        </w:rPr>
      </w:pPr>
    </w:p>
    <w:p w14:paraId="24FB910E"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0F"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0"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1"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2"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3"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4"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5"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6"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7"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8"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9"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A"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B"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C"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D"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E"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1F"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0"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1"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2"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3"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4"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5"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6"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7"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8" w14:textId="77777777" w:rsidR="0091738A" w:rsidRDefault="0091738A" w:rsidP="0091738A">
      <w:pPr>
        <w:spacing w:after="0" w:line="240" w:lineRule="auto"/>
        <w:jc w:val="both"/>
        <w:rPr>
          <w:rFonts w:ascii="Times New Roman" w:eastAsia="Times New Roman" w:hAnsi="Times New Roman"/>
          <w:spacing w:val="-6"/>
          <w:sz w:val="26"/>
          <w:szCs w:val="26"/>
          <w:lang w:eastAsia="ru-RU"/>
        </w:rPr>
      </w:pPr>
    </w:p>
    <w:p w14:paraId="24FB9129" w14:textId="77777777" w:rsidR="007B4092" w:rsidRPr="0091738A" w:rsidRDefault="007B4092" w:rsidP="0091738A">
      <w:pPr>
        <w:spacing w:after="0" w:line="240" w:lineRule="auto"/>
        <w:jc w:val="both"/>
        <w:rPr>
          <w:rFonts w:ascii="Times New Roman" w:eastAsia="Times New Roman" w:hAnsi="Times New Roman"/>
          <w:spacing w:val="-6"/>
          <w:sz w:val="26"/>
          <w:szCs w:val="26"/>
          <w:lang w:eastAsia="ru-RU"/>
        </w:rPr>
      </w:pPr>
    </w:p>
    <w:p w14:paraId="24FB912A" w14:textId="77777777" w:rsidR="0091738A" w:rsidRPr="0091738A" w:rsidRDefault="0091738A" w:rsidP="0091738A">
      <w:pPr>
        <w:spacing w:after="0" w:line="240" w:lineRule="auto"/>
        <w:jc w:val="both"/>
        <w:rPr>
          <w:rFonts w:ascii="Times New Roman" w:eastAsia="Times New Roman" w:hAnsi="Times New Roman"/>
          <w:spacing w:val="-6"/>
          <w:sz w:val="26"/>
          <w:szCs w:val="26"/>
          <w:lang w:eastAsia="ru-RU"/>
        </w:rPr>
      </w:pPr>
    </w:p>
    <w:p w14:paraId="24FB912B" w14:textId="77777777" w:rsidR="0091738A" w:rsidRPr="0091738A" w:rsidRDefault="0091738A" w:rsidP="0091738A">
      <w:pPr>
        <w:spacing w:after="0" w:line="240" w:lineRule="auto"/>
        <w:jc w:val="right"/>
        <w:rPr>
          <w:rFonts w:ascii="Times New Roman" w:eastAsia="Times New Roman" w:hAnsi="Times New Roman"/>
          <w:spacing w:val="-6"/>
          <w:sz w:val="26"/>
          <w:szCs w:val="26"/>
          <w:lang w:eastAsia="ar-SA"/>
        </w:rPr>
      </w:pPr>
    </w:p>
    <w:p w14:paraId="24FB912C"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lastRenderedPageBreak/>
        <w:t>Приложение 11</w:t>
      </w:r>
    </w:p>
    <w:p w14:paraId="24FB912D" w14:textId="77777777" w:rsidR="0091738A" w:rsidRPr="007B4092" w:rsidRDefault="0091738A" w:rsidP="0091738A">
      <w:pPr>
        <w:spacing w:after="0" w:line="240" w:lineRule="auto"/>
        <w:ind w:left="5387"/>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к Положению об оплате труда </w:t>
      </w:r>
    </w:p>
    <w:p w14:paraId="24FB912E" w14:textId="77777777" w:rsidR="0091738A" w:rsidRPr="007B4092" w:rsidRDefault="0091738A" w:rsidP="0091738A">
      <w:pPr>
        <w:spacing w:after="0" w:line="240" w:lineRule="auto"/>
        <w:ind w:left="5387"/>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работников МАОУ «Специальная (коррекционная) </w:t>
      </w:r>
    </w:p>
    <w:p w14:paraId="24FB912F" w14:textId="77777777" w:rsidR="0091738A" w:rsidRPr="007B4092" w:rsidRDefault="0091738A" w:rsidP="0091738A">
      <w:pPr>
        <w:spacing w:after="0" w:line="240" w:lineRule="auto"/>
        <w:ind w:left="5387"/>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общеобразовательная </w:t>
      </w:r>
      <w:proofErr w:type="gramStart"/>
      <w:r w:rsidRPr="007B4092">
        <w:rPr>
          <w:rFonts w:ascii="Times New Roman" w:eastAsia="Times New Roman" w:hAnsi="Times New Roman"/>
          <w:spacing w:val="-6"/>
          <w:sz w:val="24"/>
          <w:szCs w:val="24"/>
          <w:lang w:eastAsia="ar-SA"/>
        </w:rPr>
        <w:t>школа  №</w:t>
      </w:r>
      <w:proofErr w:type="gramEnd"/>
      <w:r w:rsidRPr="007B4092">
        <w:rPr>
          <w:rFonts w:ascii="Times New Roman" w:eastAsia="Times New Roman" w:hAnsi="Times New Roman"/>
          <w:spacing w:val="-6"/>
          <w:sz w:val="24"/>
          <w:szCs w:val="24"/>
          <w:lang w:eastAsia="ar-SA"/>
        </w:rPr>
        <w:t xml:space="preserve"> 38»</w:t>
      </w:r>
    </w:p>
    <w:p w14:paraId="24FB9130" w14:textId="77777777" w:rsidR="0091738A" w:rsidRPr="007B4092" w:rsidRDefault="0091738A" w:rsidP="0091738A">
      <w:pPr>
        <w:spacing w:after="0" w:line="240" w:lineRule="auto"/>
        <w:jc w:val="right"/>
        <w:rPr>
          <w:rFonts w:ascii="Times New Roman" w:eastAsia="Times New Roman" w:hAnsi="Times New Roman"/>
          <w:spacing w:val="-6"/>
          <w:sz w:val="24"/>
          <w:szCs w:val="24"/>
          <w:lang w:eastAsia="ar-SA"/>
        </w:rPr>
      </w:pPr>
    </w:p>
    <w:p w14:paraId="24FB9131"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ru-RU"/>
        </w:rPr>
      </w:pPr>
    </w:p>
    <w:p w14:paraId="24FB9132" w14:textId="77777777" w:rsidR="0091738A" w:rsidRPr="007B4092" w:rsidRDefault="0091738A" w:rsidP="0091738A">
      <w:pPr>
        <w:spacing w:after="0" w:line="240" w:lineRule="auto"/>
        <w:jc w:val="both"/>
        <w:rPr>
          <w:rFonts w:ascii="Times New Roman" w:eastAsia="Times New Roman" w:hAnsi="Times New Roman"/>
          <w:spacing w:val="-6"/>
          <w:sz w:val="24"/>
          <w:szCs w:val="24"/>
          <w:lang w:eastAsia="ru-RU"/>
        </w:rPr>
      </w:pPr>
    </w:p>
    <w:p w14:paraId="24FB9133" w14:textId="77777777" w:rsidR="0091738A" w:rsidRPr="007B4092" w:rsidRDefault="0091738A" w:rsidP="0091738A">
      <w:pPr>
        <w:keepNext/>
        <w:tabs>
          <w:tab w:val="left" w:pos="3420"/>
        </w:tabs>
        <w:spacing w:after="0" w:line="240" w:lineRule="auto"/>
        <w:jc w:val="center"/>
        <w:outlineLvl w:val="0"/>
        <w:rPr>
          <w:rFonts w:ascii="Times New Roman" w:eastAsia="Times New Roman" w:hAnsi="Times New Roman"/>
          <w:b/>
          <w:bCs/>
          <w:sz w:val="24"/>
          <w:szCs w:val="24"/>
          <w:lang w:eastAsia="ru-RU"/>
        </w:rPr>
      </w:pPr>
      <w:r w:rsidRPr="007B4092">
        <w:rPr>
          <w:rFonts w:ascii="Times New Roman" w:eastAsia="Times New Roman" w:hAnsi="Times New Roman"/>
          <w:b/>
          <w:bCs/>
          <w:sz w:val="24"/>
          <w:szCs w:val="24"/>
          <w:lang w:eastAsia="ru-RU"/>
        </w:rPr>
        <w:t xml:space="preserve">Виды и размеры выплат компенсационного и стимулирующего характера </w:t>
      </w:r>
    </w:p>
    <w:p w14:paraId="24FB9134" w14:textId="77777777" w:rsidR="0091738A" w:rsidRPr="007B4092" w:rsidRDefault="0091738A" w:rsidP="0091738A">
      <w:pPr>
        <w:keepNext/>
        <w:tabs>
          <w:tab w:val="left" w:pos="3420"/>
        </w:tabs>
        <w:spacing w:after="0" w:line="240" w:lineRule="auto"/>
        <w:jc w:val="center"/>
        <w:outlineLvl w:val="0"/>
        <w:rPr>
          <w:rFonts w:ascii="Times New Roman" w:eastAsia="Times New Roman" w:hAnsi="Times New Roman"/>
          <w:bCs/>
          <w:sz w:val="24"/>
          <w:szCs w:val="24"/>
          <w:lang w:eastAsia="ru-RU"/>
        </w:rPr>
      </w:pPr>
      <w:r w:rsidRPr="007B4092">
        <w:rPr>
          <w:rFonts w:ascii="Times New Roman" w:eastAsia="Times New Roman" w:hAnsi="Times New Roman"/>
          <w:b/>
          <w:bCs/>
          <w:sz w:val="24"/>
          <w:szCs w:val="24"/>
          <w:lang w:eastAsia="ru-RU"/>
        </w:rPr>
        <w:t>руководителю, заместителям руководителя</w:t>
      </w:r>
    </w:p>
    <w:p w14:paraId="24FB9135" w14:textId="77777777" w:rsidR="0091738A" w:rsidRPr="007B4092" w:rsidRDefault="0091738A" w:rsidP="0091738A">
      <w:pPr>
        <w:spacing w:after="0" w:line="240" w:lineRule="auto"/>
        <w:rPr>
          <w:rFonts w:ascii="Times New Roman" w:eastAsia="Times New Roman" w:hAnsi="Times New Roman"/>
          <w:sz w:val="24"/>
          <w:szCs w:val="24"/>
          <w:lang w:eastAsia="ru-RU"/>
        </w:rPr>
      </w:pPr>
    </w:p>
    <w:tbl>
      <w:tblPr>
        <w:tblW w:w="9781" w:type="dxa"/>
        <w:tblInd w:w="25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51"/>
        <w:gridCol w:w="3969"/>
        <w:gridCol w:w="3402"/>
        <w:gridCol w:w="1559"/>
      </w:tblGrid>
      <w:tr w:rsidR="0091738A" w:rsidRPr="007B4092" w14:paraId="24FB913A"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36"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№п/п</w:t>
            </w:r>
          </w:p>
        </w:tc>
        <w:tc>
          <w:tcPr>
            <w:tcW w:w="3969" w:type="dxa"/>
            <w:tcBorders>
              <w:top w:val="single" w:sz="4" w:space="0" w:color="auto"/>
              <w:left w:val="single" w:sz="4" w:space="0" w:color="auto"/>
              <w:bottom w:val="single" w:sz="4" w:space="0" w:color="auto"/>
              <w:right w:val="single" w:sz="4" w:space="0" w:color="auto"/>
            </w:tcBorders>
            <w:hideMark/>
          </w:tcPr>
          <w:p w14:paraId="24FB9137"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Наименование выплат</w:t>
            </w:r>
          </w:p>
        </w:tc>
        <w:tc>
          <w:tcPr>
            <w:tcW w:w="3402" w:type="dxa"/>
            <w:tcBorders>
              <w:top w:val="single" w:sz="4" w:space="0" w:color="auto"/>
              <w:left w:val="single" w:sz="4" w:space="0" w:color="auto"/>
              <w:bottom w:val="single" w:sz="4" w:space="0" w:color="auto"/>
              <w:right w:val="single" w:sz="4" w:space="0" w:color="auto"/>
            </w:tcBorders>
            <w:hideMark/>
          </w:tcPr>
          <w:p w14:paraId="24FB9138"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Единицы измерения</w:t>
            </w:r>
          </w:p>
        </w:tc>
        <w:tc>
          <w:tcPr>
            <w:tcW w:w="1559" w:type="dxa"/>
            <w:tcBorders>
              <w:top w:val="single" w:sz="4" w:space="0" w:color="auto"/>
              <w:left w:val="single" w:sz="4" w:space="0" w:color="auto"/>
              <w:bottom w:val="single" w:sz="4" w:space="0" w:color="auto"/>
              <w:right w:val="single" w:sz="4" w:space="0" w:color="auto"/>
            </w:tcBorders>
            <w:hideMark/>
          </w:tcPr>
          <w:p w14:paraId="24FB9139"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Размер выплат</w:t>
            </w:r>
          </w:p>
        </w:tc>
      </w:tr>
      <w:tr w:rsidR="0091738A" w:rsidRPr="007B4092" w14:paraId="24FB913C" w14:textId="77777777" w:rsidTr="0091738A">
        <w:tc>
          <w:tcPr>
            <w:tcW w:w="9781" w:type="dxa"/>
            <w:gridSpan w:val="4"/>
            <w:tcBorders>
              <w:top w:val="single" w:sz="4" w:space="0" w:color="auto"/>
              <w:left w:val="single" w:sz="4" w:space="0" w:color="auto"/>
              <w:bottom w:val="single" w:sz="4" w:space="0" w:color="auto"/>
              <w:right w:val="single" w:sz="4" w:space="0" w:color="auto"/>
            </w:tcBorders>
            <w:hideMark/>
          </w:tcPr>
          <w:p w14:paraId="24FB913B"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bookmarkStart w:id="56" w:name="sub_7001"/>
            <w:r w:rsidRPr="007B4092">
              <w:rPr>
                <w:rFonts w:ascii="Times New Roman CYR" w:eastAsia="Times New Roman" w:hAnsi="Times New Roman CYR" w:cs="Times New Roman CYR"/>
                <w:b/>
                <w:bCs/>
                <w:sz w:val="24"/>
                <w:szCs w:val="24"/>
                <w:lang w:eastAsia="ru-RU"/>
              </w:rPr>
              <w:t>1. Выплаты компенсационного характера</w:t>
            </w:r>
            <w:bookmarkEnd w:id="56"/>
          </w:p>
        </w:tc>
      </w:tr>
      <w:tr w:rsidR="0091738A" w:rsidRPr="007B4092" w14:paraId="24FB913E" w14:textId="77777777" w:rsidTr="0091738A">
        <w:tc>
          <w:tcPr>
            <w:tcW w:w="9781" w:type="dxa"/>
            <w:gridSpan w:val="4"/>
            <w:tcBorders>
              <w:top w:val="single" w:sz="4" w:space="0" w:color="auto"/>
              <w:left w:val="single" w:sz="4" w:space="0" w:color="auto"/>
              <w:bottom w:val="single" w:sz="4" w:space="0" w:color="auto"/>
              <w:right w:val="single" w:sz="4" w:space="0" w:color="auto"/>
            </w:tcBorders>
            <w:hideMark/>
          </w:tcPr>
          <w:p w14:paraId="24FB913D"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1.1 Выплата работникам, занятым на работах с вредными и (или) опасными условиями труда и иными особыми условиями труда</w:t>
            </w:r>
          </w:p>
        </w:tc>
      </w:tr>
      <w:tr w:rsidR="0091738A" w:rsidRPr="007B4092" w14:paraId="24FB9143"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3F"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1.1.1</w:t>
            </w:r>
          </w:p>
        </w:tc>
        <w:tc>
          <w:tcPr>
            <w:tcW w:w="3969" w:type="dxa"/>
            <w:tcBorders>
              <w:top w:val="single" w:sz="4" w:space="0" w:color="auto"/>
              <w:left w:val="single" w:sz="4" w:space="0" w:color="auto"/>
              <w:bottom w:val="single" w:sz="4" w:space="0" w:color="auto"/>
              <w:right w:val="single" w:sz="4" w:space="0" w:color="auto"/>
            </w:tcBorders>
            <w:hideMark/>
          </w:tcPr>
          <w:p w14:paraId="24FB9140"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Доплата работникам, занятым на работах с вредными и (или) опасными условиями труда**</w:t>
            </w:r>
          </w:p>
        </w:tc>
        <w:tc>
          <w:tcPr>
            <w:tcW w:w="3402" w:type="dxa"/>
            <w:tcBorders>
              <w:top w:val="single" w:sz="4" w:space="0" w:color="auto"/>
              <w:left w:val="single" w:sz="4" w:space="0" w:color="auto"/>
              <w:bottom w:val="single" w:sz="4" w:space="0" w:color="auto"/>
              <w:right w:val="single" w:sz="4" w:space="0" w:color="auto"/>
            </w:tcBorders>
            <w:hideMark/>
          </w:tcPr>
          <w:p w14:paraId="24FB9141"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в месяц</w:t>
            </w:r>
          </w:p>
        </w:tc>
        <w:tc>
          <w:tcPr>
            <w:tcW w:w="1559" w:type="dxa"/>
            <w:tcBorders>
              <w:top w:val="single" w:sz="4" w:space="0" w:color="auto"/>
              <w:left w:val="single" w:sz="4" w:space="0" w:color="auto"/>
              <w:bottom w:val="single" w:sz="4" w:space="0" w:color="auto"/>
              <w:right w:val="single" w:sz="4" w:space="0" w:color="auto"/>
            </w:tcBorders>
            <w:hideMark/>
          </w:tcPr>
          <w:p w14:paraId="24FB9142"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от 4 до 12</w:t>
            </w:r>
          </w:p>
        </w:tc>
      </w:tr>
      <w:tr w:rsidR="0091738A" w:rsidRPr="007B4092" w14:paraId="24FB9148"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44"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bookmarkStart w:id="57" w:name="sub_7112"/>
            <w:r w:rsidRPr="007B4092">
              <w:rPr>
                <w:rFonts w:ascii="Times New Roman" w:eastAsia="Times New Roman" w:hAnsi="Times New Roman"/>
                <w:sz w:val="24"/>
                <w:szCs w:val="24"/>
                <w:lang w:eastAsia="ru-RU"/>
              </w:rPr>
              <w:t>1.1.2</w:t>
            </w:r>
            <w:bookmarkEnd w:id="57"/>
          </w:p>
        </w:tc>
        <w:tc>
          <w:tcPr>
            <w:tcW w:w="3969" w:type="dxa"/>
            <w:tcBorders>
              <w:top w:val="single" w:sz="4" w:space="0" w:color="auto"/>
              <w:left w:val="single" w:sz="4" w:space="0" w:color="auto"/>
              <w:bottom w:val="single" w:sz="4" w:space="0" w:color="auto"/>
              <w:right w:val="single" w:sz="4" w:space="0" w:color="auto"/>
            </w:tcBorders>
            <w:hideMark/>
          </w:tcPr>
          <w:p w14:paraId="24FB9145"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Доплата за организацию работы в образовательных организациях, осуществляющих образовательную деятельность по адаптированным основным общеобразовательным программам, имеющим отдельные классы, группы для обучающихся с ограниченными возможностями здоровья.</w:t>
            </w:r>
          </w:p>
        </w:tc>
        <w:tc>
          <w:tcPr>
            <w:tcW w:w="3402" w:type="dxa"/>
            <w:tcBorders>
              <w:top w:val="single" w:sz="4" w:space="0" w:color="auto"/>
              <w:left w:val="single" w:sz="4" w:space="0" w:color="auto"/>
              <w:bottom w:val="single" w:sz="4" w:space="0" w:color="auto"/>
              <w:right w:val="single" w:sz="4" w:space="0" w:color="auto"/>
            </w:tcBorders>
            <w:hideMark/>
          </w:tcPr>
          <w:p w14:paraId="24FB9146"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в месяц</w:t>
            </w:r>
          </w:p>
        </w:tc>
        <w:tc>
          <w:tcPr>
            <w:tcW w:w="1559" w:type="dxa"/>
            <w:tcBorders>
              <w:top w:val="single" w:sz="4" w:space="0" w:color="auto"/>
              <w:left w:val="single" w:sz="4" w:space="0" w:color="auto"/>
              <w:bottom w:val="single" w:sz="4" w:space="0" w:color="auto"/>
              <w:right w:val="single" w:sz="4" w:space="0" w:color="auto"/>
            </w:tcBorders>
            <w:hideMark/>
          </w:tcPr>
          <w:p w14:paraId="24FB9147"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91738A" w:rsidRPr="007B4092" w14:paraId="24FB914D"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49"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bookmarkStart w:id="58" w:name="sub_7115"/>
            <w:r w:rsidRPr="007B4092">
              <w:rPr>
                <w:rFonts w:ascii="Times New Roman" w:eastAsia="Times New Roman" w:hAnsi="Times New Roman"/>
                <w:sz w:val="24"/>
                <w:szCs w:val="24"/>
                <w:lang w:eastAsia="ru-RU"/>
              </w:rPr>
              <w:t>1.1.</w:t>
            </w:r>
            <w:bookmarkEnd w:id="58"/>
            <w:r w:rsidRPr="007B4092">
              <w:rPr>
                <w:rFonts w:ascii="Times New Roman" w:eastAsia="Times New Roman" w:hAnsi="Times New Roman"/>
                <w:sz w:val="24"/>
                <w:szCs w:val="24"/>
                <w:lang w:eastAsia="ru-RU"/>
              </w:rPr>
              <w:t>3.</w:t>
            </w:r>
          </w:p>
        </w:tc>
        <w:tc>
          <w:tcPr>
            <w:tcW w:w="3969" w:type="dxa"/>
            <w:tcBorders>
              <w:top w:val="single" w:sz="4" w:space="0" w:color="auto"/>
              <w:left w:val="single" w:sz="4" w:space="0" w:color="auto"/>
              <w:bottom w:val="single" w:sz="4" w:space="0" w:color="auto"/>
              <w:right w:val="single" w:sz="4" w:space="0" w:color="auto"/>
            </w:tcBorders>
            <w:hideMark/>
          </w:tcPr>
          <w:p w14:paraId="24FB914A"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Доплата за обучение на дому обучающихся, нуждающихся в длительном лечении в соответствии с медицинским заключением</w:t>
            </w:r>
          </w:p>
        </w:tc>
        <w:tc>
          <w:tcPr>
            <w:tcW w:w="3402" w:type="dxa"/>
            <w:tcBorders>
              <w:top w:val="single" w:sz="4" w:space="0" w:color="auto"/>
              <w:left w:val="single" w:sz="4" w:space="0" w:color="auto"/>
              <w:bottom w:val="single" w:sz="4" w:space="0" w:color="auto"/>
              <w:right w:val="single" w:sz="4" w:space="0" w:color="auto"/>
            </w:tcBorders>
            <w:hideMark/>
          </w:tcPr>
          <w:p w14:paraId="24FB914B"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с учетом учебной нагрузки в месяц</w:t>
            </w:r>
          </w:p>
        </w:tc>
        <w:tc>
          <w:tcPr>
            <w:tcW w:w="1559" w:type="dxa"/>
            <w:tcBorders>
              <w:top w:val="single" w:sz="4" w:space="0" w:color="auto"/>
              <w:left w:val="single" w:sz="4" w:space="0" w:color="auto"/>
              <w:bottom w:val="single" w:sz="4" w:space="0" w:color="auto"/>
              <w:right w:val="single" w:sz="4" w:space="0" w:color="auto"/>
            </w:tcBorders>
            <w:hideMark/>
          </w:tcPr>
          <w:p w14:paraId="24FB914C"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91738A" w:rsidRPr="007B4092" w14:paraId="24FB914F" w14:textId="77777777" w:rsidTr="0091738A">
        <w:tc>
          <w:tcPr>
            <w:tcW w:w="9781" w:type="dxa"/>
            <w:gridSpan w:val="4"/>
            <w:tcBorders>
              <w:top w:val="single" w:sz="4" w:space="0" w:color="auto"/>
              <w:left w:val="single" w:sz="4" w:space="0" w:color="auto"/>
              <w:bottom w:val="single" w:sz="4" w:space="0" w:color="auto"/>
              <w:right w:val="single" w:sz="4" w:space="0" w:color="auto"/>
            </w:tcBorders>
            <w:hideMark/>
          </w:tcPr>
          <w:p w14:paraId="24FB914E"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7B4092">
              <w:rPr>
                <w:rFonts w:ascii="Times New Roman" w:eastAsia="Times New Roman" w:hAnsi="Times New Roman"/>
                <w:b/>
                <w:sz w:val="24"/>
                <w:szCs w:val="24"/>
                <w:lang w:eastAsia="ru-RU"/>
              </w:rPr>
              <w:t>1.2. Выплаты районного коэффициента</w:t>
            </w:r>
          </w:p>
        </w:tc>
      </w:tr>
      <w:tr w:rsidR="0091738A" w:rsidRPr="007B4092" w14:paraId="24FB9154"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50"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1.2.1</w:t>
            </w:r>
          </w:p>
        </w:tc>
        <w:tc>
          <w:tcPr>
            <w:tcW w:w="3969" w:type="dxa"/>
            <w:tcBorders>
              <w:top w:val="single" w:sz="4" w:space="0" w:color="auto"/>
              <w:left w:val="single" w:sz="4" w:space="0" w:color="auto"/>
              <w:bottom w:val="single" w:sz="4" w:space="0" w:color="auto"/>
              <w:right w:val="single" w:sz="4" w:space="0" w:color="auto"/>
            </w:tcBorders>
            <w:hideMark/>
          </w:tcPr>
          <w:p w14:paraId="24FB9151"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Выплата районного коэффициента</w:t>
            </w:r>
          </w:p>
        </w:tc>
        <w:tc>
          <w:tcPr>
            <w:tcW w:w="3402" w:type="dxa"/>
            <w:tcBorders>
              <w:top w:val="single" w:sz="4" w:space="0" w:color="auto"/>
              <w:left w:val="single" w:sz="4" w:space="0" w:color="auto"/>
              <w:bottom w:val="single" w:sz="4" w:space="0" w:color="auto"/>
              <w:right w:val="single" w:sz="4" w:space="0" w:color="auto"/>
            </w:tcBorders>
            <w:hideMark/>
          </w:tcPr>
          <w:p w14:paraId="24FB9152"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заработной плате</w:t>
            </w:r>
          </w:p>
        </w:tc>
        <w:tc>
          <w:tcPr>
            <w:tcW w:w="1559" w:type="dxa"/>
            <w:tcBorders>
              <w:top w:val="single" w:sz="4" w:space="0" w:color="auto"/>
              <w:left w:val="single" w:sz="4" w:space="0" w:color="auto"/>
              <w:bottom w:val="single" w:sz="4" w:space="0" w:color="auto"/>
              <w:right w:val="single" w:sz="4" w:space="0" w:color="auto"/>
            </w:tcBorders>
            <w:hideMark/>
          </w:tcPr>
          <w:p w14:paraId="24FB9153"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25</w:t>
            </w:r>
          </w:p>
        </w:tc>
      </w:tr>
      <w:tr w:rsidR="0091738A" w:rsidRPr="007B4092" w14:paraId="24FB9156" w14:textId="77777777" w:rsidTr="0091738A">
        <w:tc>
          <w:tcPr>
            <w:tcW w:w="9781" w:type="dxa"/>
            <w:gridSpan w:val="4"/>
            <w:tcBorders>
              <w:top w:val="single" w:sz="4" w:space="0" w:color="auto"/>
              <w:left w:val="single" w:sz="4" w:space="0" w:color="auto"/>
              <w:bottom w:val="single" w:sz="4" w:space="0" w:color="auto"/>
              <w:right w:val="single" w:sz="4" w:space="0" w:color="auto"/>
            </w:tcBorders>
            <w:hideMark/>
          </w:tcPr>
          <w:p w14:paraId="24FB9155"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7B4092">
              <w:rPr>
                <w:rFonts w:ascii="Times New Roman" w:eastAsia="Times New Roman" w:hAnsi="Times New Roman"/>
                <w:b/>
                <w:sz w:val="24"/>
                <w:szCs w:val="24"/>
                <w:lang w:eastAsia="ru-RU"/>
              </w:rPr>
              <w:t>1.3. Выплаты за работу в условиях, отклоняющихся от нормальных</w:t>
            </w:r>
          </w:p>
        </w:tc>
      </w:tr>
      <w:tr w:rsidR="0091738A" w:rsidRPr="007B4092" w14:paraId="24FB915D"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57"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1.3.1</w:t>
            </w:r>
          </w:p>
        </w:tc>
        <w:tc>
          <w:tcPr>
            <w:tcW w:w="3969" w:type="dxa"/>
            <w:tcBorders>
              <w:top w:val="single" w:sz="4" w:space="0" w:color="auto"/>
              <w:left w:val="single" w:sz="4" w:space="0" w:color="auto"/>
              <w:bottom w:val="single" w:sz="4" w:space="0" w:color="auto"/>
              <w:right w:val="single" w:sz="4" w:space="0" w:color="auto"/>
            </w:tcBorders>
            <w:hideMark/>
          </w:tcPr>
          <w:p w14:paraId="24FB9158"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Доплата за разделение рабочей смены на части с перерывом более двух часов</w:t>
            </w:r>
          </w:p>
        </w:tc>
        <w:tc>
          <w:tcPr>
            <w:tcW w:w="3402" w:type="dxa"/>
            <w:tcBorders>
              <w:top w:val="single" w:sz="4" w:space="0" w:color="auto"/>
              <w:left w:val="single" w:sz="4" w:space="0" w:color="auto"/>
              <w:bottom w:val="single" w:sz="4" w:space="0" w:color="auto"/>
              <w:right w:val="single" w:sz="4" w:space="0" w:color="auto"/>
            </w:tcBorders>
            <w:hideMark/>
          </w:tcPr>
          <w:p w14:paraId="24FB9159"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в месяц</w:t>
            </w:r>
          </w:p>
        </w:tc>
        <w:tc>
          <w:tcPr>
            <w:tcW w:w="1559" w:type="dxa"/>
            <w:tcBorders>
              <w:top w:val="single" w:sz="4" w:space="0" w:color="auto"/>
              <w:left w:val="single" w:sz="4" w:space="0" w:color="auto"/>
              <w:bottom w:val="single" w:sz="4" w:space="0" w:color="auto"/>
              <w:right w:val="single" w:sz="4" w:space="0" w:color="auto"/>
            </w:tcBorders>
            <w:hideMark/>
          </w:tcPr>
          <w:p w14:paraId="24FB915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 день в неделю – 10%</w:t>
            </w:r>
          </w:p>
          <w:p w14:paraId="24FB915B" w14:textId="77777777" w:rsidR="0091738A" w:rsidRPr="007B4092" w:rsidRDefault="0091738A" w:rsidP="0091738A">
            <w:pPr>
              <w:spacing w:after="0" w:line="240" w:lineRule="auto"/>
              <w:rPr>
                <w:rFonts w:ascii="Times New Roman" w:eastAsiaTheme="minorEastAsia" w:hAnsi="Times New Roman"/>
                <w:sz w:val="24"/>
                <w:szCs w:val="24"/>
                <w:lang w:eastAsia="ru-RU"/>
              </w:rPr>
            </w:pPr>
            <w:r w:rsidRPr="007B4092">
              <w:rPr>
                <w:rFonts w:ascii="Times New Roman" w:eastAsia="Times New Roman" w:hAnsi="Times New Roman"/>
                <w:sz w:val="24"/>
                <w:szCs w:val="24"/>
                <w:lang w:eastAsia="ru-RU"/>
              </w:rPr>
              <w:t>2 дня в неделю – 20%</w:t>
            </w:r>
          </w:p>
          <w:p w14:paraId="24FB915C"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3 и более дней в неделю – 30 %</w:t>
            </w:r>
          </w:p>
        </w:tc>
      </w:tr>
      <w:tr w:rsidR="0091738A" w:rsidRPr="007B4092" w14:paraId="24FB9162"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5E"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1.3.2</w:t>
            </w:r>
          </w:p>
        </w:tc>
        <w:tc>
          <w:tcPr>
            <w:tcW w:w="3969" w:type="dxa"/>
            <w:tcBorders>
              <w:top w:val="single" w:sz="4" w:space="0" w:color="auto"/>
              <w:left w:val="single" w:sz="4" w:space="0" w:color="auto"/>
              <w:bottom w:val="single" w:sz="4" w:space="0" w:color="auto"/>
              <w:right w:val="single" w:sz="4" w:space="0" w:color="auto"/>
            </w:tcBorders>
            <w:hideMark/>
          </w:tcPr>
          <w:p w14:paraId="24FB915F"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Доплата за совмещение профессий, (должностей), расширение зон обслуживания, увеличение объема работы, исполнение обязанностей временно отсутствующего работника, без освобождения от работы, определенной трудовым договором</w:t>
            </w:r>
          </w:p>
        </w:tc>
        <w:tc>
          <w:tcPr>
            <w:tcW w:w="3402" w:type="dxa"/>
            <w:tcBorders>
              <w:top w:val="single" w:sz="4" w:space="0" w:color="auto"/>
              <w:left w:val="single" w:sz="4" w:space="0" w:color="auto"/>
              <w:bottom w:val="single" w:sz="4" w:space="0" w:color="auto"/>
              <w:right w:val="single" w:sz="4" w:space="0" w:color="auto"/>
            </w:tcBorders>
            <w:hideMark/>
          </w:tcPr>
          <w:p w14:paraId="24FB9160"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или в абсолютном значении (твёрдой сумме) по согласованию сторон в месяц</w:t>
            </w:r>
          </w:p>
        </w:tc>
        <w:tc>
          <w:tcPr>
            <w:tcW w:w="1559" w:type="dxa"/>
            <w:tcBorders>
              <w:top w:val="single" w:sz="4" w:space="0" w:color="auto"/>
              <w:left w:val="single" w:sz="4" w:space="0" w:color="auto"/>
              <w:bottom w:val="single" w:sz="4" w:space="0" w:color="auto"/>
              <w:right w:val="single" w:sz="4" w:space="0" w:color="auto"/>
            </w:tcBorders>
            <w:hideMark/>
          </w:tcPr>
          <w:p w14:paraId="24FB9161"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По соглашению сторон трудового договора с учетом содержания и (или) </w:t>
            </w:r>
            <w:r w:rsidRPr="007B4092">
              <w:rPr>
                <w:rFonts w:ascii="Times New Roman" w:eastAsia="Times New Roman" w:hAnsi="Times New Roman"/>
                <w:sz w:val="24"/>
                <w:szCs w:val="24"/>
                <w:lang w:eastAsia="ru-RU"/>
              </w:rPr>
              <w:lastRenderedPageBreak/>
              <w:t>объема дополнительной работы.</w:t>
            </w:r>
          </w:p>
        </w:tc>
      </w:tr>
      <w:tr w:rsidR="0091738A" w:rsidRPr="007B4092" w14:paraId="24FB9164" w14:textId="77777777" w:rsidTr="0091738A">
        <w:tc>
          <w:tcPr>
            <w:tcW w:w="9781" w:type="dxa"/>
            <w:gridSpan w:val="4"/>
            <w:tcBorders>
              <w:top w:val="single" w:sz="4" w:space="0" w:color="auto"/>
              <w:left w:val="single" w:sz="4" w:space="0" w:color="auto"/>
              <w:bottom w:val="single" w:sz="4" w:space="0" w:color="auto"/>
              <w:right w:val="single" w:sz="4" w:space="0" w:color="auto"/>
            </w:tcBorders>
            <w:hideMark/>
          </w:tcPr>
          <w:p w14:paraId="24FB9163"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7B4092">
              <w:rPr>
                <w:rFonts w:ascii="Times New Roman" w:eastAsia="Times New Roman" w:hAnsi="Times New Roman"/>
                <w:b/>
                <w:sz w:val="24"/>
                <w:szCs w:val="24"/>
                <w:lang w:eastAsia="ru-RU"/>
              </w:rPr>
              <w:lastRenderedPageBreak/>
              <w:t>1.3.3. Доплаты за выполнение работ, непосредственно связанных с образовательным процессом</w:t>
            </w:r>
          </w:p>
        </w:tc>
      </w:tr>
      <w:tr w:rsidR="0091738A" w:rsidRPr="007B4092" w14:paraId="24FB9169" w14:textId="77777777" w:rsidTr="0091738A">
        <w:trPr>
          <w:trHeight w:val="944"/>
        </w:trPr>
        <w:tc>
          <w:tcPr>
            <w:tcW w:w="851" w:type="dxa"/>
            <w:tcBorders>
              <w:top w:val="single" w:sz="4" w:space="0" w:color="auto"/>
              <w:left w:val="single" w:sz="4" w:space="0" w:color="auto"/>
              <w:bottom w:val="single" w:sz="4" w:space="0" w:color="auto"/>
              <w:right w:val="single" w:sz="4" w:space="0" w:color="auto"/>
            </w:tcBorders>
            <w:hideMark/>
          </w:tcPr>
          <w:p w14:paraId="24FB9165"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1.3.4.1</w:t>
            </w:r>
          </w:p>
        </w:tc>
        <w:tc>
          <w:tcPr>
            <w:tcW w:w="3969" w:type="dxa"/>
            <w:tcBorders>
              <w:top w:val="single" w:sz="4" w:space="0" w:color="auto"/>
              <w:left w:val="single" w:sz="4" w:space="0" w:color="auto"/>
              <w:bottom w:val="single" w:sz="4" w:space="0" w:color="auto"/>
              <w:right w:val="single" w:sz="4" w:space="0" w:color="auto"/>
            </w:tcBorders>
            <w:hideMark/>
          </w:tcPr>
          <w:p w14:paraId="24FB9166"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Доплата за классное руководство</w:t>
            </w:r>
          </w:p>
        </w:tc>
        <w:tc>
          <w:tcPr>
            <w:tcW w:w="3402" w:type="dxa"/>
            <w:tcBorders>
              <w:top w:val="single" w:sz="4" w:space="0" w:color="auto"/>
              <w:left w:val="single" w:sz="4" w:space="0" w:color="auto"/>
              <w:bottom w:val="single" w:sz="4" w:space="0" w:color="auto"/>
              <w:right w:val="single" w:sz="4" w:space="0" w:color="auto"/>
            </w:tcBorders>
            <w:hideMark/>
          </w:tcPr>
          <w:p w14:paraId="24FB9167"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в месяц</w:t>
            </w:r>
          </w:p>
        </w:tc>
        <w:tc>
          <w:tcPr>
            <w:tcW w:w="1559" w:type="dxa"/>
            <w:tcBorders>
              <w:top w:val="single" w:sz="4" w:space="0" w:color="auto"/>
              <w:left w:val="single" w:sz="4" w:space="0" w:color="auto"/>
              <w:bottom w:val="single" w:sz="4" w:space="0" w:color="auto"/>
              <w:right w:val="single" w:sz="4" w:space="0" w:color="auto"/>
            </w:tcBorders>
            <w:hideMark/>
          </w:tcPr>
          <w:p w14:paraId="24FB9168"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22-34</w:t>
            </w:r>
          </w:p>
        </w:tc>
      </w:tr>
      <w:tr w:rsidR="0091738A" w:rsidRPr="007B4092" w14:paraId="24FB916E"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6A"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1.3.4.1</w:t>
            </w:r>
          </w:p>
        </w:tc>
        <w:tc>
          <w:tcPr>
            <w:tcW w:w="3969" w:type="dxa"/>
            <w:tcBorders>
              <w:top w:val="single" w:sz="4" w:space="0" w:color="auto"/>
              <w:left w:val="single" w:sz="4" w:space="0" w:color="auto"/>
              <w:bottom w:val="single" w:sz="4" w:space="0" w:color="auto"/>
              <w:right w:val="single" w:sz="4" w:space="0" w:color="auto"/>
            </w:tcBorders>
            <w:hideMark/>
          </w:tcPr>
          <w:p w14:paraId="24FB916B"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Ежемесячное денежное вознаграждение за классное руководство.</w:t>
            </w:r>
          </w:p>
        </w:tc>
        <w:tc>
          <w:tcPr>
            <w:tcW w:w="3402" w:type="dxa"/>
            <w:tcBorders>
              <w:top w:val="single" w:sz="4" w:space="0" w:color="auto"/>
              <w:left w:val="single" w:sz="4" w:space="0" w:color="auto"/>
              <w:bottom w:val="single" w:sz="4" w:space="0" w:color="auto"/>
              <w:right w:val="single" w:sz="4" w:space="0" w:color="auto"/>
            </w:tcBorders>
            <w:hideMark/>
          </w:tcPr>
          <w:p w14:paraId="24FB916C"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твёрдой денежной сумме ежемесячно</w:t>
            </w:r>
          </w:p>
        </w:tc>
        <w:tc>
          <w:tcPr>
            <w:tcW w:w="1559" w:type="dxa"/>
            <w:tcBorders>
              <w:top w:val="single" w:sz="4" w:space="0" w:color="auto"/>
              <w:left w:val="single" w:sz="4" w:space="0" w:color="auto"/>
              <w:bottom w:val="single" w:sz="4" w:space="0" w:color="auto"/>
              <w:right w:val="single" w:sz="4" w:space="0" w:color="auto"/>
            </w:tcBorders>
            <w:hideMark/>
          </w:tcPr>
          <w:p w14:paraId="24FB916D"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5000 рублей</w:t>
            </w:r>
          </w:p>
        </w:tc>
      </w:tr>
      <w:tr w:rsidR="0091738A" w:rsidRPr="007B4092" w14:paraId="24FB9173"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6F"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1.3.4.2</w:t>
            </w:r>
          </w:p>
        </w:tc>
        <w:tc>
          <w:tcPr>
            <w:tcW w:w="3969" w:type="dxa"/>
            <w:tcBorders>
              <w:top w:val="single" w:sz="4" w:space="0" w:color="auto"/>
              <w:left w:val="single" w:sz="4" w:space="0" w:color="auto"/>
              <w:bottom w:val="single" w:sz="4" w:space="0" w:color="auto"/>
              <w:right w:val="single" w:sz="4" w:space="0" w:color="auto"/>
            </w:tcBorders>
            <w:hideMark/>
          </w:tcPr>
          <w:p w14:paraId="24FB9170"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Доплата за заведование учебным кабинетом, спортивным залом (лабораторией, мастерской)</w:t>
            </w:r>
          </w:p>
        </w:tc>
        <w:tc>
          <w:tcPr>
            <w:tcW w:w="3402" w:type="dxa"/>
            <w:tcBorders>
              <w:top w:val="single" w:sz="4" w:space="0" w:color="auto"/>
              <w:left w:val="single" w:sz="4" w:space="0" w:color="auto"/>
              <w:bottom w:val="single" w:sz="4" w:space="0" w:color="auto"/>
              <w:right w:val="single" w:sz="4" w:space="0" w:color="auto"/>
            </w:tcBorders>
            <w:hideMark/>
          </w:tcPr>
          <w:p w14:paraId="24FB9171"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в месяц</w:t>
            </w:r>
          </w:p>
        </w:tc>
        <w:tc>
          <w:tcPr>
            <w:tcW w:w="1559" w:type="dxa"/>
            <w:tcBorders>
              <w:top w:val="single" w:sz="4" w:space="0" w:color="auto"/>
              <w:left w:val="single" w:sz="4" w:space="0" w:color="auto"/>
              <w:bottom w:val="single" w:sz="4" w:space="0" w:color="auto"/>
              <w:right w:val="single" w:sz="4" w:space="0" w:color="auto"/>
            </w:tcBorders>
            <w:hideMark/>
          </w:tcPr>
          <w:p w14:paraId="24FB9172"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5-10</w:t>
            </w:r>
          </w:p>
        </w:tc>
      </w:tr>
      <w:tr w:rsidR="0091738A" w:rsidRPr="007B4092" w14:paraId="24FB9178"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74"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1.3.4.3</w:t>
            </w:r>
          </w:p>
        </w:tc>
        <w:tc>
          <w:tcPr>
            <w:tcW w:w="3969" w:type="dxa"/>
            <w:tcBorders>
              <w:top w:val="single" w:sz="4" w:space="0" w:color="auto"/>
              <w:left w:val="single" w:sz="4" w:space="0" w:color="auto"/>
              <w:bottom w:val="single" w:sz="4" w:space="0" w:color="auto"/>
              <w:right w:val="single" w:sz="4" w:space="0" w:color="auto"/>
            </w:tcBorders>
            <w:hideMark/>
          </w:tcPr>
          <w:p w14:paraId="24FB9175"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Доплата за руководство учебно-методическими подразделениями</w:t>
            </w:r>
          </w:p>
        </w:tc>
        <w:tc>
          <w:tcPr>
            <w:tcW w:w="3402" w:type="dxa"/>
            <w:tcBorders>
              <w:top w:val="single" w:sz="4" w:space="0" w:color="auto"/>
              <w:left w:val="single" w:sz="4" w:space="0" w:color="auto"/>
              <w:bottom w:val="single" w:sz="4" w:space="0" w:color="auto"/>
              <w:right w:val="single" w:sz="4" w:space="0" w:color="auto"/>
            </w:tcBorders>
            <w:hideMark/>
          </w:tcPr>
          <w:p w14:paraId="24FB9176"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в месяц</w:t>
            </w:r>
          </w:p>
        </w:tc>
        <w:tc>
          <w:tcPr>
            <w:tcW w:w="1559" w:type="dxa"/>
            <w:tcBorders>
              <w:top w:val="single" w:sz="4" w:space="0" w:color="auto"/>
              <w:left w:val="single" w:sz="4" w:space="0" w:color="auto"/>
              <w:bottom w:val="single" w:sz="4" w:space="0" w:color="auto"/>
              <w:right w:val="single" w:sz="4" w:space="0" w:color="auto"/>
            </w:tcBorders>
            <w:hideMark/>
          </w:tcPr>
          <w:p w14:paraId="24FB9177"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w:t>
            </w:r>
          </w:p>
        </w:tc>
      </w:tr>
      <w:tr w:rsidR="0091738A" w:rsidRPr="007B4092" w14:paraId="24FB917D"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79"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1.3.4.4</w:t>
            </w:r>
          </w:p>
        </w:tc>
        <w:tc>
          <w:tcPr>
            <w:tcW w:w="3969" w:type="dxa"/>
            <w:tcBorders>
              <w:top w:val="single" w:sz="4" w:space="0" w:color="auto"/>
              <w:left w:val="single" w:sz="4" w:space="0" w:color="auto"/>
              <w:bottom w:val="single" w:sz="4" w:space="0" w:color="auto"/>
              <w:right w:val="single" w:sz="4" w:space="0" w:color="auto"/>
            </w:tcBorders>
            <w:hideMark/>
          </w:tcPr>
          <w:p w14:paraId="24FB917A"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Доплата за проверку тетрадей</w:t>
            </w:r>
          </w:p>
        </w:tc>
        <w:tc>
          <w:tcPr>
            <w:tcW w:w="3402" w:type="dxa"/>
            <w:tcBorders>
              <w:top w:val="single" w:sz="4" w:space="0" w:color="auto"/>
              <w:left w:val="single" w:sz="4" w:space="0" w:color="auto"/>
              <w:bottom w:val="single" w:sz="4" w:space="0" w:color="auto"/>
              <w:right w:val="single" w:sz="4" w:space="0" w:color="auto"/>
            </w:tcBorders>
            <w:hideMark/>
          </w:tcPr>
          <w:p w14:paraId="24FB917B"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с учётом учебной нагрузки в месяц</w:t>
            </w:r>
          </w:p>
        </w:tc>
        <w:tc>
          <w:tcPr>
            <w:tcW w:w="1559" w:type="dxa"/>
            <w:tcBorders>
              <w:top w:val="single" w:sz="4" w:space="0" w:color="auto"/>
              <w:left w:val="single" w:sz="4" w:space="0" w:color="auto"/>
              <w:bottom w:val="single" w:sz="4" w:space="0" w:color="auto"/>
              <w:right w:val="single" w:sz="4" w:space="0" w:color="auto"/>
            </w:tcBorders>
            <w:hideMark/>
          </w:tcPr>
          <w:p w14:paraId="24FB917C"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5-20</w:t>
            </w:r>
          </w:p>
        </w:tc>
      </w:tr>
      <w:tr w:rsidR="0091738A" w:rsidRPr="007B4092" w14:paraId="24FB9182"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7E"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bookmarkStart w:id="59" w:name="sub_71346"/>
            <w:r w:rsidRPr="007B4092">
              <w:rPr>
                <w:rFonts w:ascii="Times New Roman" w:eastAsia="Times New Roman" w:hAnsi="Times New Roman"/>
                <w:sz w:val="24"/>
                <w:szCs w:val="24"/>
                <w:lang w:eastAsia="ru-RU"/>
              </w:rPr>
              <w:t>1.3.4.</w:t>
            </w:r>
            <w:bookmarkEnd w:id="59"/>
            <w:r w:rsidRPr="007B4092">
              <w:rPr>
                <w:rFonts w:ascii="Times New Roman" w:eastAsia="Times New Roman" w:hAnsi="Times New Roman"/>
                <w:sz w:val="24"/>
                <w:szCs w:val="24"/>
                <w:lang w:eastAsia="ru-RU"/>
              </w:rPr>
              <w:t>5</w:t>
            </w:r>
          </w:p>
        </w:tc>
        <w:tc>
          <w:tcPr>
            <w:tcW w:w="3969" w:type="dxa"/>
            <w:tcBorders>
              <w:top w:val="single" w:sz="4" w:space="0" w:color="auto"/>
              <w:left w:val="single" w:sz="4" w:space="0" w:color="auto"/>
              <w:bottom w:val="single" w:sz="4" w:space="0" w:color="auto"/>
              <w:right w:val="single" w:sz="4" w:space="0" w:color="auto"/>
            </w:tcBorders>
            <w:hideMark/>
          </w:tcPr>
          <w:p w14:paraId="24FB917F"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Доплата руководителю и заместителям руководителя за руководство организацией, являющимся областной экспериментальной площадкой, базовым общеобразовательным </w:t>
            </w:r>
            <w:r w:rsidR="00516CFD" w:rsidRPr="007B4092">
              <w:rPr>
                <w:rFonts w:ascii="Times New Roman" w:eastAsia="Times New Roman" w:hAnsi="Times New Roman"/>
                <w:sz w:val="24"/>
                <w:szCs w:val="24"/>
                <w:lang w:eastAsia="ru-RU"/>
              </w:rPr>
              <w:t xml:space="preserve">образовательную </w:t>
            </w:r>
            <w:proofErr w:type="spellStart"/>
            <w:r w:rsidR="00516CFD" w:rsidRPr="007B4092">
              <w:rPr>
                <w:rFonts w:ascii="Times New Roman" w:eastAsia="Times New Roman" w:hAnsi="Times New Roman"/>
                <w:sz w:val="24"/>
                <w:szCs w:val="24"/>
                <w:lang w:eastAsia="ru-RU"/>
              </w:rPr>
              <w:t>организацию</w:t>
            </w:r>
            <w:r w:rsidRPr="007B4092">
              <w:rPr>
                <w:rFonts w:ascii="Times New Roman" w:eastAsia="Times New Roman" w:hAnsi="Times New Roman"/>
                <w:sz w:val="24"/>
                <w:szCs w:val="24"/>
                <w:lang w:eastAsia="ru-RU"/>
              </w:rPr>
              <w:t>м</w:t>
            </w:r>
            <w:proofErr w:type="spellEnd"/>
            <w:r w:rsidRPr="007B4092">
              <w:rPr>
                <w:rFonts w:ascii="Times New Roman" w:eastAsia="Times New Roman" w:hAnsi="Times New Roman"/>
                <w:sz w:val="24"/>
                <w:szCs w:val="24"/>
                <w:lang w:eastAsia="ru-RU"/>
              </w:rPr>
              <w:t>, центром дистанционного образования, региональным ресурсным центром, областной инновационной площадкой.</w:t>
            </w:r>
          </w:p>
        </w:tc>
        <w:tc>
          <w:tcPr>
            <w:tcW w:w="3402" w:type="dxa"/>
            <w:tcBorders>
              <w:top w:val="single" w:sz="4" w:space="0" w:color="auto"/>
              <w:left w:val="single" w:sz="4" w:space="0" w:color="auto"/>
              <w:bottom w:val="single" w:sz="4" w:space="0" w:color="auto"/>
              <w:right w:val="single" w:sz="4" w:space="0" w:color="auto"/>
            </w:tcBorders>
            <w:hideMark/>
          </w:tcPr>
          <w:p w14:paraId="24FB9180"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w:t>
            </w:r>
          </w:p>
        </w:tc>
        <w:tc>
          <w:tcPr>
            <w:tcW w:w="1559" w:type="dxa"/>
            <w:tcBorders>
              <w:top w:val="single" w:sz="4" w:space="0" w:color="auto"/>
              <w:left w:val="single" w:sz="4" w:space="0" w:color="auto"/>
              <w:bottom w:val="single" w:sz="4" w:space="0" w:color="auto"/>
              <w:right w:val="single" w:sz="4" w:space="0" w:color="auto"/>
            </w:tcBorders>
            <w:hideMark/>
          </w:tcPr>
          <w:p w14:paraId="24FB9181"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91738A" w:rsidRPr="007B4092" w14:paraId="24FB9184" w14:textId="77777777" w:rsidTr="0091738A">
        <w:tc>
          <w:tcPr>
            <w:tcW w:w="9781" w:type="dxa"/>
            <w:gridSpan w:val="4"/>
            <w:tcBorders>
              <w:top w:val="nil"/>
              <w:left w:val="single" w:sz="4" w:space="0" w:color="auto"/>
              <w:bottom w:val="single" w:sz="4" w:space="0" w:color="auto"/>
              <w:right w:val="single" w:sz="4" w:space="0" w:color="auto"/>
            </w:tcBorders>
            <w:hideMark/>
          </w:tcPr>
          <w:p w14:paraId="24FB9183" w14:textId="77777777" w:rsidR="0091738A" w:rsidRPr="007B4092" w:rsidRDefault="0091738A" w:rsidP="0091738A">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7B4092">
              <w:rPr>
                <w:rFonts w:ascii="Times New Roman CYR" w:eastAsia="Times New Roman" w:hAnsi="Times New Roman CYR" w:cs="Times New Roman CYR"/>
                <w:b/>
                <w:bCs/>
                <w:sz w:val="24"/>
                <w:szCs w:val="24"/>
                <w:lang w:eastAsia="ru-RU"/>
              </w:rPr>
              <w:t>2. Выплаты стимулирующего характера</w:t>
            </w:r>
            <w:hyperlink r:id="rId45" w:anchor="sub_99" w:history="1">
              <w:r w:rsidRPr="007B4092">
                <w:rPr>
                  <w:rFonts w:ascii="Times New Roman CYR" w:eastAsia="Times New Roman" w:hAnsi="Times New Roman CYR" w:cs="Times New Roman CYR"/>
                  <w:sz w:val="24"/>
                  <w:szCs w:val="24"/>
                  <w:lang w:eastAsia="ru-RU"/>
                </w:rPr>
                <w:t>*</w:t>
              </w:r>
            </w:hyperlink>
          </w:p>
        </w:tc>
      </w:tr>
      <w:tr w:rsidR="0091738A" w:rsidRPr="007B4092" w14:paraId="24FB9189"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85"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bookmarkStart w:id="60" w:name="sub_721"/>
            <w:r w:rsidRPr="007B4092">
              <w:rPr>
                <w:rFonts w:ascii="Times New Roman" w:eastAsia="Times New Roman" w:hAnsi="Times New Roman"/>
                <w:sz w:val="24"/>
                <w:szCs w:val="24"/>
                <w:lang w:eastAsia="ru-RU"/>
              </w:rPr>
              <w:t>2.1</w:t>
            </w:r>
            <w:bookmarkEnd w:id="60"/>
          </w:p>
        </w:tc>
        <w:tc>
          <w:tcPr>
            <w:tcW w:w="3969" w:type="dxa"/>
            <w:tcBorders>
              <w:top w:val="single" w:sz="4" w:space="0" w:color="auto"/>
              <w:left w:val="single" w:sz="4" w:space="0" w:color="auto"/>
              <w:bottom w:val="single" w:sz="4" w:space="0" w:color="auto"/>
              <w:right w:val="single" w:sz="4" w:space="0" w:color="auto"/>
            </w:tcBorders>
            <w:hideMark/>
          </w:tcPr>
          <w:p w14:paraId="24FB9186"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Выплата за стаж работы</w:t>
            </w:r>
          </w:p>
        </w:tc>
        <w:tc>
          <w:tcPr>
            <w:tcW w:w="3402" w:type="dxa"/>
            <w:tcBorders>
              <w:top w:val="single" w:sz="4" w:space="0" w:color="auto"/>
              <w:left w:val="single" w:sz="4" w:space="0" w:color="auto"/>
              <w:bottom w:val="single" w:sz="4" w:space="0" w:color="auto"/>
              <w:right w:val="single" w:sz="4" w:space="0" w:color="auto"/>
            </w:tcBorders>
            <w:hideMark/>
          </w:tcPr>
          <w:p w14:paraId="24FB9187"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в месяц</w:t>
            </w:r>
          </w:p>
        </w:tc>
        <w:tc>
          <w:tcPr>
            <w:tcW w:w="1559" w:type="dxa"/>
            <w:tcBorders>
              <w:top w:val="nil"/>
              <w:left w:val="single" w:sz="4" w:space="0" w:color="auto"/>
              <w:bottom w:val="single" w:sz="4" w:space="0" w:color="auto"/>
              <w:right w:val="single" w:sz="4" w:space="0" w:color="auto"/>
            </w:tcBorders>
            <w:hideMark/>
          </w:tcPr>
          <w:p w14:paraId="24FB9188"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10 - 40</w:t>
            </w:r>
          </w:p>
        </w:tc>
      </w:tr>
      <w:tr w:rsidR="0091738A" w:rsidRPr="007B4092" w14:paraId="24FB918E"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8A"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2.2</w:t>
            </w:r>
          </w:p>
        </w:tc>
        <w:tc>
          <w:tcPr>
            <w:tcW w:w="3969" w:type="dxa"/>
            <w:tcBorders>
              <w:top w:val="single" w:sz="4" w:space="0" w:color="auto"/>
              <w:left w:val="single" w:sz="4" w:space="0" w:color="auto"/>
              <w:bottom w:val="single" w:sz="4" w:space="0" w:color="auto"/>
              <w:right w:val="single" w:sz="4" w:space="0" w:color="auto"/>
            </w:tcBorders>
            <w:hideMark/>
          </w:tcPr>
          <w:p w14:paraId="24FB918B"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Надбавка за наличие ученой степени</w:t>
            </w:r>
          </w:p>
        </w:tc>
        <w:tc>
          <w:tcPr>
            <w:tcW w:w="3402" w:type="dxa"/>
            <w:tcBorders>
              <w:top w:val="single" w:sz="4" w:space="0" w:color="auto"/>
              <w:left w:val="single" w:sz="4" w:space="0" w:color="auto"/>
              <w:bottom w:val="single" w:sz="4" w:space="0" w:color="auto"/>
              <w:right w:val="single" w:sz="4" w:space="0" w:color="auto"/>
            </w:tcBorders>
            <w:hideMark/>
          </w:tcPr>
          <w:p w14:paraId="24FB918C"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в месяц</w:t>
            </w:r>
          </w:p>
        </w:tc>
        <w:tc>
          <w:tcPr>
            <w:tcW w:w="1559" w:type="dxa"/>
            <w:tcBorders>
              <w:top w:val="nil"/>
              <w:left w:val="single" w:sz="4" w:space="0" w:color="auto"/>
              <w:bottom w:val="single" w:sz="4" w:space="0" w:color="auto"/>
              <w:right w:val="single" w:sz="4" w:space="0" w:color="auto"/>
            </w:tcBorders>
            <w:hideMark/>
          </w:tcPr>
          <w:p w14:paraId="24FB918D"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15 - 20</w:t>
            </w:r>
          </w:p>
        </w:tc>
      </w:tr>
      <w:tr w:rsidR="0091738A" w:rsidRPr="007B4092" w14:paraId="24FB9193"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8F"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2.3</w:t>
            </w:r>
          </w:p>
        </w:tc>
        <w:tc>
          <w:tcPr>
            <w:tcW w:w="3969" w:type="dxa"/>
            <w:tcBorders>
              <w:top w:val="single" w:sz="4" w:space="0" w:color="auto"/>
              <w:left w:val="single" w:sz="4" w:space="0" w:color="auto"/>
              <w:bottom w:val="single" w:sz="4" w:space="0" w:color="auto"/>
              <w:right w:val="single" w:sz="4" w:space="0" w:color="auto"/>
            </w:tcBorders>
            <w:hideMark/>
          </w:tcPr>
          <w:p w14:paraId="24FB9190"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Надбавка за наличие почетного звания Российской Федерации, СССР («Народный», «Заслуженный», «Мастер спорта международного класса»)</w:t>
            </w:r>
          </w:p>
        </w:tc>
        <w:tc>
          <w:tcPr>
            <w:tcW w:w="3402" w:type="dxa"/>
            <w:tcBorders>
              <w:top w:val="single" w:sz="4" w:space="0" w:color="auto"/>
              <w:left w:val="single" w:sz="4" w:space="0" w:color="auto"/>
              <w:bottom w:val="single" w:sz="4" w:space="0" w:color="auto"/>
              <w:right w:val="single" w:sz="4" w:space="0" w:color="auto"/>
            </w:tcBorders>
            <w:hideMark/>
          </w:tcPr>
          <w:p w14:paraId="24FB9191"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 к окладу (должностному окладу) в месяц</w:t>
            </w:r>
          </w:p>
        </w:tc>
        <w:tc>
          <w:tcPr>
            <w:tcW w:w="1559" w:type="dxa"/>
            <w:tcBorders>
              <w:top w:val="nil"/>
              <w:left w:val="single" w:sz="4" w:space="0" w:color="auto"/>
              <w:bottom w:val="single" w:sz="4" w:space="0" w:color="auto"/>
              <w:right w:val="single" w:sz="4" w:space="0" w:color="auto"/>
            </w:tcBorders>
            <w:hideMark/>
          </w:tcPr>
          <w:p w14:paraId="24FB9192"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91738A" w:rsidRPr="007B4092" w14:paraId="24FB9198"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94"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2.4</w:t>
            </w:r>
          </w:p>
        </w:tc>
        <w:tc>
          <w:tcPr>
            <w:tcW w:w="3969" w:type="dxa"/>
            <w:tcBorders>
              <w:top w:val="single" w:sz="4" w:space="0" w:color="auto"/>
              <w:left w:val="single" w:sz="4" w:space="0" w:color="auto"/>
              <w:bottom w:val="single" w:sz="4" w:space="0" w:color="auto"/>
              <w:right w:val="single" w:sz="4" w:space="0" w:color="auto"/>
            </w:tcBorders>
            <w:hideMark/>
          </w:tcPr>
          <w:p w14:paraId="24FB9195"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Выплаты за качество выполняемых работ*</w:t>
            </w:r>
          </w:p>
        </w:tc>
        <w:tc>
          <w:tcPr>
            <w:tcW w:w="3402" w:type="dxa"/>
            <w:tcBorders>
              <w:top w:val="single" w:sz="4" w:space="0" w:color="auto"/>
              <w:left w:val="single" w:sz="4" w:space="0" w:color="auto"/>
              <w:bottom w:val="single" w:sz="4" w:space="0" w:color="auto"/>
              <w:right w:val="single" w:sz="4" w:space="0" w:color="auto"/>
            </w:tcBorders>
            <w:hideMark/>
          </w:tcPr>
          <w:p w14:paraId="24FB9196"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абсолютном значении (твердой сумме) в месяц</w:t>
            </w:r>
          </w:p>
        </w:tc>
        <w:tc>
          <w:tcPr>
            <w:tcW w:w="1559" w:type="dxa"/>
            <w:vMerge w:val="restart"/>
            <w:tcBorders>
              <w:top w:val="nil"/>
              <w:left w:val="single" w:sz="4" w:space="0" w:color="auto"/>
              <w:bottom w:val="single" w:sz="4" w:space="0" w:color="auto"/>
              <w:right w:val="single" w:sz="4" w:space="0" w:color="auto"/>
            </w:tcBorders>
            <w:hideMark/>
          </w:tcPr>
          <w:p w14:paraId="24FB9197"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Максимальным размером не ограничен</w:t>
            </w:r>
          </w:p>
        </w:tc>
      </w:tr>
      <w:tr w:rsidR="0091738A" w:rsidRPr="007B4092" w14:paraId="24FB919D"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99"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2.5</w:t>
            </w:r>
          </w:p>
        </w:tc>
        <w:tc>
          <w:tcPr>
            <w:tcW w:w="3969" w:type="dxa"/>
            <w:tcBorders>
              <w:top w:val="single" w:sz="4" w:space="0" w:color="auto"/>
              <w:left w:val="single" w:sz="4" w:space="0" w:color="auto"/>
              <w:bottom w:val="single" w:sz="4" w:space="0" w:color="auto"/>
              <w:right w:val="single" w:sz="4" w:space="0" w:color="auto"/>
            </w:tcBorders>
            <w:hideMark/>
          </w:tcPr>
          <w:p w14:paraId="24FB919A"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Выплаты за интенсивность и высокие результаты работы*</w:t>
            </w:r>
          </w:p>
        </w:tc>
        <w:tc>
          <w:tcPr>
            <w:tcW w:w="3402" w:type="dxa"/>
            <w:tcBorders>
              <w:top w:val="single" w:sz="4" w:space="0" w:color="auto"/>
              <w:left w:val="single" w:sz="4" w:space="0" w:color="auto"/>
              <w:bottom w:val="single" w:sz="4" w:space="0" w:color="auto"/>
              <w:right w:val="single" w:sz="4" w:space="0" w:color="auto"/>
            </w:tcBorders>
            <w:hideMark/>
          </w:tcPr>
          <w:p w14:paraId="24FB919B"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абсолютном значении (твердой сумме) в месяц</w:t>
            </w:r>
          </w:p>
        </w:tc>
        <w:tc>
          <w:tcPr>
            <w:tcW w:w="1559" w:type="dxa"/>
            <w:vMerge/>
            <w:tcBorders>
              <w:top w:val="nil"/>
              <w:left w:val="single" w:sz="4" w:space="0" w:color="auto"/>
              <w:bottom w:val="single" w:sz="4" w:space="0" w:color="auto"/>
              <w:right w:val="single" w:sz="4" w:space="0" w:color="auto"/>
            </w:tcBorders>
            <w:vAlign w:val="center"/>
            <w:hideMark/>
          </w:tcPr>
          <w:p w14:paraId="24FB919C" w14:textId="77777777" w:rsidR="0091738A" w:rsidRPr="007B4092" w:rsidRDefault="0091738A" w:rsidP="0091738A">
            <w:pPr>
              <w:spacing w:after="0" w:line="240" w:lineRule="auto"/>
              <w:rPr>
                <w:rFonts w:ascii="Times New Roman" w:eastAsia="Times New Roman" w:hAnsi="Times New Roman"/>
                <w:sz w:val="24"/>
                <w:szCs w:val="24"/>
                <w:lang w:eastAsia="ru-RU"/>
              </w:rPr>
            </w:pPr>
          </w:p>
        </w:tc>
      </w:tr>
      <w:tr w:rsidR="0091738A" w:rsidRPr="007B4092" w14:paraId="24FB91A2" w14:textId="77777777" w:rsidTr="0091738A">
        <w:tc>
          <w:tcPr>
            <w:tcW w:w="851" w:type="dxa"/>
            <w:tcBorders>
              <w:top w:val="single" w:sz="4" w:space="0" w:color="auto"/>
              <w:left w:val="single" w:sz="4" w:space="0" w:color="auto"/>
              <w:bottom w:val="single" w:sz="4" w:space="0" w:color="auto"/>
              <w:right w:val="single" w:sz="4" w:space="0" w:color="auto"/>
            </w:tcBorders>
            <w:hideMark/>
          </w:tcPr>
          <w:p w14:paraId="24FB919E"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2.6</w:t>
            </w:r>
          </w:p>
        </w:tc>
        <w:tc>
          <w:tcPr>
            <w:tcW w:w="3969" w:type="dxa"/>
            <w:tcBorders>
              <w:top w:val="single" w:sz="4" w:space="0" w:color="auto"/>
              <w:left w:val="single" w:sz="4" w:space="0" w:color="auto"/>
              <w:bottom w:val="single" w:sz="4" w:space="0" w:color="auto"/>
              <w:right w:val="single" w:sz="4" w:space="0" w:color="auto"/>
            </w:tcBorders>
            <w:hideMark/>
          </w:tcPr>
          <w:p w14:paraId="24FB919F" w14:textId="77777777" w:rsidR="0091738A" w:rsidRPr="007B4092" w:rsidRDefault="0091738A" w:rsidP="009173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Премиальные выплаты*</w:t>
            </w:r>
          </w:p>
        </w:tc>
        <w:tc>
          <w:tcPr>
            <w:tcW w:w="3402" w:type="dxa"/>
            <w:tcBorders>
              <w:top w:val="single" w:sz="4" w:space="0" w:color="auto"/>
              <w:left w:val="single" w:sz="4" w:space="0" w:color="auto"/>
              <w:bottom w:val="single" w:sz="4" w:space="0" w:color="auto"/>
              <w:right w:val="single" w:sz="4" w:space="0" w:color="auto"/>
            </w:tcBorders>
            <w:hideMark/>
          </w:tcPr>
          <w:p w14:paraId="24FB91A0" w14:textId="77777777" w:rsidR="0091738A" w:rsidRPr="007B4092" w:rsidRDefault="0091738A" w:rsidP="0091738A">
            <w:pPr>
              <w:widowControl w:val="0"/>
              <w:autoSpaceDE w:val="0"/>
              <w:autoSpaceDN w:val="0"/>
              <w:adjustRightInd w:val="0"/>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абсолютном значении (твердой сумме) в месяц</w:t>
            </w:r>
          </w:p>
        </w:tc>
        <w:tc>
          <w:tcPr>
            <w:tcW w:w="1559" w:type="dxa"/>
            <w:vMerge/>
            <w:tcBorders>
              <w:top w:val="nil"/>
              <w:left w:val="single" w:sz="4" w:space="0" w:color="auto"/>
              <w:bottom w:val="single" w:sz="4" w:space="0" w:color="auto"/>
              <w:right w:val="single" w:sz="4" w:space="0" w:color="auto"/>
            </w:tcBorders>
            <w:vAlign w:val="center"/>
            <w:hideMark/>
          </w:tcPr>
          <w:p w14:paraId="24FB91A1" w14:textId="77777777" w:rsidR="0091738A" w:rsidRPr="007B4092" w:rsidRDefault="0091738A" w:rsidP="0091738A">
            <w:pPr>
              <w:spacing w:after="0" w:line="240" w:lineRule="auto"/>
              <w:rPr>
                <w:rFonts w:ascii="Times New Roman" w:eastAsia="Times New Roman" w:hAnsi="Times New Roman"/>
                <w:sz w:val="24"/>
                <w:szCs w:val="24"/>
                <w:lang w:eastAsia="ru-RU"/>
              </w:rPr>
            </w:pPr>
          </w:p>
        </w:tc>
      </w:tr>
    </w:tbl>
    <w:p w14:paraId="24FB91A3" w14:textId="77777777" w:rsidR="0091738A" w:rsidRPr="007B4092" w:rsidRDefault="0091738A" w:rsidP="0091738A">
      <w:pPr>
        <w:pBdr>
          <w:bottom w:val="single" w:sz="12" w:space="1" w:color="auto"/>
        </w:pBdr>
        <w:spacing w:after="0" w:line="240" w:lineRule="auto"/>
        <w:rPr>
          <w:rFonts w:ascii="Times New Roman" w:eastAsia="Times New Roman" w:hAnsi="Times New Roman"/>
          <w:sz w:val="24"/>
          <w:szCs w:val="24"/>
          <w:lang w:eastAsia="ru-RU"/>
        </w:rPr>
      </w:pPr>
    </w:p>
    <w:p w14:paraId="24FB91A4" w14:textId="77777777" w:rsidR="0091738A" w:rsidRPr="007B4092" w:rsidRDefault="0091738A" w:rsidP="0091738A">
      <w:pPr>
        <w:spacing w:after="0" w:line="240" w:lineRule="auto"/>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*Выплаты осуществляются в пределах фонда оплаты труда организации.  </w:t>
      </w:r>
    </w:p>
    <w:p w14:paraId="24FB91A5" w14:textId="77777777" w:rsidR="0091738A" w:rsidRPr="007B4092" w:rsidRDefault="0091738A" w:rsidP="0091738A">
      <w:pPr>
        <w:spacing w:after="0" w:line="240" w:lineRule="auto"/>
        <w:ind w:firstLine="567"/>
        <w:jc w:val="both"/>
        <w:rPr>
          <w:rFonts w:ascii="Times New Roman" w:eastAsiaTheme="minorEastAsia" w:hAnsi="Times New Roman"/>
          <w:sz w:val="24"/>
          <w:szCs w:val="24"/>
          <w:lang w:eastAsia="ru-RU"/>
        </w:rPr>
      </w:pPr>
      <w:r w:rsidRPr="007B4092">
        <w:rPr>
          <w:rFonts w:ascii="Times New Roman" w:eastAsia="Times New Roman" w:hAnsi="Times New Roman"/>
          <w:sz w:val="24"/>
          <w:szCs w:val="24"/>
          <w:lang w:eastAsia="ru-RU"/>
        </w:rPr>
        <w:t xml:space="preserve">**Выплаты за работы с вредными и (или) опасными условиями труда руководителю организации, заместителям руководителя устанавливаются в процентах к окладу (должностному окладу) в месяц по результатам специальной оценки условий труда. Конкретные размеры выплат устанавливаются руководителю организации распоряжением </w:t>
      </w:r>
      <w:r w:rsidRPr="007B4092">
        <w:rPr>
          <w:rFonts w:ascii="Times New Roman" w:eastAsia="Times New Roman" w:hAnsi="Times New Roman"/>
          <w:sz w:val="24"/>
          <w:szCs w:val="24"/>
          <w:lang w:eastAsia="ru-RU"/>
        </w:rPr>
        <w:lastRenderedPageBreak/>
        <w:t>мэрии города, заместителям руководителя – приказом руководителя организации с учетом мнения представительного органа работников либо коллективным договором, трудовым договором.</w:t>
      </w:r>
    </w:p>
    <w:p w14:paraId="24FB91A6" w14:textId="77777777" w:rsidR="0091738A" w:rsidRPr="007B4092" w:rsidRDefault="0091738A" w:rsidP="0091738A">
      <w:pPr>
        <w:spacing w:after="0" w:line="240" w:lineRule="auto"/>
        <w:ind w:firstLine="567"/>
        <w:jc w:val="both"/>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Доплаты за работы с вредными и (или) опасными условиями труда производятся за часы фактического нахождения работника в данных условиях труда.</w:t>
      </w:r>
    </w:p>
    <w:p w14:paraId="24FB91A7" w14:textId="77777777" w:rsidR="0091738A" w:rsidRPr="007B4092" w:rsidRDefault="0091738A" w:rsidP="0091738A">
      <w:pPr>
        <w:spacing w:after="0" w:line="240" w:lineRule="auto"/>
        <w:ind w:firstLine="567"/>
        <w:jc w:val="both"/>
        <w:rPr>
          <w:rFonts w:ascii="Times New Roman" w:eastAsia="Times New Roman" w:hAnsi="Times New Roman"/>
          <w:sz w:val="24"/>
          <w:szCs w:val="24"/>
          <w:lang w:eastAsia="ru-RU"/>
        </w:rPr>
      </w:pPr>
    </w:p>
    <w:p w14:paraId="24FB91A8" w14:textId="77777777" w:rsidR="0091738A" w:rsidRPr="007B4092" w:rsidRDefault="0091738A" w:rsidP="0091738A">
      <w:pPr>
        <w:spacing w:after="0" w:line="240" w:lineRule="auto"/>
        <w:jc w:val="right"/>
        <w:rPr>
          <w:rFonts w:ascii="Times New Roman" w:eastAsia="Times New Roman" w:hAnsi="Times New Roman"/>
          <w:sz w:val="24"/>
          <w:szCs w:val="24"/>
          <w:lang w:eastAsia="ru-RU"/>
        </w:rPr>
      </w:pPr>
    </w:p>
    <w:p w14:paraId="24FB91A9"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AA"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AB"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AC"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AD"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AE"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AF"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B0"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B1"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B2"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B3"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B4"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B5"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B6" w14:textId="77777777" w:rsidR="0091738A" w:rsidRDefault="0091738A" w:rsidP="0091738A">
      <w:pPr>
        <w:spacing w:after="0" w:line="240" w:lineRule="auto"/>
        <w:jc w:val="right"/>
        <w:rPr>
          <w:rFonts w:ascii="Times New Roman" w:eastAsia="Times New Roman" w:hAnsi="Times New Roman"/>
          <w:sz w:val="28"/>
          <w:szCs w:val="28"/>
          <w:lang w:eastAsia="ru-RU"/>
        </w:rPr>
      </w:pPr>
    </w:p>
    <w:p w14:paraId="24FB91B7"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B8"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B9"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BA"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BB"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BC"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BD"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BE"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BF"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0"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1"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2"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3"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4"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5"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6"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7"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8"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9" w14:textId="77777777" w:rsidR="007B4092" w:rsidRDefault="007B4092" w:rsidP="0091738A">
      <w:pPr>
        <w:spacing w:after="0" w:line="240" w:lineRule="auto"/>
        <w:jc w:val="right"/>
        <w:rPr>
          <w:rFonts w:ascii="Times New Roman" w:eastAsia="Times New Roman" w:hAnsi="Times New Roman"/>
          <w:sz w:val="28"/>
          <w:szCs w:val="28"/>
          <w:lang w:eastAsia="ru-RU"/>
        </w:rPr>
      </w:pPr>
    </w:p>
    <w:p w14:paraId="24FB91CA" w14:textId="77777777" w:rsidR="007B4092" w:rsidRPr="0091738A" w:rsidRDefault="007B4092" w:rsidP="0091738A">
      <w:pPr>
        <w:spacing w:after="0" w:line="240" w:lineRule="auto"/>
        <w:jc w:val="right"/>
        <w:rPr>
          <w:rFonts w:ascii="Times New Roman" w:eastAsia="Times New Roman" w:hAnsi="Times New Roman"/>
          <w:sz w:val="28"/>
          <w:szCs w:val="28"/>
          <w:lang w:eastAsia="ru-RU"/>
        </w:rPr>
      </w:pPr>
    </w:p>
    <w:p w14:paraId="24FB91CB"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CC" w14:textId="77777777" w:rsidR="0091738A" w:rsidRDefault="0091738A" w:rsidP="0091738A">
      <w:pPr>
        <w:spacing w:after="0" w:line="240" w:lineRule="auto"/>
        <w:jc w:val="right"/>
        <w:rPr>
          <w:rFonts w:ascii="Times New Roman" w:eastAsia="Times New Roman" w:hAnsi="Times New Roman"/>
          <w:sz w:val="28"/>
          <w:szCs w:val="28"/>
          <w:lang w:eastAsia="ru-RU"/>
        </w:rPr>
      </w:pPr>
    </w:p>
    <w:p w14:paraId="24FB91CD" w14:textId="77777777" w:rsidR="0015068B" w:rsidRDefault="0015068B" w:rsidP="0091738A">
      <w:pPr>
        <w:spacing w:after="0" w:line="240" w:lineRule="auto"/>
        <w:jc w:val="right"/>
        <w:rPr>
          <w:rFonts w:ascii="Times New Roman" w:eastAsia="Times New Roman" w:hAnsi="Times New Roman"/>
          <w:sz w:val="28"/>
          <w:szCs w:val="28"/>
          <w:lang w:eastAsia="ru-RU"/>
        </w:rPr>
      </w:pPr>
    </w:p>
    <w:p w14:paraId="24FB91CE" w14:textId="77777777" w:rsidR="0015068B" w:rsidRDefault="0015068B" w:rsidP="0091738A">
      <w:pPr>
        <w:spacing w:after="0" w:line="240" w:lineRule="auto"/>
        <w:jc w:val="right"/>
        <w:rPr>
          <w:rFonts w:ascii="Times New Roman" w:eastAsia="Times New Roman" w:hAnsi="Times New Roman"/>
          <w:sz w:val="28"/>
          <w:szCs w:val="28"/>
          <w:lang w:eastAsia="ru-RU"/>
        </w:rPr>
      </w:pPr>
    </w:p>
    <w:p w14:paraId="24FB91CF" w14:textId="77777777" w:rsidR="0015068B" w:rsidRPr="0091738A" w:rsidRDefault="0015068B" w:rsidP="0091738A">
      <w:pPr>
        <w:spacing w:after="0" w:line="240" w:lineRule="auto"/>
        <w:jc w:val="right"/>
        <w:rPr>
          <w:rFonts w:ascii="Times New Roman" w:eastAsia="Times New Roman" w:hAnsi="Times New Roman"/>
          <w:sz w:val="28"/>
          <w:szCs w:val="28"/>
          <w:lang w:eastAsia="ru-RU"/>
        </w:rPr>
      </w:pPr>
    </w:p>
    <w:p w14:paraId="24FB91D0" w14:textId="77777777" w:rsidR="0091738A" w:rsidRPr="0091738A" w:rsidRDefault="0091738A" w:rsidP="0091738A">
      <w:pPr>
        <w:spacing w:after="0" w:line="240" w:lineRule="auto"/>
        <w:jc w:val="right"/>
        <w:rPr>
          <w:rFonts w:ascii="Times New Roman" w:eastAsia="Times New Roman" w:hAnsi="Times New Roman"/>
          <w:sz w:val="28"/>
          <w:szCs w:val="28"/>
          <w:lang w:eastAsia="ru-RU"/>
        </w:rPr>
      </w:pPr>
    </w:p>
    <w:p w14:paraId="24FB91D1" w14:textId="77777777" w:rsidR="0091738A" w:rsidRPr="007B4092" w:rsidRDefault="0091738A" w:rsidP="007B4092">
      <w:pPr>
        <w:spacing w:after="0" w:line="240" w:lineRule="auto"/>
        <w:jc w:val="right"/>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lastRenderedPageBreak/>
        <w:t>Приложение 12</w:t>
      </w:r>
    </w:p>
    <w:p w14:paraId="24FB91D2" w14:textId="77777777" w:rsidR="0091738A" w:rsidRPr="007B4092" w:rsidRDefault="0091738A" w:rsidP="007B4092">
      <w:pPr>
        <w:spacing w:after="0" w:line="240" w:lineRule="auto"/>
        <w:ind w:left="5387"/>
        <w:jc w:val="right"/>
        <w:rPr>
          <w:rFonts w:ascii="Times New Roman" w:eastAsia="Times New Roman" w:hAnsi="Times New Roman"/>
          <w:spacing w:val="-6"/>
          <w:sz w:val="24"/>
          <w:szCs w:val="24"/>
          <w:lang w:eastAsia="ar-SA"/>
        </w:rPr>
      </w:pPr>
      <w:proofErr w:type="gramStart"/>
      <w:r w:rsidRPr="007B4092">
        <w:rPr>
          <w:rFonts w:ascii="Times New Roman" w:eastAsia="Times New Roman" w:hAnsi="Times New Roman"/>
          <w:spacing w:val="-6"/>
          <w:sz w:val="24"/>
          <w:szCs w:val="24"/>
          <w:lang w:eastAsia="ar-SA"/>
        </w:rPr>
        <w:t>к  Положению</w:t>
      </w:r>
      <w:proofErr w:type="gramEnd"/>
      <w:r w:rsidRPr="007B4092">
        <w:rPr>
          <w:rFonts w:ascii="Times New Roman" w:eastAsia="Times New Roman" w:hAnsi="Times New Roman"/>
          <w:spacing w:val="-6"/>
          <w:sz w:val="24"/>
          <w:szCs w:val="24"/>
          <w:lang w:eastAsia="ar-SA"/>
        </w:rPr>
        <w:t xml:space="preserve"> об оплате труда работников</w:t>
      </w:r>
    </w:p>
    <w:p w14:paraId="24FB91D3" w14:textId="77777777" w:rsidR="0091738A" w:rsidRPr="007B4092" w:rsidRDefault="0091738A" w:rsidP="007B4092">
      <w:pPr>
        <w:spacing w:after="0" w:line="240" w:lineRule="auto"/>
        <w:ind w:left="5387"/>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МАОУ «Специальная (коррекционная)</w:t>
      </w:r>
    </w:p>
    <w:p w14:paraId="24FB91D4" w14:textId="77777777" w:rsidR="0091738A" w:rsidRPr="007B4092" w:rsidRDefault="0091738A" w:rsidP="007B4092">
      <w:pPr>
        <w:spacing w:after="0" w:line="240" w:lineRule="auto"/>
        <w:ind w:right="-569"/>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                                                   общеобразовательная </w:t>
      </w:r>
      <w:proofErr w:type="gramStart"/>
      <w:r w:rsidRPr="007B4092">
        <w:rPr>
          <w:rFonts w:ascii="Times New Roman" w:eastAsia="Times New Roman" w:hAnsi="Times New Roman"/>
          <w:spacing w:val="-6"/>
          <w:sz w:val="24"/>
          <w:szCs w:val="24"/>
          <w:lang w:eastAsia="ar-SA"/>
        </w:rPr>
        <w:t>школа  №</w:t>
      </w:r>
      <w:proofErr w:type="gramEnd"/>
      <w:r w:rsidRPr="007B4092">
        <w:rPr>
          <w:rFonts w:ascii="Times New Roman" w:eastAsia="Times New Roman" w:hAnsi="Times New Roman"/>
          <w:spacing w:val="-6"/>
          <w:sz w:val="24"/>
          <w:szCs w:val="24"/>
          <w:lang w:eastAsia="ar-SA"/>
        </w:rPr>
        <w:t xml:space="preserve"> 38»</w:t>
      </w:r>
    </w:p>
    <w:p w14:paraId="24FB91D5" w14:textId="77777777" w:rsidR="0091738A" w:rsidRPr="007B4092" w:rsidRDefault="0091738A" w:rsidP="0091738A">
      <w:pPr>
        <w:spacing w:after="0" w:line="240" w:lineRule="auto"/>
        <w:jc w:val="center"/>
        <w:rPr>
          <w:rFonts w:ascii="Times New Roman" w:eastAsia="Times New Roman" w:hAnsi="Times New Roman"/>
          <w:bCs/>
          <w:color w:val="000000"/>
          <w:sz w:val="24"/>
          <w:szCs w:val="24"/>
          <w:lang w:eastAsia="ru-RU"/>
        </w:rPr>
      </w:pPr>
    </w:p>
    <w:p w14:paraId="24FB91D6" w14:textId="77777777" w:rsidR="0091738A" w:rsidRPr="007B4092" w:rsidRDefault="0091738A" w:rsidP="0091738A">
      <w:pPr>
        <w:spacing w:after="0" w:line="240" w:lineRule="auto"/>
        <w:rPr>
          <w:rFonts w:ascii="Times New Roman" w:eastAsia="Times New Roman" w:hAnsi="Times New Roman"/>
          <w:bCs/>
          <w:color w:val="000000"/>
          <w:sz w:val="24"/>
          <w:szCs w:val="24"/>
          <w:lang w:eastAsia="ru-RU"/>
        </w:rPr>
      </w:pPr>
    </w:p>
    <w:p w14:paraId="24FB91D7" w14:textId="77777777" w:rsidR="0091738A" w:rsidRPr="007B4092" w:rsidRDefault="0091738A" w:rsidP="0091738A">
      <w:pPr>
        <w:spacing w:after="0" w:line="240" w:lineRule="auto"/>
        <w:jc w:val="center"/>
        <w:rPr>
          <w:rFonts w:ascii="Times New Roman" w:eastAsia="Times New Roman" w:hAnsi="Times New Roman"/>
          <w:b/>
          <w:color w:val="000000"/>
          <w:sz w:val="24"/>
          <w:szCs w:val="24"/>
          <w:lang w:eastAsia="ru-RU"/>
        </w:rPr>
      </w:pPr>
      <w:r w:rsidRPr="007B4092">
        <w:rPr>
          <w:rFonts w:ascii="Times New Roman" w:eastAsia="Times New Roman" w:hAnsi="Times New Roman"/>
          <w:b/>
          <w:color w:val="000000"/>
          <w:sz w:val="24"/>
          <w:szCs w:val="24"/>
          <w:lang w:eastAsia="ru-RU"/>
        </w:rPr>
        <w:t>Годовое премирование работников организаций</w:t>
      </w:r>
    </w:p>
    <w:p w14:paraId="24FB91D8" w14:textId="77777777" w:rsidR="0091738A" w:rsidRPr="007B4092" w:rsidRDefault="0091738A" w:rsidP="0091738A">
      <w:pPr>
        <w:spacing w:after="0" w:line="240" w:lineRule="auto"/>
        <w:jc w:val="both"/>
        <w:rPr>
          <w:rFonts w:ascii="Times New Roman" w:eastAsia="Times New Roman" w:hAnsi="Times New Roman"/>
          <w:bCs/>
          <w:color w:val="26282F"/>
          <w:sz w:val="24"/>
          <w:szCs w:val="24"/>
          <w:lang w:eastAsia="ru-RU"/>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7230"/>
        <w:gridCol w:w="1559"/>
      </w:tblGrid>
      <w:tr w:rsidR="0091738A" w:rsidRPr="007B4092" w14:paraId="24FB91DE"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1D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w:t>
            </w:r>
          </w:p>
          <w:p w14:paraId="24FB91DA"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п/п</w:t>
            </w:r>
          </w:p>
        </w:tc>
        <w:tc>
          <w:tcPr>
            <w:tcW w:w="7230"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24FB91DB"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Наименование и основание выплат</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DC"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Размер</w:t>
            </w:r>
          </w:p>
          <w:p w14:paraId="24FB91D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выплат, руб.</w:t>
            </w:r>
          </w:p>
        </w:tc>
      </w:tr>
      <w:tr w:rsidR="0091738A" w:rsidRPr="007B4092" w14:paraId="24FB91E0" w14:textId="77777777" w:rsidTr="0091738A">
        <w:trPr>
          <w:trHeight w:val="368"/>
        </w:trPr>
        <w:tc>
          <w:tcPr>
            <w:tcW w:w="9781" w:type="dxa"/>
            <w:gridSpan w:val="3"/>
            <w:tcBorders>
              <w:top w:val="single" w:sz="4" w:space="0" w:color="auto"/>
              <w:left w:val="single" w:sz="4" w:space="0" w:color="auto"/>
              <w:bottom w:val="single" w:sz="4" w:space="0" w:color="auto"/>
              <w:right w:val="single" w:sz="4" w:space="0" w:color="auto"/>
            </w:tcBorders>
            <w:shd w:val="clear" w:color="auto" w:fill="FFFFFF"/>
            <w:hideMark/>
          </w:tcPr>
          <w:p w14:paraId="24FB91DF"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Годовое премирование учителей</w:t>
            </w:r>
          </w:p>
        </w:tc>
      </w:tr>
      <w:tr w:rsidR="0091738A" w:rsidRPr="007B4092" w14:paraId="24FB91E4"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1E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w:t>
            </w:r>
          </w:p>
        </w:tc>
        <w:tc>
          <w:tcPr>
            <w:tcW w:w="7230"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24FB91E2"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Подготовка учащихся (за каждого человека)</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E3" w14:textId="77777777" w:rsidR="0091738A" w:rsidRPr="007B4092" w:rsidRDefault="0091738A" w:rsidP="0091738A">
            <w:pPr>
              <w:spacing w:after="0" w:line="240" w:lineRule="auto"/>
              <w:rPr>
                <w:rFonts w:ascii="Times New Roman" w:eastAsiaTheme="minorEastAsia" w:hAnsi="Times New Roman"/>
                <w:sz w:val="24"/>
                <w:szCs w:val="24"/>
                <w:lang w:eastAsia="ru-RU"/>
              </w:rPr>
            </w:pPr>
          </w:p>
        </w:tc>
      </w:tr>
      <w:tr w:rsidR="0091738A" w:rsidRPr="007B4092" w14:paraId="24FB91E8"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1E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E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100-балльники ЕГЭ</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E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30 000,00  </w:t>
            </w:r>
          </w:p>
        </w:tc>
      </w:tr>
      <w:tr w:rsidR="0091738A" w:rsidRPr="007B4092" w14:paraId="24FB91EC"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1E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E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Победители муниципального этапа всероссийской олимпиады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E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5 000,00 </w:t>
            </w:r>
          </w:p>
        </w:tc>
      </w:tr>
      <w:tr w:rsidR="0091738A" w:rsidRPr="007B4092" w14:paraId="24FB91F0"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1E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E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Победители регионального этапа всероссийской олимпиады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E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30 000,00 </w:t>
            </w:r>
          </w:p>
        </w:tc>
      </w:tr>
      <w:tr w:rsidR="0091738A" w:rsidRPr="007B4092" w14:paraId="24FB91F4"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1F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F2"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Участие в конкурсах профессионального мастерства</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F3" w14:textId="77777777" w:rsidR="0091738A" w:rsidRPr="007B4092" w:rsidRDefault="0091738A" w:rsidP="0091738A">
            <w:pPr>
              <w:spacing w:after="0" w:line="240" w:lineRule="auto"/>
              <w:rPr>
                <w:rFonts w:ascii="Times New Roman" w:eastAsiaTheme="minorEastAsia" w:hAnsi="Times New Roman"/>
                <w:sz w:val="24"/>
                <w:szCs w:val="24"/>
                <w:lang w:eastAsia="ru-RU"/>
              </w:rPr>
            </w:pPr>
          </w:p>
        </w:tc>
      </w:tr>
      <w:tr w:rsidR="0091738A" w:rsidRPr="007B4092" w14:paraId="24FB91F8"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1F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F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«Учитель года», муниципальный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F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1FC"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1F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2.1.1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F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1F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50 000,00   </w:t>
            </w:r>
          </w:p>
        </w:tc>
      </w:tr>
      <w:tr w:rsidR="0091738A" w:rsidRPr="007B4092" w14:paraId="24FB9200"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1F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2.1.2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1F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1F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30 000,00   </w:t>
            </w:r>
          </w:p>
        </w:tc>
      </w:tr>
      <w:tr w:rsidR="0091738A" w:rsidRPr="007B4092" w14:paraId="24FB9204"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0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2.1.3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02"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Лауреат</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03"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10 000,00   </w:t>
            </w:r>
          </w:p>
        </w:tc>
      </w:tr>
      <w:tr w:rsidR="0091738A" w:rsidRPr="007B4092" w14:paraId="24FB9208"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0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0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«Учитель года», региональный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0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20C"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0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2.2.1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0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0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75 000,00   </w:t>
            </w:r>
          </w:p>
        </w:tc>
      </w:tr>
      <w:tr w:rsidR="0091738A" w:rsidRPr="007B4092" w14:paraId="24FB9210"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0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2.2.2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0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0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30 000,00   </w:t>
            </w:r>
          </w:p>
        </w:tc>
      </w:tr>
      <w:tr w:rsidR="0091738A" w:rsidRPr="007B4092" w14:paraId="24FB9214"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1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2.2.3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12"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Лауреат</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13"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15 000,00   </w:t>
            </w:r>
          </w:p>
        </w:tc>
      </w:tr>
      <w:tr w:rsidR="0091738A" w:rsidRPr="007B4092" w14:paraId="24FB9218"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1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1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«Учитель года», заключительный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1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21C"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1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2.3.1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1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1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150 000,00   </w:t>
            </w:r>
          </w:p>
        </w:tc>
      </w:tr>
      <w:tr w:rsidR="0091738A" w:rsidRPr="007B4092" w14:paraId="24FB9220"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1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2.3.2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1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1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100 000,00   </w:t>
            </w:r>
          </w:p>
        </w:tc>
      </w:tr>
      <w:tr w:rsidR="0091738A" w:rsidRPr="007B4092" w14:paraId="24FB9224"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2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2.3.3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22"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Лауреат</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23"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50 000,00   </w:t>
            </w:r>
          </w:p>
        </w:tc>
      </w:tr>
      <w:tr w:rsidR="0091738A" w:rsidRPr="007B4092" w14:paraId="24FB9228"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2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2.4</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2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«Педагогический дебют», муниципальный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2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22C"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2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2.4.1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2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2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50 000,00   </w:t>
            </w:r>
          </w:p>
        </w:tc>
      </w:tr>
      <w:tr w:rsidR="0091738A" w:rsidRPr="007B4092" w14:paraId="24FB9230"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2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2.4.2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2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2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30 000,00   </w:t>
            </w:r>
          </w:p>
        </w:tc>
      </w:tr>
      <w:tr w:rsidR="0091738A" w:rsidRPr="007B4092" w14:paraId="24FB9234"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3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2.4.3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32"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Лауреат</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33"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10 000,00   </w:t>
            </w:r>
          </w:p>
        </w:tc>
      </w:tr>
      <w:tr w:rsidR="0091738A" w:rsidRPr="007B4092" w14:paraId="24FB9238"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3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2.5</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3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«Педагогический дебют», региональный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3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23C"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3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2.5.1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3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3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70 000,00   </w:t>
            </w:r>
          </w:p>
        </w:tc>
      </w:tr>
      <w:tr w:rsidR="0091738A" w:rsidRPr="007B4092" w14:paraId="24FB9240"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3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2.5.2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3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3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30 000,00   </w:t>
            </w:r>
          </w:p>
        </w:tc>
      </w:tr>
      <w:tr w:rsidR="0091738A" w:rsidRPr="007B4092" w14:paraId="24FB9244"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4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2.5.3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42"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Лауреат</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43"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7 000,00   </w:t>
            </w:r>
          </w:p>
        </w:tc>
      </w:tr>
      <w:tr w:rsidR="0091738A" w:rsidRPr="007B4092" w14:paraId="24FB9248"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4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2.6</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4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«Педагогический дебют», заключительный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4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24C"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4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2.6.1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4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4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100 000,00   </w:t>
            </w:r>
          </w:p>
        </w:tc>
      </w:tr>
      <w:tr w:rsidR="0091738A" w:rsidRPr="007B4092" w14:paraId="24FB9250"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4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2.6.2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4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4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75 000,00   </w:t>
            </w:r>
          </w:p>
        </w:tc>
      </w:tr>
      <w:tr w:rsidR="0091738A" w:rsidRPr="007B4092" w14:paraId="24FB9254" w14:textId="77777777" w:rsidTr="0091738A">
        <w:trPr>
          <w:trHeight w:val="368"/>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5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2.6.3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52"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Лауреат</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53"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35 000,00   </w:t>
            </w:r>
          </w:p>
        </w:tc>
      </w:tr>
      <w:tr w:rsidR="0091738A" w:rsidRPr="007B4092" w14:paraId="24FB9258"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5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2.7</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5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«Сердце отдаю детям», региональный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5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25C"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5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lastRenderedPageBreak/>
              <w:t>2.7.1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5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5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35 000,00   </w:t>
            </w:r>
          </w:p>
        </w:tc>
      </w:tr>
      <w:tr w:rsidR="0091738A" w:rsidRPr="007B4092" w14:paraId="24FB9260"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5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2.7.2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5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5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20 000,00   </w:t>
            </w:r>
          </w:p>
        </w:tc>
      </w:tr>
      <w:tr w:rsidR="0091738A" w:rsidRPr="007B4092" w14:paraId="24FB9264"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6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2.8</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62"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«Сердце отдаю детям», заключительный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63"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268"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6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2.8.1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6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6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100 000,00   </w:t>
            </w:r>
          </w:p>
        </w:tc>
      </w:tr>
      <w:tr w:rsidR="0091738A" w:rsidRPr="007B4092" w14:paraId="24FB926C"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6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2.8.2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6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6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75 000,00   </w:t>
            </w:r>
          </w:p>
        </w:tc>
      </w:tr>
      <w:tr w:rsidR="0091738A" w:rsidRPr="007B4092" w14:paraId="24FB9270"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6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2.8.3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6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Лауреат</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6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35 000,00   </w:t>
            </w:r>
          </w:p>
        </w:tc>
      </w:tr>
      <w:tr w:rsidR="0091738A" w:rsidRPr="007B4092" w14:paraId="24FB9274"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7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2.9</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72"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«Педагог-психолог», региональный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73"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278"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7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2.9.1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7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7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35 000,00   </w:t>
            </w:r>
          </w:p>
        </w:tc>
      </w:tr>
      <w:tr w:rsidR="0091738A" w:rsidRPr="007B4092" w14:paraId="24FB927C"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7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2.9.2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7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4FB927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20 000,00   </w:t>
            </w:r>
          </w:p>
        </w:tc>
      </w:tr>
      <w:tr w:rsidR="0091738A" w:rsidRPr="007B4092" w14:paraId="24FB9280"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7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2.10.</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7E"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Конкурс «Педагог-психолог», заключительный этап</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7F"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w:t>
            </w:r>
          </w:p>
        </w:tc>
      </w:tr>
      <w:tr w:rsidR="0091738A" w:rsidRPr="007B4092" w14:paraId="24FB9284"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81"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2.10.1</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82"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Абсолютный победитель (1 место)</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83"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100 000,00   </w:t>
            </w:r>
          </w:p>
        </w:tc>
      </w:tr>
      <w:tr w:rsidR="0091738A" w:rsidRPr="007B4092" w14:paraId="24FB9288"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85"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2.10.2</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86"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Победитель</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87"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75 000,00   </w:t>
            </w:r>
          </w:p>
        </w:tc>
      </w:tr>
      <w:tr w:rsidR="0091738A" w:rsidRPr="007B4092" w14:paraId="24FB928C" w14:textId="77777777" w:rsidTr="0091738A">
        <w:trPr>
          <w:trHeight w:val="372"/>
        </w:trPr>
        <w:tc>
          <w:tcPr>
            <w:tcW w:w="992" w:type="dxa"/>
            <w:tcBorders>
              <w:top w:val="single" w:sz="4" w:space="0" w:color="auto"/>
              <w:left w:val="single" w:sz="4" w:space="0" w:color="auto"/>
              <w:bottom w:val="single" w:sz="4" w:space="0" w:color="auto"/>
              <w:right w:val="single" w:sz="4" w:space="0" w:color="auto"/>
            </w:tcBorders>
            <w:shd w:val="clear" w:color="auto" w:fill="FFFFFF"/>
            <w:hideMark/>
          </w:tcPr>
          <w:p w14:paraId="24FB9289"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2.10.3</w:t>
            </w:r>
          </w:p>
        </w:tc>
        <w:tc>
          <w:tcPr>
            <w:tcW w:w="723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8A"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Лауреат</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4FB928B" w14:textId="77777777" w:rsidR="0091738A" w:rsidRPr="007B4092" w:rsidRDefault="0091738A" w:rsidP="0091738A">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35 000,00   </w:t>
            </w:r>
          </w:p>
        </w:tc>
      </w:tr>
    </w:tbl>
    <w:p w14:paraId="24FB928D" w14:textId="77777777" w:rsidR="0091738A" w:rsidRPr="007B4092" w:rsidRDefault="0091738A" w:rsidP="0091738A">
      <w:pPr>
        <w:spacing w:after="0" w:line="240" w:lineRule="auto"/>
        <w:jc w:val="center"/>
        <w:rPr>
          <w:rFonts w:ascii="Times New Roman" w:eastAsia="Times New Roman" w:hAnsi="Times New Roman"/>
          <w:sz w:val="24"/>
          <w:szCs w:val="24"/>
          <w:lang w:eastAsia="ru-RU"/>
        </w:rPr>
      </w:pPr>
    </w:p>
    <w:p w14:paraId="24FB928E" w14:textId="77777777" w:rsidR="0091738A" w:rsidRPr="007B4092" w:rsidRDefault="0091738A" w:rsidP="0091738A">
      <w:pPr>
        <w:spacing w:after="0" w:line="240" w:lineRule="auto"/>
        <w:jc w:val="right"/>
        <w:rPr>
          <w:rFonts w:ascii="Times New Roman" w:eastAsia="Times New Roman" w:hAnsi="Times New Roman"/>
          <w:sz w:val="24"/>
          <w:szCs w:val="24"/>
          <w:lang w:eastAsia="ru-RU"/>
        </w:rPr>
      </w:pPr>
    </w:p>
    <w:p w14:paraId="24FB928F" w14:textId="77777777" w:rsidR="0091738A" w:rsidRPr="007B4092" w:rsidRDefault="0091738A" w:rsidP="0091738A">
      <w:pPr>
        <w:spacing w:after="0" w:line="240" w:lineRule="auto"/>
        <w:jc w:val="right"/>
        <w:rPr>
          <w:rFonts w:ascii="Times New Roman" w:eastAsia="Times New Roman" w:hAnsi="Times New Roman"/>
          <w:sz w:val="24"/>
          <w:szCs w:val="24"/>
          <w:lang w:eastAsia="ru-RU"/>
        </w:rPr>
      </w:pPr>
    </w:p>
    <w:p w14:paraId="24FB9290" w14:textId="77777777" w:rsidR="0091738A" w:rsidRPr="007B4092" w:rsidRDefault="0091738A" w:rsidP="0091738A">
      <w:pPr>
        <w:spacing w:after="0" w:line="240" w:lineRule="auto"/>
        <w:jc w:val="right"/>
        <w:rPr>
          <w:rFonts w:ascii="Times New Roman" w:eastAsia="Times New Roman" w:hAnsi="Times New Roman"/>
          <w:sz w:val="24"/>
          <w:szCs w:val="24"/>
          <w:lang w:eastAsia="ru-RU"/>
        </w:rPr>
      </w:pPr>
    </w:p>
    <w:p w14:paraId="24FB9291" w14:textId="77777777" w:rsidR="0091738A" w:rsidRPr="007B4092" w:rsidRDefault="0091738A" w:rsidP="0091738A">
      <w:pPr>
        <w:spacing w:after="0" w:line="240" w:lineRule="auto"/>
        <w:jc w:val="right"/>
        <w:rPr>
          <w:rFonts w:ascii="Times New Roman" w:eastAsia="Times New Roman" w:hAnsi="Times New Roman"/>
          <w:sz w:val="24"/>
          <w:szCs w:val="24"/>
          <w:lang w:eastAsia="ru-RU"/>
        </w:rPr>
      </w:pPr>
    </w:p>
    <w:p w14:paraId="24FB9292"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3"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4"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5"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6"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7"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8"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9"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A"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B"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C"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D"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E"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9F"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A0"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A1"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A2"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A3"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A4"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A5"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A6"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A7" w14:textId="77777777" w:rsidR="0091738A" w:rsidRDefault="0091738A" w:rsidP="0091738A">
      <w:pPr>
        <w:spacing w:after="0" w:line="240" w:lineRule="auto"/>
        <w:jc w:val="right"/>
        <w:rPr>
          <w:rFonts w:ascii="Times New Roman" w:eastAsia="Times New Roman" w:hAnsi="Times New Roman"/>
          <w:sz w:val="24"/>
          <w:szCs w:val="24"/>
          <w:lang w:eastAsia="ru-RU"/>
        </w:rPr>
      </w:pPr>
    </w:p>
    <w:p w14:paraId="24FB92A8" w14:textId="77777777" w:rsidR="007B4092" w:rsidRDefault="007B4092" w:rsidP="0091738A">
      <w:pPr>
        <w:spacing w:after="0" w:line="240" w:lineRule="auto"/>
        <w:jc w:val="right"/>
        <w:rPr>
          <w:rFonts w:ascii="Times New Roman" w:eastAsia="Times New Roman" w:hAnsi="Times New Roman"/>
          <w:sz w:val="24"/>
          <w:szCs w:val="24"/>
          <w:lang w:eastAsia="ru-RU"/>
        </w:rPr>
      </w:pPr>
    </w:p>
    <w:p w14:paraId="24FB92A9" w14:textId="77777777" w:rsidR="007B4092" w:rsidRDefault="007B4092" w:rsidP="0091738A">
      <w:pPr>
        <w:spacing w:after="0" w:line="240" w:lineRule="auto"/>
        <w:jc w:val="right"/>
        <w:rPr>
          <w:rFonts w:ascii="Times New Roman" w:eastAsia="Times New Roman" w:hAnsi="Times New Roman"/>
          <w:sz w:val="24"/>
          <w:szCs w:val="24"/>
          <w:lang w:eastAsia="ru-RU"/>
        </w:rPr>
      </w:pPr>
    </w:p>
    <w:p w14:paraId="24FB92AA" w14:textId="77777777" w:rsidR="007B4092" w:rsidRDefault="007B4092" w:rsidP="0091738A">
      <w:pPr>
        <w:spacing w:after="0" w:line="240" w:lineRule="auto"/>
        <w:jc w:val="right"/>
        <w:rPr>
          <w:rFonts w:ascii="Times New Roman" w:eastAsia="Times New Roman" w:hAnsi="Times New Roman"/>
          <w:sz w:val="24"/>
          <w:szCs w:val="24"/>
          <w:lang w:eastAsia="ru-RU"/>
        </w:rPr>
      </w:pPr>
    </w:p>
    <w:p w14:paraId="24FB92AB" w14:textId="77777777" w:rsidR="007B4092" w:rsidRDefault="007B4092" w:rsidP="0091738A">
      <w:pPr>
        <w:spacing w:after="0" w:line="240" w:lineRule="auto"/>
        <w:jc w:val="right"/>
        <w:rPr>
          <w:rFonts w:ascii="Times New Roman" w:eastAsia="Times New Roman" w:hAnsi="Times New Roman"/>
          <w:sz w:val="24"/>
          <w:szCs w:val="24"/>
          <w:lang w:eastAsia="ru-RU"/>
        </w:rPr>
      </w:pPr>
    </w:p>
    <w:p w14:paraId="24FB92AC" w14:textId="77777777" w:rsidR="007B4092" w:rsidRDefault="007B4092" w:rsidP="0091738A">
      <w:pPr>
        <w:spacing w:after="0" w:line="240" w:lineRule="auto"/>
        <w:jc w:val="right"/>
        <w:rPr>
          <w:rFonts w:ascii="Times New Roman" w:eastAsia="Times New Roman" w:hAnsi="Times New Roman"/>
          <w:sz w:val="24"/>
          <w:szCs w:val="24"/>
          <w:lang w:eastAsia="ru-RU"/>
        </w:rPr>
      </w:pPr>
    </w:p>
    <w:p w14:paraId="24FB92AD" w14:textId="77777777" w:rsidR="0015068B" w:rsidRPr="0091738A" w:rsidRDefault="0015068B" w:rsidP="0091738A">
      <w:pPr>
        <w:spacing w:after="0" w:line="240" w:lineRule="auto"/>
        <w:jc w:val="right"/>
        <w:rPr>
          <w:rFonts w:ascii="Times New Roman" w:eastAsia="Times New Roman" w:hAnsi="Times New Roman"/>
          <w:sz w:val="24"/>
          <w:szCs w:val="24"/>
          <w:lang w:eastAsia="ru-RU"/>
        </w:rPr>
      </w:pPr>
    </w:p>
    <w:p w14:paraId="24FB92AE"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AF" w14:textId="77777777" w:rsidR="0091738A" w:rsidRPr="0091738A" w:rsidRDefault="0091738A" w:rsidP="0091738A">
      <w:pPr>
        <w:spacing w:after="0" w:line="240" w:lineRule="auto"/>
        <w:jc w:val="right"/>
        <w:rPr>
          <w:rFonts w:ascii="Times New Roman" w:eastAsia="Times New Roman" w:hAnsi="Times New Roman"/>
          <w:sz w:val="24"/>
          <w:szCs w:val="24"/>
          <w:lang w:eastAsia="ru-RU"/>
        </w:rPr>
      </w:pPr>
    </w:p>
    <w:p w14:paraId="24FB92B0" w14:textId="77777777" w:rsidR="0091738A" w:rsidRPr="007B4092" w:rsidRDefault="0091738A" w:rsidP="007B4092">
      <w:pPr>
        <w:spacing w:after="0" w:line="240" w:lineRule="auto"/>
        <w:jc w:val="right"/>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lastRenderedPageBreak/>
        <w:t>Приложение 13</w:t>
      </w:r>
    </w:p>
    <w:p w14:paraId="24FB92B1" w14:textId="77777777" w:rsidR="0091738A" w:rsidRPr="007B4092" w:rsidRDefault="0091738A" w:rsidP="007B4092">
      <w:pPr>
        <w:spacing w:after="0" w:line="240" w:lineRule="auto"/>
        <w:ind w:left="5387"/>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к Положению об оплате труда работников МАОУ «Специальная (коррекционная) </w:t>
      </w:r>
    </w:p>
    <w:p w14:paraId="24FB92B2" w14:textId="77777777" w:rsidR="0091738A" w:rsidRPr="007B4092" w:rsidRDefault="0091738A" w:rsidP="007B4092">
      <w:pPr>
        <w:spacing w:after="0" w:line="240" w:lineRule="auto"/>
        <w:ind w:left="5387"/>
        <w:jc w:val="right"/>
        <w:rPr>
          <w:rFonts w:ascii="Times New Roman" w:eastAsia="Times New Roman" w:hAnsi="Times New Roman"/>
          <w:spacing w:val="-6"/>
          <w:sz w:val="24"/>
          <w:szCs w:val="24"/>
          <w:lang w:eastAsia="ar-SA"/>
        </w:rPr>
      </w:pPr>
      <w:r w:rsidRPr="007B4092">
        <w:rPr>
          <w:rFonts w:ascii="Times New Roman" w:eastAsia="Times New Roman" w:hAnsi="Times New Roman"/>
          <w:spacing w:val="-6"/>
          <w:sz w:val="24"/>
          <w:szCs w:val="24"/>
          <w:lang w:eastAsia="ar-SA"/>
        </w:rPr>
        <w:t xml:space="preserve">общеобразовательная </w:t>
      </w:r>
      <w:proofErr w:type="gramStart"/>
      <w:r w:rsidRPr="007B4092">
        <w:rPr>
          <w:rFonts w:ascii="Times New Roman" w:eastAsia="Times New Roman" w:hAnsi="Times New Roman"/>
          <w:spacing w:val="-6"/>
          <w:sz w:val="24"/>
          <w:szCs w:val="24"/>
          <w:lang w:eastAsia="ar-SA"/>
        </w:rPr>
        <w:t>школа  №</w:t>
      </w:r>
      <w:proofErr w:type="gramEnd"/>
      <w:r w:rsidRPr="007B4092">
        <w:rPr>
          <w:rFonts w:ascii="Times New Roman" w:eastAsia="Times New Roman" w:hAnsi="Times New Roman"/>
          <w:spacing w:val="-6"/>
          <w:sz w:val="24"/>
          <w:szCs w:val="24"/>
          <w:lang w:eastAsia="ar-SA"/>
        </w:rPr>
        <w:t xml:space="preserve"> 38»</w:t>
      </w:r>
    </w:p>
    <w:p w14:paraId="24FB92B3" w14:textId="77777777" w:rsidR="0091738A" w:rsidRPr="007B4092" w:rsidRDefault="0091738A" w:rsidP="0091738A">
      <w:pPr>
        <w:spacing w:after="0" w:line="240" w:lineRule="auto"/>
        <w:ind w:firstLine="709"/>
        <w:jc w:val="both"/>
        <w:rPr>
          <w:rFonts w:ascii="Times New Roman" w:eastAsia="Times New Roman" w:hAnsi="Times New Roman"/>
          <w:sz w:val="24"/>
          <w:szCs w:val="24"/>
          <w:lang w:eastAsia="ru-RU"/>
        </w:rPr>
      </w:pPr>
    </w:p>
    <w:p w14:paraId="24FB92B4" w14:textId="77777777" w:rsidR="0091738A" w:rsidRPr="007B4092" w:rsidRDefault="0091738A" w:rsidP="0091738A">
      <w:pPr>
        <w:spacing w:after="0" w:line="240" w:lineRule="auto"/>
        <w:ind w:firstLine="709"/>
        <w:jc w:val="both"/>
        <w:rPr>
          <w:rFonts w:ascii="Times New Roman" w:eastAsia="Times New Roman" w:hAnsi="Times New Roman"/>
          <w:sz w:val="24"/>
          <w:szCs w:val="24"/>
          <w:lang w:eastAsia="ru-RU"/>
        </w:rPr>
      </w:pPr>
    </w:p>
    <w:p w14:paraId="24FB92B5" w14:textId="77777777" w:rsidR="0091738A" w:rsidRPr="007B4092" w:rsidRDefault="0091738A" w:rsidP="0091738A">
      <w:pPr>
        <w:spacing w:after="0" w:line="240" w:lineRule="auto"/>
        <w:ind w:firstLine="709"/>
        <w:jc w:val="center"/>
        <w:rPr>
          <w:rFonts w:ascii="Times New Roman" w:eastAsia="Times New Roman" w:hAnsi="Times New Roman"/>
          <w:b/>
          <w:sz w:val="24"/>
          <w:szCs w:val="24"/>
          <w:lang w:eastAsia="ru-RU"/>
        </w:rPr>
      </w:pPr>
      <w:r w:rsidRPr="007B4092">
        <w:rPr>
          <w:rFonts w:ascii="Times New Roman" w:eastAsia="Times New Roman" w:hAnsi="Times New Roman"/>
          <w:b/>
          <w:sz w:val="24"/>
          <w:szCs w:val="24"/>
          <w:lang w:eastAsia="ru-RU"/>
        </w:rPr>
        <w:t>Объёмные показатели деятельности организации</w:t>
      </w:r>
    </w:p>
    <w:tbl>
      <w:tblPr>
        <w:tblpPr w:leftFromText="180" w:rightFromText="180" w:vertAnchor="text" w:horzAnchor="margin" w:tblpY="182"/>
        <w:tblW w:w="949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93"/>
        <w:gridCol w:w="4110"/>
        <w:gridCol w:w="3402"/>
        <w:gridCol w:w="993"/>
      </w:tblGrid>
      <w:tr w:rsidR="007B4092" w:rsidRPr="007B4092" w14:paraId="24FB92BA"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2B6"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п/п</w:t>
            </w:r>
          </w:p>
        </w:tc>
        <w:tc>
          <w:tcPr>
            <w:tcW w:w="4110" w:type="dxa"/>
            <w:tcBorders>
              <w:top w:val="single" w:sz="4" w:space="0" w:color="auto"/>
              <w:left w:val="single" w:sz="4" w:space="0" w:color="auto"/>
              <w:bottom w:val="single" w:sz="4" w:space="0" w:color="auto"/>
              <w:right w:val="single" w:sz="4" w:space="0" w:color="auto"/>
            </w:tcBorders>
            <w:hideMark/>
          </w:tcPr>
          <w:p w14:paraId="24FB92B7"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Наименование показателя</w:t>
            </w:r>
          </w:p>
        </w:tc>
        <w:tc>
          <w:tcPr>
            <w:tcW w:w="3402" w:type="dxa"/>
            <w:tcBorders>
              <w:top w:val="single" w:sz="4" w:space="0" w:color="auto"/>
              <w:left w:val="single" w:sz="4" w:space="0" w:color="auto"/>
              <w:bottom w:val="single" w:sz="4" w:space="0" w:color="auto"/>
              <w:right w:val="single" w:sz="4" w:space="0" w:color="auto"/>
            </w:tcBorders>
            <w:hideMark/>
          </w:tcPr>
          <w:p w14:paraId="24FB92B8"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Условия расчета</w:t>
            </w:r>
          </w:p>
        </w:tc>
        <w:tc>
          <w:tcPr>
            <w:tcW w:w="993" w:type="dxa"/>
            <w:tcBorders>
              <w:top w:val="single" w:sz="4" w:space="0" w:color="auto"/>
              <w:left w:val="single" w:sz="4" w:space="0" w:color="auto"/>
              <w:bottom w:val="single" w:sz="4" w:space="0" w:color="auto"/>
              <w:right w:val="single" w:sz="4" w:space="0" w:color="auto"/>
            </w:tcBorders>
            <w:hideMark/>
          </w:tcPr>
          <w:p w14:paraId="24FB92B9"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Количество баллов</w:t>
            </w:r>
          </w:p>
        </w:tc>
      </w:tr>
      <w:tr w:rsidR="007B4092" w:rsidRPr="007B4092" w14:paraId="24FB92BC" w14:textId="77777777" w:rsidTr="007B4092">
        <w:tc>
          <w:tcPr>
            <w:tcW w:w="9498" w:type="dxa"/>
            <w:gridSpan w:val="4"/>
            <w:tcBorders>
              <w:top w:val="single" w:sz="4" w:space="0" w:color="auto"/>
              <w:left w:val="single" w:sz="4" w:space="0" w:color="auto"/>
              <w:bottom w:val="single" w:sz="4" w:space="0" w:color="auto"/>
              <w:right w:val="single" w:sz="4" w:space="0" w:color="auto"/>
            </w:tcBorders>
            <w:hideMark/>
          </w:tcPr>
          <w:p w14:paraId="24FB92BB"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Общеобразовательные организации</w:t>
            </w:r>
          </w:p>
        </w:tc>
      </w:tr>
      <w:tr w:rsidR="007B4092" w:rsidRPr="007B4092" w14:paraId="24FB92C1"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2BD"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w:t>
            </w:r>
          </w:p>
        </w:tc>
        <w:tc>
          <w:tcPr>
            <w:tcW w:w="4110" w:type="dxa"/>
            <w:tcBorders>
              <w:top w:val="single" w:sz="4" w:space="0" w:color="auto"/>
              <w:left w:val="single" w:sz="4" w:space="0" w:color="auto"/>
              <w:bottom w:val="single" w:sz="4" w:space="0" w:color="auto"/>
              <w:right w:val="single" w:sz="4" w:space="0" w:color="auto"/>
            </w:tcBorders>
            <w:hideMark/>
          </w:tcPr>
          <w:p w14:paraId="24FB92BE"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Количество обучающихся в образовательной организации</w:t>
            </w:r>
          </w:p>
        </w:tc>
        <w:tc>
          <w:tcPr>
            <w:tcW w:w="3402" w:type="dxa"/>
            <w:tcBorders>
              <w:top w:val="single" w:sz="4" w:space="0" w:color="auto"/>
              <w:left w:val="single" w:sz="4" w:space="0" w:color="auto"/>
              <w:bottom w:val="single" w:sz="4" w:space="0" w:color="auto"/>
              <w:right w:val="single" w:sz="4" w:space="0" w:color="auto"/>
            </w:tcBorders>
            <w:hideMark/>
          </w:tcPr>
          <w:p w14:paraId="24FB92BF"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из расчета на каждого обучающегося</w:t>
            </w:r>
          </w:p>
        </w:tc>
        <w:tc>
          <w:tcPr>
            <w:tcW w:w="993" w:type="dxa"/>
            <w:tcBorders>
              <w:top w:val="single" w:sz="4" w:space="0" w:color="auto"/>
              <w:left w:val="single" w:sz="4" w:space="0" w:color="auto"/>
              <w:bottom w:val="single" w:sz="4" w:space="0" w:color="auto"/>
              <w:right w:val="single" w:sz="4" w:space="0" w:color="auto"/>
            </w:tcBorders>
            <w:hideMark/>
          </w:tcPr>
          <w:p w14:paraId="24FB92C0"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0,3</w:t>
            </w:r>
          </w:p>
        </w:tc>
      </w:tr>
      <w:tr w:rsidR="007B4092" w:rsidRPr="007B4092" w14:paraId="24FB92C6"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2C2"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w:t>
            </w:r>
          </w:p>
        </w:tc>
        <w:tc>
          <w:tcPr>
            <w:tcW w:w="4110" w:type="dxa"/>
            <w:tcBorders>
              <w:top w:val="single" w:sz="4" w:space="0" w:color="auto"/>
              <w:left w:val="single" w:sz="4" w:space="0" w:color="auto"/>
              <w:bottom w:val="single" w:sz="4" w:space="0" w:color="auto"/>
              <w:right w:val="single" w:sz="4" w:space="0" w:color="auto"/>
            </w:tcBorders>
            <w:hideMark/>
          </w:tcPr>
          <w:p w14:paraId="24FB92C3"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Количество классов</w:t>
            </w:r>
          </w:p>
        </w:tc>
        <w:tc>
          <w:tcPr>
            <w:tcW w:w="3402" w:type="dxa"/>
            <w:tcBorders>
              <w:top w:val="single" w:sz="4" w:space="0" w:color="auto"/>
              <w:left w:val="single" w:sz="4" w:space="0" w:color="auto"/>
              <w:bottom w:val="single" w:sz="4" w:space="0" w:color="auto"/>
              <w:right w:val="single" w:sz="4" w:space="0" w:color="auto"/>
            </w:tcBorders>
            <w:hideMark/>
          </w:tcPr>
          <w:p w14:paraId="24FB92C4"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из расчета на каждый класс</w:t>
            </w:r>
          </w:p>
        </w:tc>
        <w:tc>
          <w:tcPr>
            <w:tcW w:w="993" w:type="dxa"/>
            <w:tcBorders>
              <w:top w:val="single" w:sz="4" w:space="0" w:color="auto"/>
              <w:left w:val="single" w:sz="4" w:space="0" w:color="auto"/>
              <w:bottom w:val="single" w:sz="4" w:space="0" w:color="auto"/>
              <w:right w:val="single" w:sz="4" w:space="0" w:color="auto"/>
            </w:tcBorders>
            <w:hideMark/>
          </w:tcPr>
          <w:p w14:paraId="24FB92C5"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w:t>
            </w:r>
          </w:p>
        </w:tc>
      </w:tr>
      <w:tr w:rsidR="007B4092" w:rsidRPr="007B4092" w14:paraId="24FB92CB"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2C7"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3</w:t>
            </w:r>
          </w:p>
        </w:tc>
        <w:tc>
          <w:tcPr>
            <w:tcW w:w="4110" w:type="dxa"/>
            <w:tcBorders>
              <w:top w:val="single" w:sz="4" w:space="0" w:color="auto"/>
              <w:left w:val="single" w:sz="4" w:space="0" w:color="auto"/>
              <w:bottom w:val="single" w:sz="4" w:space="0" w:color="auto"/>
              <w:right w:val="single" w:sz="4" w:space="0" w:color="auto"/>
            </w:tcBorders>
            <w:hideMark/>
          </w:tcPr>
          <w:p w14:paraId="24FB92C8"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Количество работников в образовательной организации</w:t>
            </w:r>
          </w:p>
        </w:tc>
        <w:tc>
          <w:tcPr>
            <w:tcW w:w="3402" w:type="dxa"/>
            <w:tcBorders>
              <w:top w:val="single" w:sz="4" w:space="0" w:color="auto"/>
              <w:left w:val="single" w:sz="4" w:space="0" w:color="auto"/>
              <w:bottom w:val="single" w:sz="4" w:space="0" w:color="auto"/>
              <w:right w:val="single" w:sz="4" w:space="0" w:color="auto"/>
            </w:tcBorders>
            <w:hideMark/>
          </w:tcPr>
          <w:p w14:paraId="24FB92C9"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каждого работника</w:t>
            </w:r>
          </w:p>
        </w:tc>
        <w:tc>
          <w:tcPr>
            <w:tcW w:w="993" w:type="dxa"/>
            <w:tcBorders>
              <w:top w:val="single" w:sz="4" w:space="0" w:color="auto"/>
              <w:left w:val="single" w:sz="4" w:space="0" w:color="auto"/>
              <w:bottom w:val="single" w:sz="4" w:space="0" w:color="auto"/>
              <w:right w:val="single" w:sz="4" w:space="0" w:color="auto"/>
            </w:tcBorders>
            <w:hideMark/>
          </w:tcPr>
          <w:p w14:paraId="24FB92CA"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w:t>
            </w:r>
          </w:p>
        </w:tc>
      </w:tr>
      <w:tr w:rsidR="007B4092" w:rsidRPr="007B4092" w14:paraId="24FB92D0"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2CC"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4</w:t>
            </w:r>
          </w:p>
        </w:tc>
        <w:tc>
          <w:tcPr>
            <w:tcW w:w="4110" w:type="dxa"/>
            <w:tcBorders>
              <w:top w:val="single" w:sz="4" w:space="0" w:color="auto"/>
              <w:left w:val="single" w:sz="4" w:space="0" w:color="auto"/>
              <w:bottom w:val="single" w:sz="4" w:space="0" w:color="auto"/>
              <w:right w:val="single" w:sz="4" w:space="0" w:color="auto"/>
            </w:tcBorders>
            <w:hideMark/>
          </w:tcPr>
          <w:p w14:paraId="24FB92CD"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Количество работников, имеющих первую квалификационную категорию</w:t>
            </w:r>
          </w:p>
        </w:tc>
        <w:tc>
          <w:tcPr>
            <w:tcW w:w="3402" w:type="dxa"/>
            <w:tcBorders>
              <w:top w:val="single" w:sz="4" w:space="0" w:color="auto"/>
              <w:left w:val="single" w:sz="4" w:space="0" w:color="auto"/>
              <w:bottom w:val="single" w:sz="4" w:space="0" w:color="auto"/>
              <w:right w:val="single" w:sz="4" w:space="0" w:color="auto"/>
            </w:tcBorders>
            <w:hideMark/>
          </w:tcPr>
          <w:p w14:paraId="24FB92CE"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дополнительно за каждого работника</w:t>
            </w:r>
          </w:p>
        </w:tc>
        <w:tc>
          <w:tcPr>
            <w:tcW w:w="993" w:type="dxa"/>
            <w:tcBorders>
              <w:top w:val="single" w:sz="4" w:space="0" w:color="auto"/>
              <w:left w:val="single" w:sz="4" w:space="0" w:color="auto"/>
              <w:bottom w:val="single" w:sz="4" w:space="0" w:color="auto"/>
              <w:right w:val="single" w:sz="4" w:space="0" w:color="auto"/>
            </w:tcBorders>
            <w:hideMark/>
          </w:tcPr>
          <w:p w14:paraId="24FB92CF"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0,5</w:t>
            </w:r>
          </w:p>
        </w:tc>
      </w:tr>
      <w:tr w:rsidR="007B4092" w:rsidRPr="007B4092" w14:paraId="24FB92D5"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2D1"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5</w:t>
            </w:r>
          </w:p>
        </w:tc>
        <w:tc>
          <w:tcPr>
            <w:tcW w:w="4110" w:type="dxa"/>
            <w:tcBorders>
              <w:top w:val="single" w:sz="4" w:space="0" w:color="auto"/>
              <w:left w:val="single" w:sz="4" w:space="0" w:color="auto"/>
              <w:bottom w:val="single" w:sz="4" w:space="0" w:color="auto"/>
              <w:right w:val="single" w:sz="4" w:space="0" w:color="auto"/>
            </w:tcBorders>
            <w:hideMark/>
          </w:tcPr>
          <w:p w14:paraId="24FB92D2"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Количество работников, имеющих высшую квалификационную категорию</w:t>
            </w:r>
          </w:p>
        </w:tc>
        <w:tc>
          <w:tcPr>
            <w:tcW w:w="3402" w:type="dxa"/>
            <w:tcBorders>
              <w:top w:val="single" w:sz="4" w:space="0" w:color="auto"/>
              <w:left w:val="single" w:sz="4" w:space="0" w:color="auto"/>
              <w:bottom w:val="single" w:sz="4" w:space="0" w:color="auto"/>
              <w:right w:val="single" w:sz="4" w:space="0" w:color="auto"/>
            </w:tcBorders>
            <w:hideMark/>
          </w:tcPr>
          <w:p w14:paraId="24FB92D3"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дополнительно за каждого работника</w:t>
            </w:r>
          </w:p>
        </w:tc>
        <w:tc>
          <w:tcPr>
            <w:tcW w:w="993" w:type="dxa"/>
            <w:tcBorders>
              <w:top w:val="single" w:sz="4" w:space="0" w:color="auto"/>
              <w:left w:val="single" w:sz="4" w:space="0" w:color="auto"/>
              <w:bottom w:val="single" w:sz="4" w:space="0" w:color="auto"/>
              <w:right w:val="single" w:sz="4" w:space="0" w:color="auto"/>
            </w:tcBorders>
            <w:hideMark/>
          </w:tcPr>
          <w:p w14:paraId="24FB92D4"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w:t>
            </w:r>
          </w:p>
        </w:tc>
      </w:tr>
      <w:tr w:rsidR="007B4092" w:rsidRPr="007B4092" w14:paraId="24FB92DA" w14:textId="77777777" w:rsidTr="007B4092">
        <w:tc>
          <w:tcPr>
            <w:tcW w:w="993" w:type="dxa"/>
            <w:vMerge w:val="restart"/>
            <w:tcBorders>
              <w:top w:val="single" w:sz="4" w:space="0" w:color="auto"/>
              <w:left w:val="single" w:sz="4" w:space="0" w:color="auto"/>
              <w:bottom w:val="single" w:sz="4" w:space="0" w:color="auto"/>
              <w:right w:val="single" w:sz="4" w:space="0" w:color="auto"/>
            </w:tcBorders>
            <w:hideMark/>
          </w:tcPr>
          <w:p w14:paraId="24FB92D6"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6</w:t>
            </w:r>
          </w:p>
        </w:tc>
        <w:tc>
          <w:tcPr>
            <w:tcW w:w="4110" w:type="dxa"/>
            <w:vMerge w:val="restart"/>
            <w:tcBorders>
              <w:top w:val="single" w:sz="4" w:space="0" w:color="auto"/>
              <w:left w:val="single" w:sz="4" w:space="0" w:color="auto"/>
              <w:bottom w:val="nil"/>
              <w:right w:val="single" w:sz="4" w:space="0" w:color="auto"/>
            </w:tcBorders>
            <w:hideMark/>
          </w:tcPr>
          <w:p w14:paraId="24FB92D7"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Режим работы образовательной организации: в две смены</w:t>
            </w:r>
          </w:p>
        </w:tc>
        <w:tc>
          <w:tcPr>
            <w:tcW w:w="3402" w:type="dxa"/>
            <w:vMerge w:val="restart"/>
            <w:tcBorders>
              <w:top w:val="single" w:sz="4" w:space="0" w:color="auto"/>
              <w:left w:val="single" w:sz="4" w:space="0" w:color="auto"/>
              <w:bottom w:val="nil"/>
              <w:right w:val="single" w:sz="4" w:space="0" w:color="auto"/>
            </w:tcBorders>
            <w:hideMark/>
          </w:tcPr>
          <w:p w14:paraId="24FB92D8"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из расчета за каждый класс, обучающийся во вторую смену</w:t>
            </w:r>
          </w:p>
        </w:tc>
        <w:tc>
          <w:tcPr>
            <w:tcW w:w="993" w:type="dxa"/>
            <w:tcBorders>
              <w:top w:val="single" w:sz="4" w:space="0" w:color="auto"/>
              <w:left w:val="single" w:sz="4" w:space="0" w:color="auto"/>
              <w:bottom w:val="nil"/>
              <w:right w:val="single" w:sz="4" w:space="0" w:color="auto"/>
            </w:tcBorders>
          </w:tcPr>
          <w:p w14:paraId="24FB92D9" w14:textId="77777777" w:rsidR="007B4092" w:rsidRPr="007B4092" w:rsidRDefault="007B4092" w:rsidP="007B4092">
            <w:pPr>
              <w:spacing w:after="0" w:line="240" w:lineRule="auto"/>
              <w:rPr>
                <w:rFonts w:ascii="Times New Roman" w:eastAsia="Times New Roman" w:hAnsi="Times New Roman"/>
                <w:sz w:val="24"/>
                <w:szCs w:val="24"/>
                <w:lang w:eastAsia="ru-RU"/>
              </w:rPr>
            </w:pPr>
          </w:p>
        </w:tc>
      </w:tr>
      <w:tr w:rsidR="007B4092" w:rsidRPr="007B4092" w14:paraId="24FB92DF" w14:textId="77777777" w:rsidTr="007B4092">
        <w:trPr>
          <w:trHeight w:val="608"/>
        </w:trPr>
        <w:tc>
          <w:tcPr>
            <w:tcW w:w="993" w:type="dxa"/>
            <w:vMerge/>
            <w:tcBorders>
              <w:top w:val="single" w:sz="4" w:space="0" w:color="auto"/>
              <w:left w:val="single" w:sz="4" w:space="0" w:color="auto"/>
              <w:bottom w:val="single" w:sz="4" w:space="0" w:color="auto"/>
              <w:right w:val="single" w:sz="4" w:space="0" w:color="auto"/>
            </w:tcBorders>
            <w:vAlign w:val="center"/>
            <w:hideMark/>
          </w:tcPr>
          <w:p w14:paraId="24FB92DB"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vMerge/>
            <w:tcBorders>
              <w:top w:val="single" w:sz="4" w:space="0" w:color="auto"/>
              <w:left w:val="single" w:sz="4" w:space="0" w:color="auto"/>
              <w:bottom w:val="nil"/>
              <w:right w:val="single" w:sz="4" w:space="0" w:color="auto"/>
            </w:tcBorders>
            <w:vAlign w:val="center"/>
            <w:hideMark/>
          </w:tcPr>
          <w:p w14:paraId="24FB92DC"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3402" w:type="dxa"/>
            <w:vMerge/>
            <w:tcBorders>
              <w:top w:val="single" w:sz="4" w:space="0" w:color="auto"/>
              <w:left w:val="single" w:sz="4" w:space="0" w:color="auto"/>
              <w:bottom w:val="nil"/>
              <w:right w:val="single" w:sz="4" w:space="0" w:color="auto"/>
            </w:tcBorders>
            <w:vAlign w:val="center"/>
            <w:hideMark/>
          </w:tcPr>
          <w:p w14:paraId="24FB92DD"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993" w:type="dxa"/>
            <w:tcBorders>
              <w:top w:val="nil"/>
              <w:left w:val="single" w:sz="4" w:space="0" w:color="auto"/>
              <w:bottom w:val="nil"/>
              <w:right w:val="single" w:sz="4" w:space="0" w:color="auto"/>
            </w:tcBorders>
            <w:hideMark/>
          </w:tcPr>
          <w:p w14:paraId="24FB92DE"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w:t>
            </w:r>
          </w:p>
        </w:tc>
      </w:tr>
      <w:tr w:rsidR="007B4092" w:rsidRPr="007B4092" w14:paraId="24FB92E4"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2E0"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7</w:t>
            </w:r>
          </w:p>
        </w:tc>
        <w:tc>
          <w:tcPr>
            <w:tcW w:w="4110" w:type="dxa"/>
            <w:tcBorders>
              <w:top w:val="single" w:sz="4" w:space="0" w:color="auto"/>
              <w:left w:val="single" w:sz="4" w:space="0" w:color="auto"/>
              <w:bottom w:val="single" w:sz="4" w:space="0" w:color="auto"/>
              <w:right w:val="single" w:sz="4" w:space="0" w:color="auto"/>
            </w:tcBorders>
            <w:hideMark/>
          </w:tcPr>
          <w:p w14:paraId="24FB92E1"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Количество обучающихся, охваченных дополнительными общеразвивающими программами</w:t>
            </w:r>
          </w:p>
        </w:tc>
        <w:tc>
          <w:tcPr>
            <w:tcW w:w="3402" w:type="dxa"/>
            <w:tcBorders>
              <w:top w:val="single" w:sz="4" w:space="0" w:color="auto"/>
              <w:left w:val="single" w:sz="4" w:space="0" w:color="auto"/>
              <w:bottom w:val="single" w:sz="4" w:space="0" w:color="auto"/>
              <w:right w:val="single" w:sz="4" w:space="0" w:color="auto"/>
            </w:tcBorders>
            <w:hideMark/>
          </w:tcPr>
          <w:p w14:paraId="24FB92E2"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каждого обучающегося, охваченного дополнительными общеразвивающими программами, реализуемыми в организации</w:t>
            </w:r>
          </w:p>
        </w:tc>
        <w:tc>
          <w:tcPr>
            <w:tcW w:w="993" w:type="dxa"/>
            <w:tcBorders>
              <w:top w:val="single" w:sz="4" w:space="0" w:color="auto"/>
              <w:left w:val="single" w:sz="4" w:space="0" w:color="auto"/>
              <w:bottom w:val="single" w:sz="4" w:space="0" w:color="auto"/>
              <w:right w:val="single" w:sz="4" w:space="0" w:color="auto"/>
            </w:tcBorders>
            <w:hideMark/>
          </w:tcPr>
          <w:p w14:paraId="24FB92E3"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0,5</w:t>
            </w:r>
          </w:p>
        </w:tc>
      </w:tr>
      <w:tr w:rsidR="007B4092" w:rsidRPr="007B4092" w14:paraId="24FB92E9"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2E5"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8</w:t>
            </w:r>
          </w:p>
        </w:tc>
        <w:tc>
          <w:tcPr>
            <w:tcW w:w="4110" w:type="dxa"/>
            <w:tcBorders>
              <w:top w:val="single" w:sz="4" w:space="0" w:color="auto"/>
              <w:left w:val="single" w:sz="4" w:space="0" w:color="auto"/>
              <w:bottom w:val="single" w:sz="4" w:space="0" w:color="auto"/>
              <w:right w:val="single" w:sz="4" w:space="0" w:color="auto"/>
            </w:tcBorders>
            <w:hideMark/>
          </w:tcPr>
          <w:p w14:paraId="24FB92E6"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школьного музея, имеющего паспорт установленного образца</w:t>
            </w:r>
          </w:p>
        </w:tc>
        <w:tc>
          <w:tcPr>
            <w:tcW w:w="3402" w:type="dxa"/>
            <w:tcBorders>
              <w:top w:val="single" w:sz="4" w:space="0" w:color="auto"/>
              <w:left w:val="single" w:sz="4" w:space="0" w:color="auto"/>
              <w:bottom w:val="single" w:sz="4" w:space="0" w:color="auto"/>
              <w:right w:val="single" w:sz="4" w:space="0" w:color="auto"/>
            </w:tcBorders>
            <w:hideMark/>
          </w:tcPr>
          <w:p w14:paraId="24FB92E7"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наличие</w:t>
            </w:r>
          </w:p>
        </w:tc>
        <w:tc>
          <w:tcPr>
            <w:tcW w:w="993" w:type="dxa"/>
            <w:tcBorders>
              <w:top w:val="single" w:sz="4" w:space="0" w:color="auto"/>
              <w:left w:val="single" w:sz="4" w:space="0" w:color="auto"/>
              <w:bottom w:val="single" w:sz="4" w:space="0" w:color="auto"/>
              <w:right w:val="single" w:sz="4" w:space="0" w:color="auto"/>
            </w:tcBorders>
            <w:hideMark/>
          </w:tcPr>
          <w:p w14:paraId="24FB92E8"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7B4092" w:rsidRPr="007B4092" w14:paraId="24FB92EE" w14:textId="77777777" w:rsidTr="007B4092">
        <w:tc>
          <w:tcPr>
            <w:tcW w:w="993" w:type="dxa"/>
            <w:vMerge w:val="restart"/>
            <w:tcBorders>
              <w:top w:val="single" w:sz="4" w:space="0" w:color="auto"/>
              <w:left w:val="single" w:sz="4" w:space="0" w:color="auto"/>
              <w:bottom w:val="single" w:sz="4" w:space="0" w:color="auto"/>
              <w:right w:val="single" w:sz="4" w:space="0" w:color="auto"/>
            </w:tcBorders>
            <w:hideMark/>
          </w:tcPr>
          <w:p w14:paraId="24FB92EA"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9</w:t>
            </w:r>
          </w:p>
        </w:tc>
        <w:tc>
          <w:tcPr>
            <w:tcW w:w="4110" w:type="dxa"/>
            <w:vMerge w:val="restart"/>
            <w:tcBorders>
              <w:top w:val="single" w:sz="4" w:space="0" w:color="auto"/>
              <w:left w:val="single" w:sz="4" w:space="0" w:color="auto"/>
              <w:bottom w:val="single" w:sz="4" w:space="0" w:color="auto"/>
              <w:right w:val="single" w:sz="4" w:space="0" w:color="auto"/>
            </w:tcBorders>
            <w:hideMark/>
          </w:tcPr>
          <w:p w14:paraId="24FB92EB"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отдельно стоящих зданий, в которых осуществляется ведение образовательного процесса</w:t>
            </w:r>
          </w:p>
        </w:tc>
        <w:tc>
          <w:tcPr>
            <w:tcW w:w="3402" w:type="dxa"/>
            <w:tcBorders>
              <w:top w:val="single" w:sz="4" w:space="0" w:color="auto"/>
              <w:left w:val="single" w:sz="4" w:space="0" w:color="auto"/>
              <w:bottom w:val="single" w:sz="4" w:space="0" w:color="auto"/>
              <w:right w:val="single" w:sz="4" w:space="0" w:color="auto"/>
            </w:tcBorders>
            <w:hideMark/>
          </w:tcPr>
          <w:p w14:paraId="24FB92EC"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1 здание</w:t>
            </w:r>
          </w:p>
        </w:tc>
        <w:tc>
          <w:tcPr>
            <w:tcW w:w="993" w:type="dxa"/>
            <w:tcBorders>
              <w:top w:val="single" w:sz="4" w:space="0" w:color="auto"/>
              <w:left w:val="single" w:sz="4" w:space="0" w:color="auto"/>
              <w:bottom w:val="single" w:sz="4" w:space="0" w:color="auto"/>
              <w:right w:val="single" w:sz="4" w:space="0" w:color="auto"/>
            </w:tcBorders>
            <w:hideMark/>
          </w:tcPr>
          <w:p w14:paraId="24FB92ED"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5</w:t>
            </w:r>
          </w:p>
        </w:tc>
      </w:tr>
      <w:tr w:rsidR="007B4092" w:rsidRPr="007B4092" w14:paraId="24FB92F3" w14:textId="77777777" w:rsidTr="007B4092">
        <w:tc>
          <w:tcPr>
            <w:tcW w:w="993" w:type="dxa"/>
            <w:vMerge/>
            <w:tcBorders>
              <w:top w:val="single" w:sz="4" w:space="0" w:color="auto"/>
              <w:left w:val="single" w:sz="4" w:space="0" w:color="auto"/>
              <w:bottom w:val="single" w:sz="4" w:space="0" w:color="auto"/>
              <w:right w:val="single" w:sz="4" w:space="0" w:color="auto"/>
            </w:tcBorders>
            <w:vAlign w:val="center"/>
            <w:hideMark/>
          </w:tcPr>
          <w:p w14:paraId="24FB92EF"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vMerge/>
            <w:tcBorders>
              <w:top w:val="single" w:sz="4" w:space="0" w:color="auto"/>
              <w:left w:val="single" w:sz="4" w:space="0" w:color="auto"/>
              <w:bottom w:val="single" w:sz="4" w:space="0" w:color="auto"/>
              <w:right w:val="single" w:sz="4" w:space="0" w:color="auto"/>
            </w:tcBorders>
            <w:vAlign w:val="center"/>
            <w:hideMark/>
          </w:tcPr>
          <w:p w14:paraId="24FB92F0"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hideMark/>
          </w:tcPr>
          <w:p w14:paraId="24FB92F1"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2 и более</w:t>
            </w:r>
          </w:p>
        </w:tc>
        <w:tc>
          <w:tcPr>
            <w:tcW w:w="993" w:type="dxa"/>
            <w:tcBorders>
              <w:top w:val="single" w:sz="4" w:space="0" w:color="auto"/>
              <w:left w:val="single" w:sz="4" w:space="0" w:color="auto"/>
              <w:bottom w:val="single" w:sz="4" w:space="0" w:color="auto"/>
              <w:right w:val="single" w:sz="4" w:space="0" w:color="auto"/>
            </w:tcBorders>
            <w:hideMark/>
          </w:tcPr>
          <w:p w14:paraId="24FB92F2"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7B4092" w:rsidRPr="007B4092" w14:paraId="24FB92F8" w14:textId="77777777" w:rsidTr="007B4092">
        <w:tc>
          <w:tcPr>
            <w:tcW w:w="993" w:type="dxa"/>
            <w:vMerge w:val="restart"/>
            <w:tcBorders>
              <w:top w:val="single" w:sz="4" w:space="0" w:color="auto"/>
              <w:left w:val="single" w:sz="4" w:space="0" w:color="auto"/>
              <w:bottom w:val="single" w:sz="4" w:space="0" w:color="auto"/>
              <w:right w:val="single" w:sz="4" w:space="0" w:color="auto"/>
            </w:tcBorders>
            <w:hideMark/>
          </w:tcPr>
          <w:p w14:paraId="24FB92F4"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w:t>
            </w:r>
          </w:p>
        </w:tc>
        <w:tc>
          <w:tcPr>
            <w:tcW w:w="4110" w:type="dxa"/>
            <w:vMerge w:val="restart"/>
            <w:tcBorders>
              <w:top w:val="single" w:sz="4" w:space="0" w:color="auto"/>
              <w:left w:val="single" w:sz="4" w:space="0" w:color="auto"/>
              <w:bottom w:val="single" w:sz="4" w:space="0" w:color="auto"/>
              <w:right w:val="single" w:sz="4" w:space="0" w:color="auto"/>
            </w:tcBorders>
            <w:hideMark/>
          </w:tcPr>
          <w:p w14:paraId="24FB92F5"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Организация работы лагерей дневного пребывания на базе образовательной организации</w:t>
            </w:r>
          </w:p>
        </w:tc>
        <w:tc>
          <w:tcPr>
            <w:tcW w:w="3402" w:type="dxa"/>
            <w:tcBorders>
              <w:top w:val="single" w:sz="4" w:space="0" w:color="auto"/>
              <w:left w:val="single" w:sz="4" w:space="0" w:color="auto"/>
              <w:bottom w:val="single" w:sz="4" w:space="0" w:color="auto"/>
              <w:right w:val="single" w:sz="4" w:space="0" w:color="auto"/>
            </w:tcBorders>
            <w:hideMark/>
          </w:tcPr>
          <w:p w14:paraId="24FB92F6"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1 смену (июнь)</w:t>
            </w:r>
          </w:p>
        </w:tc>
        <w:tc>
          <w:tcPr>
            <w:tcW w:w="993" w:type="dxa"/>
            <w:tcBorders>
              <w:top w:val="single" w:sz="4" w:space="0" w:color="auto"/>
              <w:left w:val="single" w:sz="4" w:space="0" w:color="auto"/>
              <w:bottom w:val="single" w:sz="4" w:space="0" w:color="auto"/>
              <w:right w:val="single" w:sz="4" w:space="0" w:color="auto"/>
            </w:tcBorders>
            <w:hideMark/>
          </w:tcPr>
          <w:p w14:paraId="24FB92F7"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5</w:t>
            </w:r>
          </w:p>
        </w:tc>
      </w:tr>
      <w:tr w:rsidR="007B4092" w:rsidRPr="007B4092" w14:paraId="24FB92FD" w14:textId="77777777" w:rsidTr="007B4092">
        <w:tc>
          <w:tcPr>
            <w:tcW w:w="993" w:type="dxa"/>
            <w:vMerge/>
            <w:tcBorders>
              <w:top w:val="single" w:sz="4" w:space="0" w:color="auto"/>
              <w:left w:val="single" w:sz="4" w:space="0" w:color="auto"/>
              <w:bottom w:val="single" w:sz="4" w:space="0" w:color="auto"/>
              <w:right w:val="single" w:sz="4" w:space="0" w:color="auto"/>
            </w:tcBorders>
            <w:vAlign w:val="center"/>
            <w:hideMark/>
          </w:tcPr>
          <w:p w14:paraId="24FB92F9"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vMerge/>
            <w:tcBorders>
              <w:top w:val="single" w:sz="4" w:space="0" w:color="auto"/>
              <w:left w:val="single" w:sz="4" w:space="0" w:color="auto"/>
              <w:bottom w:val="single" w:sz="4" w:space="0" w:color="auto"/>
              <w:right w:val="single" w:sz="4" w:space="0" w:color="auto"/>
            </w:tcBorders>
            <w:vAlign w:val="center"/>
            <w:hideMark/>
          </w:tcPr>
          <w:p w14:paraId="24FB92FA"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hideMark/>
          </w:tcPr>
          <w:p w14:paraId="24FB92FB"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2 смены (июнь-июль)</w:t>
            </w:r>
          </w:p>
        </w:tc>
        <w:tc>
          <w:tcPr>
            <w:tcW w:w="993" w:type="dxa"/>
            <w:tcBorders>
              <w:top w:val="single" w:sz="4" w:space="0" w:color="auto"/>
              <w:left w:val="single" w:sz="4" w:space="0" w:color="auto"/>
              <w:bottom w:val="single" w:sz="4" w:space="0" w:color="auto"/>
              <w:right w:val="single" w:sz="4" w:space="0" w:color="auto"/>
            </w:tcBorders>
            <w:hideMark/>
          </w:tcPr>
          <w:p w14:paraId="24FB92FC"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w:t>
            </w:r>
          </w:p>
        </w:tc>
      </w:tr>
      <w:tr w:rsidR="007B4092" w:rsidRPr="007B4092" w14:paraId="24FB9302" w14:textId="77777777" w:rsidTr="007B4092">
        <w:tc>
          <w:tcPr>
            <w:tcW w:w="993" w:type="dxa"/>
            <w:vMerge/>
            <w:tcBorders>
              <w:top w:val="single" w:sz="4" w:space="0" w:color="auto"/>
              <w:left w:val="single" w:sz="4" w:space="0" w:color="auto"/>
              <w:bottom w:val="single" w:sz="4" w:space="0" w:color="auto"/>
              <w:right w:val="single" w:sz="4" w:space="0" w:color="auto"/>
            </w:tcBorders>
            <w:vAlign w:val="center"/>
            <w:hideMark/>
          </w:tcPr>
          <w:p w14:paraId="24FB92FE"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vMerge/>
            <w:tcBorders>
              <w:top w:val="single" w:sz="4" w:space="0" w:color="auto"/>
              <w:left w:val="single" w:sz="4" w:space="0" w:color="auto"/>
              <w:bottom w:val="single" w:sz="4" w:space="0" w:color="auto"/>
              <w:right w:val="single" w:sz="4" w:space="0" w:color="auto"/>
            </w:tcBorders>
            <w:vAlign w:val="center"/>
            <w:hideMark/>
          </w:tcPr>
          <w:p w14:paraId="24FB92FF"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hideMark/>
          </w:tcPr>
          <w:p w14:paraId="24FB9300"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 каникулярное время</w:t>
            </w:r>
          </w:p>
        </w:tc>
        <w:tc>
          <w:tcPr>
            <w:tcW w:w="993" w:type="dxa"/>
            <w:tcBorders>
              <w:top w:val="single" w:sz="4" w:space="0" w:color="auto"/>
              <w:left w:val="single" w:sz="4" w:space="0" w:color="auto"/>
              <w:bottom w:val="single" w:sz="4" w:space="0" w:color="auto"/>
              <w:right w:val="single" w:sz="4" w:space="0" w:color="auto"/>
            </w:tcBorders>
            <w:hideMark/>
          </w:tcPr>
          <w:p w14:paraId="24FB9301"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5</w:t>
            </w:r>
          </w:p>
        </w:tc>
      </w:tr>
      <w:tr w:rsidR="007B4092" w:rsidRPr="007B4092" w14:paraId="24FB9307" w14:textId="77777777" w:rsidTr="007B4092">
        <w:tc>
          <w:tcPr>
            <w:tcW w:w="993" w:type="dxa"/>
            <w:vMerge w:val="restart"/>
            <w:tcBorders>
              <w:top w:val="single" w:sz="4" w:space="0" w:color="auto"/>
              <w:left w:val="single" w:sz="4" w:space="0" w:color="auto"/>
              <w:bottom w:val="single" w:sz="4" w:space="0" w:color="auto"/>
              <w:right w:val="single" w:sz="4" w:space="0" w:color="auto"/>
            </w:tcBorders>
            <w:hideMark/>
          </w:tcPr>
          <w:p w14:paraId="24FB9303"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11</w:t>
            </w:r>
          </w:p>
        </w:tc>
        <w:tc>
          <w:tcPr>
            <w:tcW w:w="4110" w:type="dxa"/>
            <w:tcBorders>
              <w:top w:val="single" w:sz="4" w:space="0" w:color="auto"/>
              <w:left w:val="single" w:sz="4" w:space="0" w:color="auto"/>
              <w:bottom w:val="single" w:sz="4" w:space="0" w:color="auto"/>
              <w:right w:val="single" w:sz="4" w:space="0" w:color="auto"/>
            </w:tcBorders>
            <w:hideMark/>
          </w:tcPr>
          <w:p w14:paraId="24FB9304"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победителей и призеров олимпиад:</w:t>
            </w:r>
          </w:p>
        </w:tc>
        <w:tc>
          <w:tcPr>
            <w:tcW w:w="3402" w:type="dxa"/>
            <w:vMerge w:val="restart"/>
            <w:tcBorders>
              <w:top w:val="single" w:sz="4" w:space="0" w:color="auto"/>
              <w:left w:val="single" w:sz="4" w:space="0" w:color="auto"/>
              <w:bottom w:val="single" w:sz="4" w:space="0" w:color="auto"/>
              <w:right w:val="single" w:sz="4" w:space="0" w:color="auto"/>
            </w:tcBorders>
            <w:hideMark/>
          </w:tcPr>
          <w:p w14:paraId="24FB9305"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каждого победителя и призера</w:t>
            </w:r>
          </w:p>
        </w:tc>
        <w:tc>
          <w:tcPr>
            <w:tcW w:w="993" w:type="dxa"/>
            <w:tcBorders>
              <w:top w:val="single" w:sz="4" w:space="0" w:color="auto"/>
              <w:left w:val="single" w:sz="4" w:space="0" w:color="auto"/>
              <w:bottom w:val="single" w:sz="4" w:space="0" w:color="auto"/>
              <w:right w:val="single" w:sz="4" w:space="0" w:color="auto"/>
            </w:tcBorders>
          </w:tcPr>
          <w:p w14:paraId="24FB9306" w14:textId="77777777" w:rsidR="007B4092" w:rsidRPr="007B4092" w:rsidRDefault="007B4092" w:rsidP="007B4092">
            <w:pPr>
              <w:spacing w:after="0" w:line="240" w:lineRule="auto"/>
              <w:rPr>
                <w:rFonts w:ascii="Times New Roman" w:eastAsia="Times New Roman" w:hAnsi="Times New Roman"/>
                <w:sz w:val="24"/>
                <w:szCs w:val="24"/>
                <w:lang w:eastAsia="ru-RU"/>
              </w:rPr>
            </w:pPr>
          </w:p>
        </w:tc>
      </w:tr>
      <w:tr w:rsidR="007B4092" w:rsidRPr="007B4092" w14:paraId="24FB930C" w14:textId="77777777" w:rsidTr="007B4092">
        <w:tc>
          <w:tcPr>
            <w:tcW w:w="993" w:type="dxa"/>
            <w:vMerge/>
            <w:tcBorders>
              <w:top w:val="single" w:sz="4" w:space="0" w:color="auto"/>
              <w:left w:val="single" w:sz="4" w:space="0" w:color="auto"/>
              <w:bottom w:val="single" w:sz="4" w:space="0" w:color="auto"/>
              <w:right w:val="single" w:sz="4" w:space="0" w:color="auto"/>
            </w:tcBorders>
            <w:vAlign w:val="center"/>
            <w:hideMark/>
          </w:tcPr>
          <w:p w14:paraId="24FB9308"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tcBorders>
              <w:top w:val="single" w:sz="4" w:space="0" w:color="auto"/>
              <w:left w:val="single" w:sz="4" w:space="0" w:color="auto"/>
              <w:bottom w:val="single" w:sz="4" w:space="0" w:color="auto"/>
              <w:right w:val="single" w:sz="4" w:space="0" w:color="auto"/>
            </w:tcBorders>
            <w:hideMark/>
          </w:tcPr>
          <w:p w14:paraId="24FB9309"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городских</w:t>
            </w:r>
          </w:p>
        </w:tc>
        <w:tc>
          <w:tcPr>
            <w:tcW w:w="3402" w:type="dxa"/>
            <w:vMerge/>
            <w:tcBorders>
              <w:top w:val="single" w:sz="4" w:space="0" w:color="auto"/>
              <w:left w:val="single" w:sz="4" w:space="0" w:color="auto"/>
              <w:bottom w:val="single" w:sz="4" w:space="0" w:color="auto"/>
              <w:right w:val="single" w:sz="4" w:space="0" w:color="auto"/>
            </w:tcBorders>
            <w:vAlign w:val="center"/>
            <w:hideMark/>
          </w:tcPr>
          <w:p w14:paraId="24FB930A"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993" w:type="dxa"/>
            <w:tcBorders>
              <w:top w:val="single" w:sz="4" w:space="0" w:color="auto"/>
              <w:left w:val="single" w:sz="4" w:space="0" w:color="auto"/>
              <w:bottom w:val="nil"/>
              <w:right w:val="single" w:sz="4" w:space="0" w:color="auto"/>
            </w:tcBorders>
            <w:hideMark/>
          </w:tcPr>
          <w:p w14:paraId="24FB930B"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w:t>
            </w:r>
          </w:p>
        </w:tc>
      </w:tr>
      <w:tr w:rsidR="007B4092" w:rsidRPr="007B4092" w14:paraId="24FB9311" w14:textId="77777777" w:rsidTr="007B4092">
        <w:tc>
          <w:tcPr>
            <w:tcW w:w="993" w:type="dxa"/>
            <w:vMerge/>
            <w:tcBorders>
              <w:top w:val="single" w:sz="4" w:space="0" w:color="auto"/>
              <w:left w:val="single" w:sz="4" w:space="0" w:color="auto"/>
              <w:bottom w:val="single" w:sz="4" w:space="0" w:color="auto"/>
              <w:right w:val="single" w:sz="4" w:space="0" w:color="auto"/>
            </w:tcBorders>
            <w:vAlign w:val="center"/>
            <w:hideMark/>
          </w:tcPr>
          <w:p w14:paraId="24FB930D"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tcBorders>
              <w:top w:val="single" w:sz="4" w:space="0" w:color="auto"/>
              <w:left w:val="single" w:sz="4" w:space="0" w:color="auto"/>
              <w:bottom w:val="single" w:sz="4" w:space="0" w:color="auto"/>
              <w:right w:val="single" w:sz="4" w:space="0" w:color="auto"/>
            </w:tcBorders>
            <w:hideMark/>
          </w:tcPr>
          <w:p w14:paraId="24FB930E"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региональных</w:t>
            </w:r>
          </w:p>
        </w:tc>
        <w:tc>
          <w:tcPr>
            <w:tcW w:w="3402" w:type="dxa"/>
            <w:vMerge/>
            <w:tcBorders>
              <w:top w:val="single" w:sz="4" w:space="0" w:color="auto"/>
              <w:left w:val="single" w:sz="4" w:space="0" w:color="auto"/>
              <w:bottom w:val="single" w:sz="4" w:space="0" w:color="auto"/>
              <w:right w:val="single" w:sz="4" w:space="0" w:color="auto"/>
            </w:tcBorders>
            <w:vAlign w:val="center"/>
            <w:hideMark/>
          </w:tcPr>
          <w:p w14:paraId="24FB930F"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993" w:type="dxa"/>
            <w:tcBorders>
              <w:top w:val="nil"/>
              <w:left w:val="single" w:sz="4" w:space="0" w:color="auto"/>
              <w:bottom w:val="single" w:sz="4" w:space="0" w:color="auto"/>
              <w:right w:val="single" w:sz="4" w:space="0" w:color="auto"/>
            </w:tcBorders>
            <w:hideMark/>
          </w:tcPr>
          <w:p w14:paraId="24FB9310"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5</w:t>
            </w:r>
          </w:p>
        </w:tc>
      </w:tr>
      <w:tr w:rsidR="007B4092" w:rsidRPr="007B4092" w14:paraId="24FB9316" w14:textId="77777777" w:rsidTr="007B4092">
        <w:tc>
          <w:tcPr>
            <w:tcW w:w="993" w:type="dxa"/>
            <w:vMerge/>
            <w:tcBorders>
              <w:top w:val="single" w:sz="4" w:space="0" w:color="auto"/>
              <w:left w:val="single" w:sz="4" w:space="0" w:color="auto"/>
              <w:bottom w:val="single" w:sz="4" w:space="0" w:color="auto"/>
              <w:right w:val="single" w:sz="4" w:space="0" w:color="auto"/>
            </w:tcBorders>
            <w:vAlign w:val="center"/>
            <w:hideMark/>
          </w:tcPr>
          <w:p w14:paraId="24FB9312"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tcBorders>
              <w:top w:val="single" w:sz="4" w:space="0" w:color="auto"/>
              <w:left w:val="single" w:sz="4" w:space="0" w:color="auto"/>
              <w:bottom w:val="single" w:sz="4" w:space="0" w:color="auto"/>
              <w:right w:val="single" w:sz="4" w:space="0" w:color="auto"/>
            </w:tcBorders>
            <w:hideMark/>
          </w:tcPr>
          <w:p w14:paraId="24FB9313"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всероссийских</w:t>
            </w:r>
          </w:p>
        </w:tc>
        <w:tc>
          <w:tcPr>
            <w:tcW w:w="3402" w:type="dxa"/>
            <w:vMerge/>
            <w:tcBorders>
              <w:top w:val="single" w:sz="4" w:space="0" w:color="auto"/>
              <w:left w:val="single" w:sz="4" w:space="0" w:color="auto"/>
              <w:bottom w:val="single" w:sz="4" w:space="0" w:color="auto"/>
              <w:right w:val="single" w:sz="4" w:space="0" w:color="auto"/>
            </w:tcBorders>
            <w:vAlign w:val="center"/>
            <w:hideMark/>
          </w:tcPr>
          <w:p w14:paraId="24FB9314"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hideMark/>
          </w:tcPr>
          <w:p w14:paraId="24FB9315"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w:t>
            </w:r>
          </w:p>
        </w:tc>
      </w:tr>
      <w:tr w:rsidR="007B4092" w:rsidRPr="007B4092" w14:paraId="24FB931B" w14:textId="77777777" w:rsidTr="007B4092">
        <w:tc>
          <w:tcPr>
            <w:tcW w:w="993" w:type="dxa"/>
            <w:vMerge/>
            <w:tcBorders>
              <w:top w:val="single" w:sz="4" w:space="0" w:color="auto"/>
              <w:left w:val="single" w:sz="4" w:space="0" w:color="auto"/>
              <w:bottom w:val="single" w:sz="4" w:space="0" w:color="auto"/>
              <w:right w:val="single" w:sz="4" w:space="0" w:color="auto"/>
            </w:tcBorders>
            <w:vAlign w:val="center"/>
            <w:hideMark/>
          </w:tcPr>
          <w:p w14:paraId="24FB9317"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tcBorders>
              <w:top w:val="nil"/>
              <w:left w:val="single" w:sz="4" w:space="0" w:color="auto"/>
              <w:bottom w:val="single" w:sz="4" w:space="0" w:color="auto"/>
              <w:right w:val="single" w:sz="4" w:space="0" w:color="auto"/>
            </w:tcBorders>
            <w:hideMark/>
          </w:tcPr>
          <w:p w14:paraId="24FB9318"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международных</w:t>
            </w:r>
          </w:p>
        </w:tc>
        <w:tc>
          <w:tcPr>
            <w:tcW w:w="3402" w:type="dxa"/>
            <w:vMerge/>
            <w:tcBorders>
              <w:top w:val="single" w:sz="4" w:space="0" w:color="auto"/>
              <w:left w:val="single" w:sz="4" w:space="0" w:color="auto"/>
              <w:bottom w:val="single" w:sz="4" w:space="0" w:color="auto"/>
              <w:right w:val="single" w:sz="4" w:space="0" w:color="auto"/>
            </w:tcBorders>
            <w:vAlign w:val="center"/>
            <w:hideMark/>
          </w:tcPr>
          <w:p w14:paraId="24FB9319"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hideMark/>
          </w:tcPr>
          <w:p w14:paraId="24FB931A"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7B4092" w:rsidRPr="007B4092" w14:paraId="24FB9320"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31C"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12</w:t>
            </w:r>
          </w:p>
        </w:tc>
        <w:tc>
          <w:tcPr>
            <w:tcW w:w="4110" w:type="dxa"/>
            <w:tcBorders>
              <w:top w:val="single" w:sz="4" w:space="0" w:color="auto"/>
              <w:left w:val="single" w:sz="4" w:space="0" w:color="auto"/>
              <w:bottom w:val="single" w:sz="4" w:space="0" w:color="auto"/>
              <w:right w:val="single" w:sz="4" w:space="0" w:color="auto"/>
            </w:tcBorders>
            <w:hideMark/>
          </w:tcPr>
          <w:p w14:paraId="24FB931D"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международных проектов</w:t>
            </w:r>
          </w:p>
        </w:tc>
        <w:tc>
          <w:tcPr>
            <w:tcW w:w="3402" w:type="dxa"/>
            <w:tcBorders>
              <w:top w:val="single" w:sz="4" w:space="0" w:color="auto"/>
              <w:left w:val="single" w:sz="4" w:space="0" w:color="auto"/>
              <w:bottom w:val="single" w:sz="4" w:space="0" w:color="auto"/>
              <w:right w:val="single" w:sz="4" w:space="0" w:color="auto"/>
            </w:tcBorders>
            <w:hideMark/>
          </w:tcPr>
          <w:p w14:paraId="24FB931E"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при наличии договора или соответствующего приказа органа управления образования</w:t>
            </w:r>
          </w:p>
        </w:tc>
        <w:tc>
          <w:tcPr>
            <w:tcW w:w="993" w:type="dxa"/>
            <w:tcBorders>
              <w:top w:val="single" w:sz="4" w:space="0" w:color="auto"/>
              <w:left w:val="single" w:sz="4" w:space="0" w:color="auto"/>
              <w:bottom w:val="single" w:sz="4" w:space="0" w:color="auto"/>
              <w:right w:val="single" w:sz="4" w:space="0" w:color="auto"/>
            </w:tcBorders>
            <w:hideMark/>
          </w:tcPr>
          <w:p w14:paraId="24FB931F"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7B4092" w:rsidRPr="007B4092" w14:paraId="24FB9325"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321"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13</w:t>
            </w:r>
          </w:p>
        </w:tc>
        <w:tc>
          <w:tcPr>
            <w:tcW w:w="4110" w:type="dxa"/>
            <w:tcBorders>
              <w:top w:val="single" w:sz="4" w:space="0" w:color="auto"/>
              <w:left w:val="single" w:sz="4" w:space="0" w:color="auto"/>
              <w:bottom w:val="single" w:sz="4" w:space="0" w:color="auto"/>
              <w:right w:val="single" w:sz="4" w:space="0" w:color="auto"/>
            </w:tcBorders>
            <w:hideMark/>
          </w:tcPr>
          <w:p w14:paraId="24FB9322"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Количество дошкольных групп в </w:t>
            </w:r>
            <w:r w:rsidRPr="007B4092">
              <w:rPr>
                <w:rFonts w:ascii="Times New Roman" w:eastAsia="Times New Roman" w:hAnsi="Times New Roman"/>
                <w:sz w:val="24"/>
                <w:szCs w:val="24"/>
                <w:lang w:eastAsia="ru-RU"/>
              </w:rPr>
              <w:lastRenderedPageBreak/>
              <w:t>общеобразовательных организациях</w:t>
            </w:r>
          </w:p>
        </w:tc>
        <w:tc>
          <w:tcPr>
            <w:tcW w:w="3402" w:type="dxa"/>
            <w:tcBorders>
              <w:top w:val="single" w:sz="4" w:space="0" w:color="auto"/>
              <w:left w:val="single" w:sz="4" w:space="0" w:color="auto"/>
              <w:bottom w:val="single" w:sz="4" w:space="0" w:color="auto"/>
              <w:right w:val="single" w:sz="4" w:space="0" w:color="auto"/>
            </w:tcBorders>
            <w:hideMark/>
          </w:tcPr>
          <w:p w14:paraId="24FB9323"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lastRenderedPageBreak/>
              <w:t>за группу</w:t>
            </w:r>
          </w:p>
        </w:tc>
        <w:tc>
          <w:tcPr>
            <w:tcW w:w="993" w:type="dxa"/>
            <w:tcBorders>
              <w:top w:val="single" w:sz="4" w:space="0" w:color="auto"/>
              <w:left w:val="single" w:sz="4" w:space="0" w:color="auto"/>
              <w:bottom w:val="single" w:sz="4" w:space="0" w:color="auto"/>
              <w:right w:val="single" w:sz="4" w:space="0" w:color="auto"/>
            </w:tcBorders>
            <w:hideMark/>
          </w:tcPr>
          <w:p w14:paraId="24FB9324"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w:t>
            </w:r>
          </w:p>
        </w:tc>
      </w:tr>
      <w:tr w:rsidR="007B4092" w:rsidRPr="007B4092" w14:paraId="24FB932A" w14:textId="77777777" w:rsidTr="007B4092">
        <w:tc>
          <w:tcPr>
            <w:tcW w:w="993" w:type="dxa"/>
            <w:vMerge w:val="restart"/>
            <w:tcBorders>
              <w:top w:val="single" w:sz="4" w:space="0" w:color="auto"/>
              <w:left w:val="single" w:sz="4" w:space="0" w:color="auto"/>
              <w:bottom w:val="single" w:sz="4" w:space="0" w:color="auto"/>
              <w:right w:val="single" w:sz="4" w:space="0" w:color="auto"/>
            </w:tcBorders>
            <w:hideMark/>
          </w:tcPr>
          <w:p w14:paraId="24FB9326"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14</w:t>
            </w:r>
          </w:p>
        </w:tc>
        <w:tc>
          <w:tcPr>
            <w:tcW w:w="4110" w:type="dxa"/>
            <w:vMerge w:val="restart"/>
            <w:tcBorders>
              <w:top w:val="single" w:sz="4" w:space="0" w:color="auto"/>
              <w:left w:val="single" w:sz="4" w:space="0" w:color="auto"/>
              <w:bottom w:val="single" w:sz="4" w:space="0" w:color="auto"/>
              <w:right w:val="single" w:sz="4" w:space="0" w:color="auto"/>
            </w:tcBorders>
            <w:hideMark/>
          </w:tcPr>
          <w:p w14:paraId="24FB9327"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при общеобразовательной организации учебно-консультационных пунктов</w:t>
            </w:r>
          </w:p>
        </w:tc>
        <w:tc>
          <w:tcPr>
            <w:tcW w:w="3402" w:type="dxa"/>
            <w:tcBorders>
              <w:top w:val="single" w:sz="4" w:space="0" w:color="auto"/>
              <w:left w:val="single" w:sz="4" w:space="0" w:color="auto"/>
              <w:bottom w:val="single" w:sz="4" w:space="0" w:color="auto"/>
              <w:right w:val="single" w:sz="4" w:space="0" w:color="auto"/>
            </w:tcBorders>
            <w:hideMark/>
          </w:tcPr>
          <w:p w14:paraId="24FB9328"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до 100 человек</w:t>
            </w:r>
          </w:p>
        </w:tc>
        <w:tc>
          <w:tcPr>
            <w:tcW w:w="993" w:type="dxa"/>
            <w:tcBorders>
              <w:top w:val="single" w:sz="4" w:space="0" w:color="auto"/>
              <w:left w:val="single" w:sz="4" w:space="0" w:color="auto"/>
              <w:bottom w:val="single" w:sz="4" w:space="0" w:color="auto"/>
              <w:right w:val="single" w:sz="4" w:space="0" w:color="auto"/>
            </w:tcBorders>
            <w:hideMark/>
          </w:tcPr>
          <w:p w14:paraId="24FB9329"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w:t>
            </w:r>
          </w:p>
        </w:tc>
      </w:tr>
      <w:tr w:rsidR="007B4092" w:rsidRPr="007B4092" w14:paraId="24FB932F" w14:textId="77777777" w:rsidTr="007B4092">
        <w:tc>
          <w:tcPr>
            <w:tcW w:w="993" w:type="dxa"/>
            <w:vMerge/>
            <w:tcBorders>
              <w:top w:val="single" w:sz="4" w:space="0" w:color="auto"/>
              <w:left w:val="single" w:sz="4" w:space="0" w:color="auto"/>
              <w:bottom w:val="single" w:sz="4" w:space="0" w:color="auto"/>
              <w:right w:val="single" w:sz="4" w:space="0" w:color="auto"/>
            </w:tcBorders>
            <w:vAlign w:val="center"/>
            <w:hideMark/>
          </w:tcPr>
          <w:p w14:paraId="24FB932B"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vMerge/>
            <w:tcBorders>
              <w:top w:val="single" w:sz="4" w:space="0" w:color="auto"/>
              <w:left w:val="single" w:sz="4" w:space="0" w:color="auto"/>
              <w:bottom w:val="single" w:sz="4" w:space="0" w:color="auto"/>
              <w:right w:val="single" w:sz="4" w:space="0" w:color="auto"/>
            </w:tcBorders>
            <w:vAlign w:val="center"/>
            <w:hideMark/>
          </w:tcPr>
          <w:p w14:paraId="24FB932C"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hideMark/>
          </w:tcPr>
          <w:p w14:paraId="24FB932D"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от 100 до 200 человек</w:t>
            </w:r>
          </w:p>
        </w:tc>
        <w:tc>
          <w:tcPr>
            <w:tcW w:w="993" w:type="dxa"/>
            <w:tcBorders>
              <w:top w:val="single" w:sz="4" w:space="0" w:color="auto"/>
              <w:left w:val="single" w:sz="4" w:space="0" w:color="auto"/>
              <w:bottom w:val="single" w:sz="4" w:space="0" w:color="auto"/>
              <w:right w:val="single" w:sz="4" w:space="0" w:color="auto"/>
            </w:tcBorders>
            <w:hideMark/>
          </w:tcPr>
          <w:p w14:paraId="24FB932E"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r w:rsidR="007B4092" w:rsidRPr="007B4092" w14:paraId="24FB9334" w14:textId="77777777" w:rsidTr="007B4092">
        <w:tc>
          <w:tcPr>
            <w:tcW w:w="993" w:type="dxa"/>
            <w:vMerge/>
            <w:tcBorders>
              <w:top w:val="single" w:sz="4" w:space="0" w:color="auto"/>
              <w:left w:val="single" w:sz="4" w:space="0" w:color="auto"/>
              <w:bottom w:val="single" w:sz="4" w:space="0" w:color="auto"/>
              <w:right w:val="single" w:sz="4" w:space="0" w:color="auto"/>
            </w:tcBorders>
            <w:vAlign w:val="center"/>
            <w:hideMark/>
          </w:tcPr>
          <w:p w14:paraId="24FB9330"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4110" w:type="dxa"/>
            <w:vMerge/>
            <w:tcBorders>
              <w:top w:val="single" w:sz="4" w:space="0" w:color="auto"/>
              <w:left w:val="single" w:sz="4" w:space="0" w:color="auto"/>
              <w:bottom w:val="single" w:sz="4" w:space="0" w:color="auto"/>
              <w:right w:val="single" w:sz="4" w:space="0" w:color="auto"/>
            </w:tcBorders>
            <w:vAlign w:val="center"/>
            <w:hideMark/>
          </w:tcPr>
          <w:p w14:paraId="24FB9331" w14:textId="77777777" w:rsidR="007B4092" w:rsidRPr="007B4092" w:rsidRDefault="007B4092" w:rsidP="007B4092">
            <w:pPr>
              <w:spacing w:after="0" w:line="240" w:lineRule="auto"/>
              <w:rPr>
                <w:rFonts w:ascii="Times New Roman" w:eastAsia="Times New Roman" w:hAnsi="Times New Roman"/>
                <w:sz w:val="24"/>
                <w:szCs w:val="24"/>
                <w:lang w:eastAsia="ru-RU"/>
              </w:rPr>
            </w:pPr>
          </w:p>
        </w:tc>
        <w:tc>
          <w:tcPr>
            <w:tcW w:w="3402" w:type="dxa"/>
            <w:tcBorders>
              <w:top w:val="single" w:sz="4" w:space="0" w:color="auto"/>
              <w:left w:val="single" w:sz="4" w:space="0" w:color="auto"/>
              <w:bottom w:val="single" w:sz="4" w:space="0" w:color="auto"/>
              <w:right w:val="single" w:sz="4" w:space="0" w:color="auto"/>
            </w:tcBorders>
            <w:hideMark/>
          </w:tcPr>
          <w:p w14:paraId="24FB9332"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свыше 200 человек</w:t>
            </w:r>
          </w:p>
        </w:tc>
        <w:tc>
          <w:tcPr>
            <w:tcW w:w="993" w:type="dxa"/>
            <w:tcBorders>
              <w:top w:val="single" w:sz="4" w:space="0" w:color="auto"/>
              <w:left w:val="single" w:sz="4" w:space="0" w:color="auto"/>
              <w:bottom w:val="single" w:sz="4" w:space="0" w:color="auto"/>
              <w:right w:val="single" w:sz="4" w:space="0" w:color="auto"/>
            </w:tcBorders>
            <w:hideMark/>
          </w:tcPr>
          <w:p w14:paraId="24FB9333"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30</w:t>
            </w:r>
          </w:p>
        </w:tc>
      </w:tr>
      <w:tr w:rsidR="007B4092" w:rsidRPr="007B4092" w14:paraId="24FB9339"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335"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w:t>
            </w:r>
          </w:p>
        </w:tc>
        <w:tc>
          <w:tcPr>
            <w:tcW w:w="4110" w:type="dxa"/>
            <w:tcBorders>
              <w:top w:val="single" w:sz="4" w:space="0" w:color="auto"/>
              <w:left w:val="single" w:sz="4" w:space="0" w:color="auto"/>
              <w:bottom w:val="single" w:sz="4" w:space="0" w:color="auto"/>
              <w:right w:val="single" w:sz="4" w:space="0" w:color="auto"/>
            </w:tcBorders>
            <w:hideMark/>
          </w:tcPr>
          <w:p w14:paraId="24FB9336"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оборудованных и используемых в образовательном процессе компьютерных классов</w:t>
            </w:r>
          </w:p>
        </w:tc>
        <w:tc>
          <w:tcPr>
            <w:tcW w:w="3402" w:type="dxa"/>
            <w:tcBorders>
              <w:top w:val="single" w:sz="4" w:space="0" w:color="auto"/>
              <w:left w:val="single" w:sz="4" w:space="0" w:color="auto"/>
              <w:bottom w:val="single" w:sz="4" w:space="0" w:color="auto"/>
              <w:right w:val="single" w:sz="4" w:space="0" w:color="auto"/>
            </w:tcBorders>
            <w:hideMark/>
          </w:tcPr>
          <w:p w14:paraId="24FB9337"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каждый класс</w:t>
            </w:r>
          </w:p>
        </w:tc>
        <w:tc>
          <w:tcPr>
            <w:tcW w:w="993" w:type="dxa"/>
            <w:tcBorders>
              <w:top w:val="single" w:sz="4" w:space="0" w:color="auto"/>
              <w:left w:val="single" w:sz="4" w:space="0" w:color="auto"/>
              <w:bottom w:val="single" w:sz="4" w:space="0" w:color="auto"/>
              <w:right w:val="single" w:sz="4" w:space="0" w:color="auto"/>
            </w:tcBorders>
            <w:hideMark/>
          </w:tcPr>
          <w:p w14:paraId="24FB9338"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10</w:t>
            </w:r>
          </w:p>
        </w:tc>
      </w:tr>
      <w:tr w:rsidR="007B4092" w:rsidRPr="007B4092" w14:paraId="24FB933E"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33A"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16</w:t>
            </w:r>
          </w:p>
        </w:tc>
        <w:tc>
          <w:tcPr>
            <w:tcW w:w="4110" w:type="dxa"/>
            <w:tcBorders>
              <w:top w:val="single" w:sz="4" w:space="0" w:color="auto"/>
              <w:left w:val="single" w:sz="4" w:space="0" w:color="auto"/>
              <w:bottom w:val="single" w:sz="4" w:space="0" w:color="auto"/>
              <w:right w:val="single" w:sz="4" w:space="0" w:color="auto"/>
            </w:tcBorders>
            <w:hideMark/>
          </w:tcPr>
          <w:p w14:paraId="24FB933B"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оборудованной и используемой в образовательном процессе спортивной площадки, имеющей паспорт</w:t>
            </w:r>
          </w:p>
        </w:tc>
        <w:tc>
          <w:tcPr>
            <w:tcW w:w="3402" w:type="dxa"/>
            <w:tcBorders>
              <w:top w:val="single" w:sz="4" w:space="0" w:color="auto"/>
              <w:left w:val="single" w:sz="4" w:space="0" w:color="auto"/>
              <w:bottom w:val="single" w:sz="4" w:space="0" w:color="auto"/>
              <w:right w:val="single" w:sz="4" w:space="0" w:color="auto"/>
            </w:tcBorders>
            <w:hideMark/>
          </w:tcPr>
          <w:p w14:paraId="24FB933C"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наличие</w:t>
            </w:r>
          </w:p>
        </w:tc>
        <w:tc>
          <w:tcPr>
            <w:tcW w:w="993" w:type="dxa"/>
            <w:tcBorders>
              <w:top w:val="single" w:sz="4" w:space="0" w:color="auto"/>
              <w:left w:val="single" w:sz="4" w:space="0" w:color="auto"/>
              <w:bottom w:val="single" w:sz="4" w:space="0" w:color="auto"/>
              <w:right w:val="single" w:sz="4" w:space="0" w:color="auto"/>
            </w:tcBorders>
            <w:hideMark/>
          </w:tcPr>
          <w:p w14:paraId="24FB933D"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w:t>
            </w:r>
          </w:p>
        </w:tc>
      </w:tr>
      <w:tr w:rsidR="007B4092" w:rsidRPr="007B4092" w14:paraId="24FB9343"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33F"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17</w:t>
            </w:r>
          </w:p>
        </w:tc>
        <w:tc>
          <w:tcPr>
            <w:tcW w:w="4110" w:type="dxa"/>
            <w:tcBorders>
              <w:top w:val="single" w:sz="4" w:space="0" w:color="auto"/>
              <w:left w:val="single" w:sz="4" w:space="0" w:color="auto"/>
              <w:bottom w:val="single" w:sz="4" w:space="0" w:color="auto"/>
              <w:right w:val="single" w:sz="4" w:space="0" w:color="auto"/>
            </w:tcBorders>
            <w:hideMark/>
          </w:tcPr>
          <w:p w14:paraId="24FB9340"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собственного оборудованного медицинского кабинета</w:t>
            </w:r>
          </w:p>
        </w:tc>
        <w:tc>
          <w:tcPr>
            <w:tcW w:w="3402" w:type="dxa"/>
            <w:tcBorders>
              <w:top w:val="single" w:sz="4" w:space="0" w:color="auto"/>
              <w:left w:val="single" w:sz="4" w:space="0" w:color="auto"/>
              <w:bottom w:val="single" w:sz="4" w:space="0" w:color="auto"/>
              <w:right w:val="single" w:sz="4" w:space="0" w:color="auto"/>
            </w:tcBorders>
            <w:hideMark/>
          </w:tcPr>
          <w:p w14:paraId="24FB9341"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 xml:space="preserve">за каждую единицу </w:t>
            </w:r>
          </w:p>
        </w:tc>
        <w:tc>
          <w:tcPr>
            <w:tcW w:w="993" w:type="dxa"/>
            <w:tcBorders>
              <w:top w:val="single" w:sz="4" w:space="0" w:color="auto"/>
              <w:left w:val="single" w:sz="4" w:space="0" w:color="auto"/>
              <w:bottom w:val="single" w:sz="4" w:space="0" w:color="auto"/>
              <w:right w:val="single" w:sz="4" w:space="0" w:color="auto"/>
            </w:tcBorders>
            <w:hideMark/>
          </w:tcPr>
          <w:p w14:paraId="24FB9342"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w:t>
            </w:r>
          </w:p>
        </w:tc>
      </w:tr>
      <w:tr w:rsidR="007B4092" w:rsidRPr="007B4092" w14:paraId="24FB9348"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344"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18</w:t>
            </w:r>
          </w:p>
        </w:tc>
        <w:tc>
          <w:tcPr>
            <w:tcW w:w="4110" w:type="dxa"/>
            <w:tcBorders>
              <w:top w:val="single" w:sz="4" w:space="0" w:color="auto"/>
              <w:left w:val="single" w:sz="4" w:space="0" w:color="auto"/>
              <w:bottom w:val="single" w:sz="4" w:space="0" w:color="auto"/>
              <w:right w:val="single" w:sz="4" w:space="0" w:color="auto"/>
            </w:tcBorders>
            <w:hideMark/>
          </w:tcPr>
          <w:p w14:paraId="24FB9345"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автотранспортных средств</w:t>
            </w:r>
          </w:p>
        </w:tc>
        <w:tc>
          <w:tcPr>
            <w:tcW w:w="3402" w:type="dxa"/>
            <w:tcBorders>
              <w:top w:val="single" w:sz="4" w:space="0" w:color="auto"/>
              <w:left w:val="single" w:sz="4" w:space="0" w:color="auto"/>
              <w:bottom w:val="single" w:sz="4" w:space="0" w:color="auto"/>
              <w:right w:val="single" w:sz="4" w:space="0" w:color="auto"/>
            </w:tcBorders>
            <w:hideMark/>
          </w:tcPr>
          <w:p w14:paraId="24FB9346"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каждую единицу</w:t>
            </w:r>
          </w:p>
        </w:tc>
        <w:tc>
          <w:tcPr>
            <w:tcW w:w="993" w:type="dxa"/>
            <w:tcBorders>
              <w:top w:val="single" w:sz="4" w:space="0" w:color="auto"/>
              <w:left w:val="single" w:sz="4" w:space="0" w:color="auto"/>
              <w:bottom w:val="single" w:sz="4" w:space="0" w:color="auto"/>
              <w:right w:val="single" w:sz="4" w:space="0" w:color="auto"/>
            </w:tcBorders>
            <w:hideMark/>
          </w:tcPr>
          <w:p w14:paraId="24FB9347"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3, но не более 20</w:t>
            </w:r>
          </w:p>
        </w:tc>
      </w:tr>
      <w:tr w:rsidR="007B4092" w:rsidRPr="007B4092" w14:paraId="24FB934D"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349"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19</w:t>
            </w:r>
          </w:p>
        </w:tc>
        <w:tc>
          <w:tcPr>
            <w:tcW w:w="4110" w:type="dxa"/>
            <w:tcBorders>
              <w:top w:val="single" w:sz="4" w:space="0" w:color="auto"/>
              <w:left w:val="single" w:sz="4" w:space="0" w:color="auto"/>
              <w:bottom w:val="single" w:sz="4" w:space="0" w:color="auto"/>
              <w:right w:val="single" w:sz="4" w:space="0" w:color="auto"/>
            </w:tcBorders>
            <w:hideMark/>
          </w:tcPr>
          <w:p w14:paraId="24FB934A"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в общеобразовательных организациях (классах, группах) обучающихся (воспитанников) с ограниченными возможностями здоровья, кроме образовательных организаций (классов, групп),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(организация инклюзивного обучения)</w:t>
            </w:r>
          </w:p>
        </w:tc>
        <w:tc>
          <w:tcPr>
            <w:tcW w:w="3402" w:type="dxa"/>
            <w:tcBorders>
              <w:top w:val="single" w:sz="4" w:space="0" w:color="auto"/>
              <w:left w:val="single" w:sz="4" w:space="0" w:color="auto"/>
              <w:bottom w:val="single" w:sz="4" w:space="0" w:color="auto"/>
              <w:right w:val="single" w:sz="4" w:space="0" w:color="auto"/>
            </w:tcBorders>
            <w:hideMark/>
          </w:tcPr>
          <w:p w14:paraId="24FB934B"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каждого обучающегося</w:t>
            </w:r>
          </w:p>
        </w:tc>
        <w:tc>
          <w:tcPr>
            <w:tcW w:w="993" w:type="dxa"/>
            <w:tcBorders>
              <w:top w:val="single" w:sz="4" w:space="0" w:color="auto"/>
              <w:left w:val="single" w:sz="4" w:space="0" w:color="auto"/>
              <w:bottom w:val="single" w:sz="4" w:space="0" w:color="auto"/>
              <w:right w:val="single" w:sz="4" w:space="0" w:color="auto"/>
            </w:tcBorders>
            <w:hideMark/>
          </w:tcPr>
          <w:p w14:paraId="24FB934C"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5</w:t>
            </w:r>
          </w:p>
        </w:tc>
      </w:tr>
      <w:tr w:rsidR="007B4092" w:rsidRPr="007B4092" w14:paraId="24FB9352"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34E"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c>
          <w:tcPr>
            <w:tcW w:w="4110" w:type="dxa"/>
            <w:tcBorders>
              <w:top w:val="single" w:sz="4" w:space="0" w:color="auto"/>
              <w:left w:val="single" w:sz="4" w:space="0" w:color="auto"/>
              <w:bottom w:val="single" w:sz="4" w:space="0" w:color="auto"/>
              <w:right w:val="single" w:sz="4" w:space="0" w:color="auto"/>
            </w:tcBorders>
            <w:hideMark/>
          </w:tcPr>
          <w:p w14:paraId="24FB934F"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в общеобразовательной организации собственной столовой.</w:t>
            </w:r>
          </w:p>
        </w:tc>
        <w:tc>
          <w:tcPr>
            <w:tcW w:w="3402" w:type="dxa"/>
            <w:tcBorders>
              <w:top w:val="single" w:sz="4" w:space="0" w:color="auto"/>
              <w:left w:val="single" w:sz="4" w:space="0" w:color="auto"/>
              <w:bottom w:val="single" w:sz="4" w:space="0" w:color="auto"/>
              <w:right w:val="single" w:sz="4" w:space="0" w:color="auto"/>
            </w:tcBorders>
            <w:hideMark/>
          </w:tcPr>
          <w:p w14:paraId="24FB9350"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наличие</w:t>
            </w:r>
          </w:p>
        </w:tc>
        <w:tc>
          <w:tcPr>
            <w:tcW w:w="993" w:type="dxa"/>
            <w:tcBorders>
              <w:top w:val="single" w:sz="4" w:space="0" w:color="auto"/>
              <w:left w:val="single" w:sz="4" w:space="0" w:color="auto"/>
              <w:bottom w:val="single" w:sz="4" w:space="0" w:color="auto"/>
              <w:right w:val="single" w:sz="4" w:space="0" w:color="auto"/>
            </w:tcBorders>
            <w:hideMark/>
          </w:tcPr>
          <w:p w14:paraId="24FB9351"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15</w:t>
            </w:r>
          </w:p>
        </w:tc>
      </w:tr>
      <w:tr w:rsidR="007B4092" w:rsidRPr="007B4092" w14:paraId="24FB9357" w14:textId="77777777" w:rsidTr="007B4092">
        <w:tc>
          <w:tcPr>
            <w:tcW w:w="993" w:type="dxa"/>
            <w:tcBorders>
              <w:top w:val="single" w:sz="4" w:space="0" w:color="auto"/>
              <w:left w:val="single" w:sz="4" w:space="0" w:color="auto"/>
              <w:bottom w:val="single" w:sz="4" w:space="0" w:color="auto"/>
              <w:right w:val="single" w:sz="4" w:space="0" w:color="auto"/>
            </w:tcBorders>
            <w:hideMark/>
          </w:tcPr>
          <w:p w14:paraId="24FB9353" w14:textId="77777777" w:rsidR="007B4092" w:rsidRPr="007B4092" w:rsidRDefault="007B4092" w:rsidP="007B4092">
            <w:pPr>
              <w:spacing w:after="0" w:line="240" w:lineRule="auto"/>
              <w:jc w:val="center"/>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21</w:t>
            </w:r>
          </w:p>
        </w:tc>
        <w:tc>
          <w:tcPr>
            <w:tcW w:w="4110" w:type="dxa"/>
            <w:tcBorders>
              <w:top w:val="single" w:sz="4" w:space="0" w:color="auto"/>
              <w:left w:val="single" w:sz="4" w:space="0" w:color="auto"/>
              <w:bottom w:val="single" w:sz="4" w:space="0" w:color="auto"/>
              <w:right w:val="single" w:sz="4" w:space="0" w:color="auto"/>
            </w:tcBorders>
            <w:hideMark/>
          </w:tcPr>
          <w:p w14:paraId="24FB9354"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Наличие архитектурной доступности здания/части здания для маломобильных групп населения (обучающихся с ограниченными возможностями здоровья)</w:t>
            </w:r>
          </w:p>
        </w:tc>
        <w:tc>
          <w:tcPr>
            <w:tcW w:w="3402" w:type="dxa"/>
            <w:tcBorders>
              <w:top w:val="single" w:sz="4" w:space="0" w:color="auto"/>
              <w:left w:val="single" w:sz="4" w:space="0" w:color="auto"/>
              <w:bottom w:val="single" w:sz="4" w:space="0" w:color="auto"/>
              <w:right w:val="single" w:sz="4" w:space="0" w:color="auto"/>
            </w:tcBorders>
            <w:hideMark/>
          </w:tcPr>
          <w:p w14:paraId="24FB9355"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за наличие</w:t>
            </w:r>
          </w:p>
        </w:tc>
        <w:tc>
          <w:tcPr>
            <w:tcW w:w="993" w:type="dxa"/>
            <w:tcBorders>
              <w:top w:val="single" w:sz="4" w:space="0" w:color="auto"/>
              <w:left w:val="single" w:sz="4" w:space="0" w:color="auto"/>
              <w:bottom w:val="single" w:sz="4" w:space="0" w:color="auto"/>
              <w:right w:val="single" w:sz="4" w:space="0" w:color="auto"/>
            </w:tcBorders>
            <w:hideMark/>
          </w:tcPr>
          <w:p w14:paraId="24FB9356" w14:textId="77777777" w:rsidR="007B4092" w:rsidRPr="007B4092" w:rsidRDefault="007B4092" w:rsidP="007B4092">
            <w:pPr>
              <w:spacing w:after="0" w:line="240" w:lineRule="auto"/>
              <w:rPr>
                <w:rFonts w:ascii="Times New Roman" w:eastAsia="Times New Roman" w:hAnsi="Times New Roman"/>
                <w:sz w:val="24"/>
                <w:szCs w:val="24"/>
                <w:lang w:eastAsia="ru-RU"/>
              </w:rPr>
            </w:pPr>
            <w:r w:rsidRPr="007B4092">
              <w:rPr>
                <w:rFonts w:ascii="Times New Roman" w:eastAsia="Times New Roman" w:hAnsi="Times New Roman"/>
                <w:sz w:val="24"/>
                <w:szCs w:val="24"/>
                <w:lang w:eastAsia="ru-RU"/>
              </w:rPr>
              <w:t>20</w:t>
            </w:r>
          </w:p>
        </w:tc>
      </w:tr>
    </w:tbl>
    <w:p w14:paraId="24FB9358" w14:textId="77777777" w:rsidR="0091738A" w:rsidRPr="007B4092" w:rsidRDefault="0091738A" w:rsidP="0091738A">
      <w:pPr>
        <w:spacing w:after="0" w:line="240" w:lineRule="auto"/>
        <w:ind w:firstLine="709"/>
        <w:jc w:val="center"/>
        <w:rPr>
          <w:rFonts w:ascii="Times New Roman" w:eastAsia="Times New Roman" w:hAnsi="Times New Roman"/>
          <w:b/>
          <w:sz w:val="24"/>
          <w:szCs w:val="24"/>
          <w:lang w:eastAsia="ru-RU"/>
        </w:rPr>
      </w:pPr>
    </w:p>
    <w:p w14:paraId="24FB9359" w14:textId="77777777" w:rsidR="0091738A" w:rsidRPr="007B4092" w:rsidRDefault="0091738A" w:rsidP="0091738A">
      <w:pPr>
        <w:spacing w:after="0" w:line="240" w:lineRule="auto"/>
        <w:ind w:firstLine="709"/>
        <w:jc w:val="both"/>
        <w:rPr>
          <w:rFonts w:ascii="Times New Roman" w:eastAsia="Times New Roman" w:hAnsi="Times New Roman"/>
          <w:sz w:val="24"/>
          <w:szCs w:val="24"/>
          <w:lang w:eastAsia="ru-RU"/>
        </w:rPr>
      </w:pPr>
    </w:p>
    <w:p w14:paraId="24FB935A" w14:textId="77777777" w:rsidR="0091738A" w:rsidRPr="0091738A" w:rsidRDefault="0091738A" w:rsidP="0091738A">
      <w:pPr>
        <w:spacing w:after="0" w:line="240" w:lineRule="auto"/>
        <w:rPr>
          <w:rFonts w:ascii="Times New Roman" w:eastAsia="Times New Roman" w:hAnsi="Times New Roman"/>
          <w:sz w:val="24"/>
          <w:szCs w:val="24"/>
          <w:lang w:eastAsia="ru-RU"/>
        </w:rPr>
      </w:pPr>
    </w:p>
    <w:p w14:paraId="24FB935B" w14:textId="77777777" w:rsidR="0091738A" w:rsidRPr="0091738A" w:rsidRDefault="0091738A" w:rsidP="0091738A">
      <w:pPr>
        <w:spacing w:after="0" w:line="240" w:lineRule="auto"/>
        <w:rPr>
          <w:rFonts w:ascii="Times New Roman" w:eastAsia="Times New Roman" w:hAnsi="Times New Roman"/>
          <w:sz w:val="24"/>
          <w:szCs w:val="24"/>
          <w:lang w:eastAsia="ru-RU"/>
        </w:rPr>
      </w:pPr>
    </w:p>
    <w:p w14:paraId="24FB935C" w14:textId="77777777" w:rsidR="0091738A" w:rsidRPr="0091738A" w:rsidRDefault="0091738A" w:rsidP="0091738A">
      <w:pPr>
        <w:spacing w:after="0" w:line="240" w:lineRule="auto"/>
        <w:rPr>
          <w:rFonts w:ascii="Times New Roman" w:eastAsia="Times New Roman" w:hAnsi="Times New Roman"/>
          <w:sz w:val="24"/>
          <w:szCs w:val="24"/>
          <w:lang w:eastAsia="ru-RU"/>
        </w:rPr>
      </w:pPr>
    </w:p>
    <w:p w14:paraId="24FB935D" w14:textId="77777777" w:rsidR="0091738A" w:rsidRPr="0091738A" w:rsidRDefault="0091738A" w:rsidP="0091738A">
      <w:pPr>
        <w:spacing w:after="0" w:line="240" w:lineRule="auto"/>
        <w:rPr>
          <w:rFonts w:ascii="Times New Roman" w:eastAsia="Times New Roman" w:hAnsi="Times New Roman"/>
          <w:sz w:val="24"/>
          <w:szCs w:val="24"/>
          <w:lang w:eastAsia="ru-RU"/>
        </w:rPr>
      </w:pPr>
    </w:p>
    <w:p w14:paraId="24FB935E" w14:textId="77777777" w:rsidR="0091738A" w:rsidRDefault="0091738A" w:rsidP="0091738A">
      <w:pPr>
        <w:spacing w:after="0" w:line="240" w:lineRule="auto"/>
        <w:rPr>
          <w:rFonts w:ascii="Times New Roman" w:eastAsia="Times New Roman" w:hAnsi="Times New Roman"/>
          <w:sz w:val="24"/>
          <w:szCs w:val="24"/>
          <w:lang w:eastAsia="ru-RU"/>
        </w:rPr>
      </w:pPr>
    </w:p>
    <w:p w14:paraId="24FB935F" w14:textId="77777777" w:rsidR="007B4092" w:rsidRDefault="007B4092" w:rsidP="0091738A">
      <w:pPr>
        <w:spacing w:after="0" w:line="240" w:lineRule="auto"/>
        <w:rPr>
          <w:rFonts w:ascii="Times New Roman" w:eastAsia="Times New Roman" w:hAnsi="Times New Roman"/>
          <w:sz w:val="24"/>
          <w:szCs w:val="24"/>
          <w:lang w:eastAsia="ru-RU"/>
        </w:rPr>
      </w:pPr>
    </w:p>
    <w:p w14:paraId="24FB9360" w14:textId="77777777" w:rsidR="007B4092" w:rsidRPr="0091738A" w:rsidRDefault="007B4092" w:rsidP="0091738A">
      <w:pPr>
        <w:spacing w:after="0" w:line="240" w:lineRule="auto"/>
        <w:rPr>
          <w:rFonts w:ascii="Times New Roman" w:eastAsia="Times New Roman" w:hAnsi="Times New Roman"/>
          <w:sz w:val="24"/>
          <w:szCs w:val="24"/>
          <w:lang w:eastAsia="ru-RU"/>
        </w:rPr>
      </w:pPr>
    </w:p>
    <w:p w14:paraId="24FB9361" w14:textId="77777777" w:rsidR="0091738A" w:rsidRDefault="0091738A" w:rsidP="0091738A">
      <w:pPr>
        <w:spacing w:after="0" w:line="240" w:lineRule="auto"/>
        <w:rPr>
          <w:rFonts w:ascii="Times New Roman" w:eastAsia="Times New Roman" w:hAnsi="Times New Roman"/>
          <w:sz w:val="24"/>
          <w:szCs w:val="24"/>
          <w:lang w:eastAsia="ru-RU"/>
        </w:rPr>
      </w:pPr>
    </w:p>
    <w:p w14:paraId="24FB9362" w14:textId="77777777" w:rsidR="0015068B" w:rsidRDefault="0015068B" w:rsidP="0091738A">
      <w:pPr>
        <w:spacing w:after="0" w:line="240" w:lineRule="auto"/>
        <w:rPr>
          <w:rFonts w:ascii="Times New Roman" w:eastAsia="Times New Roman" w:hAnsi="Times New Roman"/>
          <w:sz w:val="24"/>
          <w:szCs w:val="24"/>
          <w:lang w:eastAsia="ru-RU"/>
        </w:rPr>
      </w:pPr>
    </w:p>
    <w:p w14:paraId="24FB9363" w14:textId="77777777" w:rsidR="0015068B" w:rsidRDefault="0015068B" w:rsidP="0091738A">
      <w:pPr>
        <w:spacing w:after="0" w:line="240" w:lineRule="auto"/>
        <w:rPr>
          <w:rFonts w:ascii="Times New Roman" w:eastAsia="Times New Roman" w:hAnsi="Times New Roman"/>
          <w:sz w:val="24"/>
          <w:szCs w:val="24"/>
          <w:lang w:eastAsia="ru-RU"/>
        </w:rPr>
      </w:pPr>
    </w:p>
    <w:p w14:paraId="24FB9364" w14:textId="77777777" w:rsidR="0015068B" w:rsidRPr="0091738A" w:rsidRDefault="0015068B" w:rsidP="0091738A">
      <w:pPr>
        <w:spacing w:after="0" w:line="240" w:lineRule="auto"/>
        <w:rPr>
          <w:rFonts w:ascii="Times New Roman" w:eastAsia="Times New Roman" w:hAnsi="Times New Roman"/>
          <w:sz w:val="24"/>
          <w:szCs w:val="24"/>
          <w:lang w:eastAsia="ru-RU"/>
        </w:rPr>
      </w:pPr>
    </w:p>
    <w:p w14:paraId="24FB9365" w14:textId="77777777" w:rsidR="0091738A" w:rsidRPr="0091738A" w:rsidRDefault="0091738A" w:rsidP="0091738A">
      <w:pPr>
        <w:spacing w:after="0" w:line="240" w:lineRule="auto"/>
        <w:rPr>
          <w:rFonts w:ascii="Times New Roman" w:eastAsia="Times New Roman" w:hAnsi="Times New Roman"/>
          <w:sz w:val="24"/>
          <w:szCs w:val="24"/>
          <w:lang w:eastAsia="ru-RU"/>
        </w:rPr>
      </w:pPr>
    </w:p>
    <w:p w14:paraId="24FB9366" w14:textId="77777777" w:rsidR="0091738A" w:rsidRPr="0091738A" w:rsidRDefault="0091738A" w:rsidP="0091738A">
      <w:pPr>
        <w:spacing w:after="0" w:line="240" w:lineRule="auto"/>
        <w:rPr>
          <w:rFonts w:ascii="Times New Roman" w:eastAsia="Times New Roman" w:hAnsi="Times New Roman"/>
          <w:sz w:val="24"/>
          <w:szCs w:val="24"/>
          <w:lang w:eastAsia="ru-RU"/>
        </w:rPr>
      </w:pPr>
    </w:p>
    <w:p w14:paraId="24FB9367" w14:textId="77777777" w:rsidR="0091738A" w:rsidRPr="00655DC8" w:rsidRDefault="0091738A" w:rsidP="0091738A">
      <w:pPr>
        <w:spacing w:after="0" w:line="240" w:lineRule="auto"/>
        <w:jc w:val="right"/>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lastRenderedPageBreak/>
        <w:t>Приложение 14</w:t>
      </w:r>
    </w:p>
    <w:p w14:paraId="24FB9368" w14:textId="77777777" w:rsidR="0091738A" w:rsidRPr="00655DC8" w:rsidRDefault="0091738A" w:rsidP="0091738A">
      <w:pPr>
        <w:spacing w:after="0" w:line="240" w:lineRule="auto"/>
        <w:ind w:left="5387"/>
        <w:jc w:val="right"/>
        <w:rPr>
          <w:rFonts w:ascii="Times New Roman" w:eastAsia="Times New Roman" w:hAnsi="Times New Roman"/>
          <w:spacing w:val="-6"/>
          <w:sz w:val="24"/>
          <w:szCs w:val="24"/>
          <w:lang w:eastAsia="ar-SA"/>
        </w:rPr>
      </w:pPr>
      <w:r w:rsidRPr="00655DC8">
        <w:rPr>
          <w:rFonts w:ascii="Times New Roman" w:eastAsia="Times New Roman" w:hAnsi="Times New Roman"/>
          <w:spacing w:val="-6"/>
          <w:sz w:val="24"/>
          <w:szCs w:val="24"/>
          <w:lang w:eastAsia="ar-SA"/>
        </w:rPr>
        <w:t xml:space="preserve">к Положению об оплате труда работников МАОУ «Специальная (коррекционная) общеобразовательная </w:t>
      </w:r>
      <w:proofErr w:type="gramStart"/>
      <w:r w:rsidRPr="00655DC8">
        <w:rPr>
          <w:rFonts w:ascii="Times New Roman" w:eastAsia="Times New Roman" w:hAnsi="Times New Roman"/>
          <w:spacing w:val="-6"/>
          <w:sz w:val="24"/>
          <w:szCs w:val="24"/>
          <w:lang w:eastAsia="ar-SA"/>
        </w:rPr>
        <w:t>школа  №</w:t>
      </w:r>
      <w:proofErr w:type="gramEnd"/>
      <w:r w:rsidRPr="00655DC8">
        <w:rPr>
          <w:rFonts w:ascii="Times New Roman" w:eastAsia="Times New Roman" w:hAnsi="Times New Roman"/>
          <w:spacing w:val="-6"/>
          <w:sz w:val="24"/>
          <w:szCs w:val="24"/>
          <w:lang w:eastAsia="ar-SA"/>
        </w:rPr>
        <w:t xml:space="preserve"> 38»</w:t>
      </w:r>
    </w:p>
    <w:p w14:paraId="24FB9369" w14:textId="77777777" w:rsidR="0091738A" w:rsidRPr="00655DC8" w:rsidRDefault="0091738A" w:rsidP="0091738A">
      <w:pPr>
        <w:spacing w:after="0" w:line="240" w:lineRule="auto"/>
        <w:ind w:firstLine="709"/>
        <w:jc w:val="both"/>
        <w:rPr>
          <w:rFonts w:ascii="Times New Roman" w:eastAsia="Times New Roman" w:hAnsi="Times New Roman"/>
          <w:sz w:val="24"/>
          <w:szCs w:val="24"/>
          <w:lang w:eastAsia="ru-RU"/>
        </w:rPr>
      </w:pPr>
    </w:p>
    <w:tbl>
      <w:tblPr>
        <w:tblW w:w="9781" w:type="dxa"/>
        <w:tblInd w:w="25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51"/>
        <w:gridCol w:w="3969"/>
        <w:gridCol w:w="1417"/>
        <w:gridCol w:w="1276"/>
        <w:gridCol w:w="1276"/>
        <w:gridCol w:w="992"/>
      </w:tblGrid>
      <w:tr w:rsidR="0091738A" w:rsidRPr="00655DC8" w14:paraId="24FB936D" w14:textId="77777777" w:rsidTr="007B4092">
        <w:tc>
          <w:tcPr>
            <w:tcW w:w="851" w:type="dxa"/>
            <w:vMerge w:val="restart"/>
            <w:tcBorders>
              <w:top w:val="single" w:sz="4" w:space="0" w:color="auto"/>
              <w:left w:val="single" w:sz="4" w:space="0" w:color="auto"/>
              <w:bottom w:val="single" w:sz="4" w:space="0" w:color="auto"/>
              <w:right w:val="single" w:sz="4" w:space="0" w:color="auto"/>
            </w:tcBorders>
            <w:hideMark/>
          </w:tcPr>
          <w:p w14:paraId="24FB936A"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 п/п</w:t>
            </w:r>
          </w:p>
        </w:tc>
        <w:tc>
          <w:tcPr>
            <w:tcW w:w="3969" w:type="dxa"/>
            <w:vMerge w:val="restart"/>
            <w:tcBorders>
              <w:top w:val="single" w:sz="4" w:space="0" w:color="auto"/>
              <w:left w:val="single" w:sz="4" w:space="0" w:color="auto"/>
              <w:bottom w:val="single" w:sz="4" w:space="0" w:color="auto"/>
              <w:right w:val="single" w:sz="4" w:space="0" w:color="auto"/>
            </w:tcBorders>
            <w:hideMark/>
          </w:tcPr>
          <w:p w14:paraId="24FB936B"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Образовательная организация</w:t>
            </w:r>
          </w:p>
        </w:tc>
        <w:tc>
          <w:tcPr>
            <w:tcW w:w="4961" w:type="dxa"/>
            <w:gridSpan w:val="4"/>
            <w:tcBorders>
              <w:top w:val="single" w:sz="4" w:space="0" w:color="auto"/>
              <w:left w:val="single" w:sz="4" w:space="0" w:color="auto"/>
              <w:bottom w:val="single" w:sz="4" w:space="0" w:color="auto"/>
              <w:right w:val="single" w:sz="4" w:space="0" w:color="auto"/>
            </w:tcBorders>
            <w:hideMark/>
          </w:tcPr>
          <w:p w14:paraId="24FB936C"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Группа, к которой организация относится по оплате труда руководителей, заместителей руководителя, по сумме баллов</w:t>
            </w:r>
          </w:p>
        </w:tc>
      </w:tr>
      <w:tr w:rsidR="0091738A" w:rsidRPr="00655DC8" w14:paraId="24FB9378" w14:textId="77777777" w:rsidTr="00655DC8">
        <w:tc>
          <w:tcPr>
            <w:tcW w:w="851" w:type="dxa"/>
            <w:vMerge/>
            <w:tcBorders>
              <w:top w:val="single" w:sz="4" w:space="0" w:color="auto"/>
              <w:left w:val="single" w:sz="4" w:space="0" w:color="auto"/>
              <w:bottom w:val="single" w:sz="4" w:space="0" w:color="auto"/>
              <w:right w:val="single" w:sz="4" w:space="0" w:color="auto"/>
            </w:tcBorders>
            <w:vAlign w:val="center"/>
            <w:hideMark/>
          </w:tcPr>
          <w:p w14:paraId="24FB936E" w14:textId="77777777" w:rsidR="0091738A" w:rsidRPr="00655DC8" w:rsidRDefault="0091738A" w:rsidP="0091738A">
            <w:pPr>
              <w:spacing w:after="0" w:line="240" w:lineRule="auto"/>
              <w:rPr>
                <w:rFonts w:ascii="Times New Roman" w:eastAsia="Times New Roman" w:hAnsi="Times New Roman"/>
                <w:sz w:val="24"/>
                <w:szCs w:val="24"/>
                <w:lang w:eastAsia="ru-RU"/>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14:paraId="24FB936F" w14:textId="77777777" w:rsidR="0091738A" w:rsidRPr="00655DC8" w:rsidRDefault="0091738A" w:rsidP="0091738A">
            <w:pPr>
              <w:spacing w:after="0" w:line="240" w:lineRule="auto"/>
              <w:rPr>
                <w:rFonts w:ascii="Times New Roman" w:eastAsia="Times New Roman" w:hAnsi="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24FB9370"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1</w:t>
            </w:r>
          </w:p>
          <w:p w14:paraId="24FB9371"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группа</w:t>
            </w:r>
          </w:p>
        </w:tc>
        <w:tc>
          <w:tcPr>
            <w:tcW w:w="1276" w:type="dxa"/>
            <w:tcBorders>
              <w:top w:val="single" w:sz="4" w:space="0" w:color="auto"/>
              <w:left w:val="single" w:sz="4" w:space="0" w:color="auto"/>
              <w:bottom w:val="single" w:sz="4" w:space="0" w:color="auto"/>
              <w:right w:val="single" w:sz="4" w:space="0" w:color="auto"/>
            </w:tcBorders>
            <w:hideMark/>
          </w:tcPr>
          <w:p w14:paraId="24FB9372"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2</w:t>
            </w:r>
          </w:p>
          <w:p w14:paraId="24FB9373"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группа</w:t>
            </w:r>
          </w:p>
        </w:tc>
        <w:tc>
          <w:tcPr>
            <w:tcW w:w="1276" w:type="dxa"/>
            <w:tcBorders>
              <w:top w:val="single" w:sz="4" w:space="0" w:color="auto"/>
              <w:left w:val="single" w:sz="4" w:space="0" w:color="auto"/>
              <w:bottom w:val="single" w:sz="4" w:space="0" w:color="auto"/>
              <w:right w:val="single" w:sz="4" w:space="0" w:color="auto"/>
            </w:tcBorders>
            <w:hideMark/>
          </w:tcPr>
          <w:p w14:paraId="24FB9374"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3</w:t>
            </w:r>
          </w:p>
          <w:p w14:paraId="24FB9375"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группа</w:t>
            </w:r>
          </w:p>
        </w:tc>
        <w:tc>
          <w:tcPr>
            <w:tcW w:w="992" w:type="dxa"/>
            <w:tcBorders>
              <w:top w:val="single" w:sz="4" w:space="0" w:color="auto"/>
              <w:left w:val="single" w:sz="4" w:space="0" w:color="auto"/>
              <w:bottom w:val="single" w:sz="4" w:space="0" w:color="auto"/>
              <w:right w:val="single" w:sz="4" w:space="0" w:color="auto"/>
            </w:tcBorders>
            <w:hideMark/>
          </w:tcPr>
          <w:p w14:paraId="24FB9376"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4</w:t>
            </w:r>
          </w:p>
          <w:p w14:paraId="24FB9377"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группа</w:t>
            </w:r>
          </w:p>
        </w:tc>
      </w:tr>
      <w:tr w:rsidR="0091738A" w:rsidRPr="00655DC8" w14:paraId="24FB9381" w14:textId="77777777" w:rsidTr="00655DC8">
        <w:tc>
          <w:tcPr>
            <w:tcW w:w="851" w:type="dxa"/>
            <w:tcBorders>
              <w:top w:val="single" w:sz="4" w:space="0" w:color="auto"/>
              <w:left w:val="single" w:sz="4" w:space="0" w:color="auto"/>
              <w:bottom w:val="single" w:sz="4" w:space="0" w:color="auto"/>
              <w:right w:val="single" w:sz="4" w:space="0" w:color="auto"/>
            </w:tcBorders>
            <w:hideMark/>
          </w:tcPr>
          <w:p w14:paraId="24FB9379"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1</w:t>
            </w:r>
          </w:p>
        </w:tc>
        <w:tc>
          <w:tcPr>
            <w:tcW w:w="3969" w:type="dxa"/>
            <w:tcBorders>
              <w:top w:val="single" w:sz="4" w:space="0" w:color="auto"/>
              <w:left w:val="single" w:sz="4" w:space="0" w:color="auto"/>
              <w:bottom w:val="single" w:sz="4" w:space="0" w:color="auto"/>
              <w:right w:val="single" w:sz="4" w:space="0" w:color="auto"/>
            </w:tcBorders>
            <w:hideMark/>
          </w:tcPr>
          <w:p w14:paraId="24FB937A"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Общеобразовательные организации, осуществляющие образовательную деятельность по программам основного общего и среднего общего образования с углубленным изучением отдельных предметов</w:t>
            </w:r>
          </w:p>
        </w:tc>
        <w:tc>
          <w:tcPr>
            <w:tcW w:w="1417" w:type="dxa"/>
            <w:tcBorders>
              <w:top w:val="single" w:sz="4" w:space="0" w:color="auto"/>
              <w:left w:val="single" w:sz="4" w:space="0" w:color="auto"/>
              <w:bottom w:val="single" w:sz="4" w:space="0" w:color="auto"/>
              <w:right w:val="single" w:sz="4" w:space="0" w:color="auto"/>
            </w:tcBorders>
            <w:hideMark/>
          </w:tcPr>
          <w:p w14:paraId="24FB937B"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свыше 400</w:t>
            </w:r>
          </w:p>
          <w:p w14:paraId="24FB937C"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баллов</w:t>
            </w:r>
          </w:p>
        </w:tc>
        <w:tc>
          <w:tcPr>
            <w:tcW w:w="1276" w:type="dxa"/>
            <w:tcBorders>
              <w:top w:val="single" w:sz="4" w:space="0" w:color="auto"/>
              <w:left w:val="single" w:sz="4" w:space="0" w:color="auto"/>
              <w:bottom w:val="single" w:sz="4" w:space="0" w:color="auto"/>
              <w:right w:val="single" w:sz="4" w:space="0" w:color="auto"/>
            </w:tcBorders>
            <w:hideMark/>
          </w:tcPr>
          <w:p w14:paraId="24FB937D"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от 300 до 400</w:t>
            </w:r>
          </w:p>
          <w:p w14:paraId="24FB937E"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баллов</w:t>
            </w:r>
          </w:p>
        </w:tc>
        <w:tc>
          <w:tcPr>
            <w:tcW w:w="1276" w:type="dxa"/>
            <w:tcBorders>
              <w:top w:val="single" w:sz="4" w:space="0" w:color="auto"/>
              <w:left w:val="single" w:sz="4" w:space="0" w:color="auto"/>
              <w:bottom w:val="single" w:sz="4" w:space="0" w:color="auto"/>
              <w:right w:val="single" w:sz="4" w:space="0" w:color="auto"/>
            </w:tcBorders>
            <w:hideMark/>
          </w:tcPr>
          <w:p w14:paraId="24FB937F"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до 300 баллов</w:t>
            </w:r>
          </w:p>
        </w:tc>
        <w:tc>
          <w:tcPr>
            <w:tcW w:w="992" w:type="dxa"/>
            <w:tcBorders>
              <w:top w:val="single" w:sz="4" w:space="0" w:color="auto"/>
              <w:left w:val="single" w:sz="4" w:space="0" w:color="auto"/>
              <w:bottom w:val="single" w:sz="4" w:space="0" w:color="auto"/>
              <w:right w:val="single" w:sz="4" w:space="0" w:color="auto"/>
            </w:tcBorders>
            <w:hideMark/>
          </w:tcPr>
          <w:p w14:paraId="24FB9380"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w:t>
            </w:r>
          </w:p>
        </w:tc>
      </w:tr>
      <w:tr w:rsidR="0091738A" w:rsidRPr="00655DC8" w14:paraId="24FB938B" w14:textId="77777777" w:rsidTr="00655DC8">
        <w:tc>
          <w:tcPr>
            <w:tcW w:w="851" w:type="dxa"/>
            <w:tcBorders>
              <w:top w:val="single" w:sz="4" w:space="0" w:color="auto"/>
              <w:left w:val="single" w:sz="4" w:space="0" w:color="auto"/>
              <w:bottom w:val="single" w:sz="4" w:space="0" w:color="auto"/>
              <w:right w:val="single" w:sz="4" w:space="0" w:color="auto"/>
            </w:tcBorders>
            <w:hideMark/>
          </w:tcPr>
          <w:p w14:paraId="24FB9382"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2</w:t>
            </w:r>
          </w:p>
        </w:tc>
        <w:tc>
          <w:tcPr>
            <w:tcW w:w="3969" w:type="dxa"/>
            <w:tcBorders>
              <w:top w:val="single" w:sz="4" w:space="0" w:color="auto"/>
              <w:left w:val="single" w:sz="4" w:space="0" w:color="auto"/>
              <w:bottom w:val="single" w:sz="4" w:space="0" w:color="auto"/>
              <w:right w:val="single" w:sz="4" w:space="0" w:color="auto"/>
            </w:tcBorders>
            <w:hideMark/>
          </w:tcPr>
          <w:p w14:paraId="24FB9383"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Школы, центры и другие общеобразовательные организации; организации дополнительного образования; другие образовательные организации</w:t>
            </w:r>
          </w:p>
        </w:tc>
        <w:tc>
          <w:tcPr>
            <w:tcW w:w="1417" w:type="dxa"/>
            <w:tcBorders>
              <w:top w:val="single" w:sz="4" w:space="0" w:color="auto"/>
              <w:left w:val="single" w:sz="4" w:space="0" w:color="auto"/>
              <w:bottom w:val="single" w:sz="4" w:space="0" w:color="auto"/>
              <w:right w:val="single" w:sz="4" w:space="0" w:color="auto"/>
            </w:tcBorders>
            <w:hideMark/>
          </w:tcPr>
          <w:p w14:paraId="24FB9384"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свыше 500</w:t>
            </w:r>
          </w:p>
          <w:p w14:paraId="24FB9385"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баллов</w:t>
            </w:r>
          </w:p>
        </w:tc>
        <w:tc>
          <w:tcPr>
            <w:tcW w:w="1276" w:type="dxa"/>
            <w:tcBorders>
              <w:top w:val="single" w:sz="4" w:space="0" w:color="auto"/>
              <w:left w:val="single" w:sz="4" w:space="0" w:color="auto"/>
              <w:bottom w:val="single" w:sz="4" w:space="0" w:color="auto"/>
              <w:right w:val="single" w:sz="4" w:space="0" w:color="auto"/>
            </w:tcBorders>
            <w:hideMark/>
          </w:tcPr>
          <w:p w14:paraId="24FB9386"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от 350 до 500</w:t>
            </w:r>
          </w:p>
          <w:p w14:paraId="24FB9387"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баллов</w:t>
            </w:r>
          </w:p>
        </w:tc>
        <w:tc>
          <w:tcPr>
            <w:tcW w:w="1276" w:type="dxa"/>
            <w:tcBorders>
              <w:top w:val="single" w:sz="4" w:space="0" w:color="auto"/>
              <w:left w:val="single" w:sz="4" w:space="0" w:color="auto"/>
              <w:bottom w:val="single" w:sz="4" w:space="0" w:color="auto"/>
              <w:right w:val="single" w:sz="4" w:space="0" w:color="auto"/>
            </w:tcBorders>
            <w:hideMark/>
          </w:tcPr>
          <w:p w14:paraId="24FB9388"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 xml:space="preserve">от 200 до 350 </w:t>
            </w:r>
          </w:p>
          <w:p w14:paraId="24FB9389"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баллов</w:t>
            </w:r>
          </w:p>
        </w:tc>
        <w:tc>
          <w:tcPr>
            <w:tcW w:w="992" w:type="dxa"/>
            <w:tcBorders>
              <w:top w:val="single" w:sz="4" w:space="0" w:color="auto"/>
              <w:left w:val="single" w:sz="4" w:space="0" w:color="auto"/>
              <w:bottom w:val="single" w:sz="4" w:space="0" w:color="auto"/>
              <w:right w:val="single" w:sz="4" w:space="0" w:color="auto"/>
            </w:tcBorders>
            <w:hideMark/>
          </w:tcPr>
          <w:p w14:paraId="24FB938A"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до 200 баллов</w:t>
            </w:r>
          </w:p>
        </w:tc>
      </w:tr>
      <w:tr w:rsidR="0091738A" w:rsidRPr="00655DC8" w14:paraId="24FB9394" w14:textId="77777777" w:rsidTr="00655DC8">
        <w:tc>
          <w:tcPr>
            <w:tcW w:w="851" w:type="dxa"/>
            <w:tcBorders>
              <w:top w:val="single" w:sz="4" w:space="0" w:color="auto"/>
              <w:left w:val="single" w:sz="4" w:space="0" w:color="auto"/>
              <w:bottom w:val="single" w:sz="4" w:space="0" w:color="auto"/>
              <w:right w:val="single" w:sz="4" w:space="0" w:color="auto"/>
            </w:tcBorders>
            <w:hideMark/>
          </w:tcPr>
          <w:p w14:paraId="24FB938C" w14:textId="77777777" w:rsidR="0091738A" w:rsidRPr="00655DC8" w:rsidRDefault="0091738A" w:rsidP="0091738A">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3</w:t>
            </w:r>
          </w:p>
        </w:tc>
        <w:tc>
          <w:tcPr>
            <w:tcW w:w="3969" w:type="dxa"/>
            <w:tcBorders>
              <w:top w:val="single" w:sz="4" w:space="0" w:color="auto"/>
              <w:left w:val="single" w:sz="4" w:space="0" w:color="auto"/>
              <w:bottom w:val="single" w:sz="4" w:space="0" w:color="auto"/>
              <w:right w:val="single" w:sz="4" w:space="0" w:color="auto"/>
            </w:tcBorders>
            <w:hideMark/>
          </w:tcPr>
          <w:p w14:paraId="24FB938D"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Общеобразовательные организации, осуществляющие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1417" w:type="dxa"/>
            <w:tcBorders>
              <w:top w:val="single" w:sz="4" w:space="0" w:color="auto"/>
              <w:left w:val="single" w:sz="4" w:space="0" w:color="auto"/>
              <w:bottom w:val="single" w:sz="4" w:space="0" w:color="auto"/>
              <w:right w:val="single" w:sz="4" w:space="0" w:color="auto"/>
            </w:tcBorders>
            <w:hideMark/>
          </w:tcPr>
          <w:p w14:paraId="24FB938E"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 xml:space="preserve">свыше 400 </w:t>
            </w:r>
          </w:p>
          <w:p w14:paraId="24FB938F"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баллов</w:t>
            </w:r>
          </w:p>
        </w:tc>
        <w:tc>
          <w:tcPr>
            <w:tcW w:w="1276" w:type="dxa"/>
            <w:tcBorders>
              <w:top w:val="single" w:sz="4" w:space="0" w:color="auto"/>
              <w:left w:val="single" w:sz="4" w:space="0" w:color="auto"/>
              <w:bottom w:val="single" w:sz="4" w:space="0" w:color="auto"/>
              <w:right w:val="single" w:sz="4" w:space="0" w:color="auto"/>
            </w:tcBorders>
            <w:hideMark/>
          </w:tcPr>
          <w:p w14:paraId="24FB9390"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 xml:space="preserve">от 300 до 400 </w:t>
            </w:r>
          </w:p>
          <w:p w14:paraId="24FB9391"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баллов</w:t>
            </w:r>
          </w:p>
        </w:tc>
        <w:tc>
          <w:tcPr>
            <w:tcW w:w="1276" w:type="dxa"/>
            <w:tcBorders>
              <w:top w:val="single" w:sz="4" w:space="0" w:color="auto"/>
              <w:left w:val="single" w:sz="4" w:space="0" w:color="auto"/>
              <w:bottom w:val="single" w:sz="4" w:space="0" w:color="auto"/>
              <w:right w:val="single" w:sz="4" w:space="0" w:color="auto"/>
            </w:tcBorders>
            <w:hideMark/>
          </w:tcPr>
          <w:p w14:paraId="24FB9392"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до 300 баллов</w:t>
            </w:r>
          </w:p>
        </w:tc>
        <w:tc>
          <w:tcPr>
            <w:tcW w:w="992" w:type="dxa"/>
            <w:tcBorders>
              <w:top w:val="single" w:sz="4" w:space="0" w:color="auto"/>
              <w:left w:val="single" w:sz="4" w:space="0" w:color="auto"/>
              <w:bottom w:val="single" w:sz="4" w:space="0" w:color="auto"/>
              <w:right w:val="single" w:sz="4" w:space="0" w:color="auto"/>
            </w:tcBorders>
            <w:hideMark/>
          </w:tcPr>
          <w:p w14:paraId="24FB9393" w14:textId="77777777" w:rsidR="0091738A" w:rsidRPr="00655DC8" w:rsidRDefault="0091738A" w:rsidP="0091738A">
            <w:pPr>
              <w:spacing w:after="0" w:line="240" w:lineRule="auto"/>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w:t>
            </w:r>
          </w:p>
        </w:tc>
      </w:tr>
    </w:tbl>
    <w:p w14:paraId="24FB9395" w14:textId="77777777" w:rsidR="0091738A" w:rsidRPr="00655DC8" w:rsidRDefault="0091738A" w:rsidP="0091738A">
      <w:pPr>
        <w:spacing w:after="0" w:line="240" w:lineRule="auto"/>
        <w:rPr>
          <w:rFonts w:ascii="Times New Roman" w:eastAsia="Times New Roman" w:hAnsi="Times New Roman"/>
          <w:sz w:val="24"/>
          <w:szCs w:val="24"/>
          <w:lang w:eastAsia="ru-RU"/>
        </w:rPr>
      </w:pPr>
    </w:p>
    <w:p w14:paraId="24FB9396" w14:textId="77777777" w:rsidR="0091738A" w:rsidRPr="00655DC8" w:rsidRDefault="0091738A" w:rsidP="0091738A">
      <w:pPr>
        <w:spacing w:after="0" w:line="276" w:lineRule="auto"/>
        <w:ind w:left="567"/>
        <w:contextualSpacing/>
        <w:jc w:val="right"/>
        <w:rPr>
          <w:rFonts w:ascii="Times New Roman" w:eastAsiaTheme="minorHAnsi" w:hAnsi="Times New Roman"/>
          <w:b/>
          <w:bCs/>
          <w:sz w:val="24"/>
          <w:szCs w:val="24"/>
        </w:rPr>
      </w:pPr>
    </w:p>
    <w:p w14:paraId="24FB9397" w14:textId="77777777" w:rsidR="0091738A" w:rsidRPr="0091738A" w:rsidRDefault="0091738A" w:rsidP="0091738A">
      <w:pPr>
        <w:spacing w:after="0" w:line="276" w:lineRule="auto"/>
        <w:ind w:left="567"/>
        <w:contextualSpacing/>
        <w:jc w:val="right"/>
        <w:rPr>
          <w:rFonts w:ascii="Times New Roman" w:eastAsiaTheme="minorHAnsi" w:hAnsi="Times New Roman"/>
          <w:b/>
          <w:bCs/>
          <w:sz w:val="26"/>
          <w:szCs w:val="26"/>
        </w:rPr>
      </w:pPr>
    </w:p>
    <w:p w14:paraId="24FB9398" w14:textId="77777777" w:rsidR="0091738A" w:rsidRPr="0091738A" w:rsidRDefault="0091738A" w:rsidP="0091738A">
      <w:pPr>
        <w:spacing w:after="0" w:line="240" w:lineRule="auto"/>
        <w:rPr>
          <w:rFonts w:ascii="Times New Roman" w:eastAsia="Times New Roman" w:hAnsi="Times New Roman"/>
          <w:b/>
          <w:bCs/>
          <w:sz w:val="26"/>
          <w:szCs w:val="26"/>
          <w:lang w:eastAsia="ru-RU"/>
        </w:rPr>
      </w:pPr>
    </w:p>
    <w:p w14:paraId="24FB9399" w14:textId="77777777" w:rsidR="0091738A" w:rsidRPr="0091738A" w:rsidRDefault="0091738A" w:rsidP="0091738A">
      <w:pPr>
        <w:spacing w:after="0" w:line="276" w:lineRule="auto"/>
        <w:ind w:left="567"/>
        <w:contextualSpacing/>
        <w:jc w:val="right"/>
        <w:rPr>
          <w:rFonts w:ascii="Times New Roman" w:eastAsiaTheme="minorHAnsi" w:hAnsi="Times New Roman"/>
          <w:b/>
          <w:bCs/>
          <w:sz w:val="26"/>
          <w:szCs w:val="26"/>
        </w:rPr>
      </w:pPr>
    </w:p>
    <w:p w14:paraId="24FB939A" w14:textId="77777777" w:rsidR="0091738A" w:rsidRPr="0091738A" w:rsidRDefault="0091738A" w:rsidP="0091738A">
      <w:pPr>
        <w:spacing w:after="0" w:line="276" w:lineRule="auto"/>
        <w:ind w:left="567"/>
        <w:contextualSpacing/>
        <w:jc w:val="right"/>
        <w:rPr>
          <w:rFonts w:ascii="Times New Roman" w:eastAsiaTheme="minorHAnsi" w:hAnsi="Times New Roman"/>
          <w:b/>
          <w:bCs/>
          <w:sz w:val="26"/>
          <w:szCs w:val="26"/>
        </w:rPr>
      </w:pPr>
    </w:p>
    <w:p w14:paraId="24FB939B" w14:textId="77777777" w:rsidR="0091738A" w:rsidRPr="0091738A" w:rsidRDefault="0091738A" w:rsidP="0091738A">
      <w:pPr>
        <w:spacing w:after="0" w:line="276" w:lineRule="auto"/>
        <w:ind w:left="567"/>
        <w:contextualSpacing/>
        <w:jc w:val="right"/>
        <w:rPr>
          <w:rFonts w:ascii="Times New Roman" w:eastAsiaTheme="minorHAnsi" w:hAnsi="Times New Roman"/>
          <w:b/>
          <w:bCs/>
          <w:sz w:val="26"/>
          <w:szCs w:val="26"/>
        </w:rPr>
      </w:pPr>
    </w:p>
    <w:p w14:paraId="24FB939C" w14:textId="77777777" w:rsidR="0091738A" w:rsidRPr="0091738A" w:rsidRDefault="0091738A" w:rsidP="0091738A">
      <w:pPr>
        <w:spacing w:after="0" w:line="276" w:lineRule="auto"/>
        <w:ind w:left="567"/>
        <w:contextualSpacing/>
        <w:jc w:val="right"/>
        <w:rPr>
          <w:rFonts w:ascii="Times New Roman" w:eastAsiaTheme="minorHAnsi" w:hAnsi="Times New Roman"/>
          <w:b/>
          <w:bCs/>
          <w:sz w:val="26"/>
          <w:szCs w:val="26"/>
        </w:rPr>
      </w:pPr>
    </w:p>
    <w:p w14:paraId="24FB939D" w14:textId="77777777" w:rsidR="0091738A" w:rsidRPr="0091738A" w:rsidRDefault="0091738A" w:rsidP="0091738A">
      <w:pPr>
        <w:spacing w:after="0" w:line="276" w:lineRule="auto"/>
        <w:ind w:left="567"/>
        <w:contextualSpacing/>
        <w:jc w:val="right"/>
        <w:rPr>
          <w:rFonts w:ascii="Times New Roman" w:eastAsiaTheme="minorHAnsi" w:hAnsi="Times New Roman"/>
          <w:b/>
          <w:bCs/>
          <w:sz w:val="26"/>
          <w:szCs w:val="26"/>
        </w:rPr>
      </w:pPr>
    </w:p>
    <w:p w14:paraId="24FB939E" w14:textId="77777777" w:rsidR="0091738A" w:rsidRPr="0091738A" w:rsidRDefault="0091738A" w:rsidP="0091738A">
      <w:pPr>
        <w:spacing w:after="0" w:line="276" w:lineRule="auto"/>
        <w:ind w:left="567"/>
        <w:contextualSpacing/>
        <w:jc w:val="right"/>
        <w:rPr>
          <w:rFonts w:ascii="Times New Roman" w:eastAsiaTheme="minorHAnsi" w:hAnsi="Times New Roman"/>
          <w:b/>
          <w:bCs/>
          <w:sz w:val="26"/>
          <w:szCs w:val="26"/>
        </w:rPr>
      </w:pPr>
    </w:p>
    <w:p w14:paraId="24FB939F" w14:textId="77777777" w:rsidR="0091738A" w:rsidRPr="0091738A" w:rsidRDefault="0091738A" w:rsidP="0091738A">
      <w:pPr>
        <w:spacing w:after="0" w:line="276" w:lineRule="auto"/>
        <w:ind w:left="567"/>
        <w:contextualSpacing/>
        <w:jc w:val="right"/>
        <w:rPr>
          <w:rFonts w:ascii="Times New Roman" w:eastAsiaTheme="minorHAnsi" w:hAnsi="Times New Roman"/>
          <w:b/>
          <w:bCs/>
          <w:sz w:val="26"/>
          <w:szCs w:val="26"/>
        </w:rPr>
      </w:pPr>
    </w:p>
    <w:p w14:paraId="24FB93A0" w14:textId="77777777" w:rsidR="0091738A" w:rsidRPr="0091738A" w:rsidRDefault="0091738A" w:rsidP="0091738A">
      <w:pPr>
        <w:spacing w:after="0" w:line="240" w:lineRule="auto"/>
        <w:jc w:val="center"/>
        <w:rPr>
          <w:rFonts w:ascii="Times New Roman" w:eastAsia="Times New Roman" w:hAnsi="Times New Roman"/>
          <w:sz w:val="26"/>
          <w:szCs w:val="26"/>
          <w:lang w:eastAsia="ru-RU"/>
        </w:rPr>
      </w:pPr>
    </w:p>
    <w:p w14:paraId="24FB93A1" w14:textId="77777777" w:rsidR="0091738A" w:rsidRPr="0091738A" w:rsidRDefault="0091738A" w:rsidP="0091738A">
      <w:pPr>
        <w:spacing w:after="0" w:line="276" w:lineRule="auto"/>
        <w:jc w:val="both"/>
        <w:rPr>
          <w:rFonts w:ascii="Times New Roman" w:eastAsia="Times New Roman" w:hAnsi="Times New Roman"/>
          <w:sz w:val="26"/>
          <w:szCs w:val="26"/>
          <w:lang w:eastAsia="ru-RU"/>
        </w:rPr>
      </w:pPr>
    </w:p>
    <w:p w14:paraId="24FB93A2" w14:textId="77777777" w:rsidR="0091738A" w:rsidRPr="0091738A" w:rsidRDefault="0091738A" w:rsidP="0091738A">
      <w:pPr>
        <w:spacing w:after="0" w:line="276" w:lineRule="auto"/>
        <w:jc w:val="both"/>
        <w:rPr>
          <w:rFonts w:ascii="Times New Roman" w:eastAsia="Times New Roman" w:hAnsi="Times New Roman"/>
          <w:sz w:val="26"/>
          <w:szCs w:val="26"/>
          <w:lang w:eastAsia="ru-RU"/>
        </w:rPr>
      </w:pPr>
    </w:p>
    <w:p w14:paraId="24FB93A3" w14:textId="77777777" w:rsidR="0091738A" w:rsidRPr="0091738A" w:rsidRDefault="0091738A" w:rsidP="0091738A">
      <w:pPr>
        <w:spacing w:after="0" w:line="276" w:lineRule="auto"/>
        <w:jc w:val="both"/>
        <w:rPr>
          <w:rFonts w:ascii="Times New Roman" w:eastAsia="Times New Roman" w:hAnsi="Times New Roman"/>
          <w:sz w:val="26"/>
          <w:szCs w:val="26"/>
          <w:lang w:eastAsia="ru-RU"/>
        </w:rPr>
      </w:pPr>
    </w:p>
    <w:p w14:paraId="24FB93A4" w14:textId="77777777" w:rsidR="0091738A" w:rsidRDefault="0091738A" w:rsidP="0091738A">
      <w:pPr>
        <w:spacing w:after="0" w:line="276" w:lineRule="auto"/>
        <w:jc w:val="both"/>
        <w:rPr>
          <w:rFonts w:ascii="Times New Roman" w:eastAsia="Times New Roman" w:hAnsi="Times New Roman"/>
          <w:sz w:val="26"/>
          <w:szCs w:val="26"/>
          <w:lang w:eastAsia="ru-RU"/>
        </w:rPr>
      </w:pPr>
    </w:p>
    <w:p w14:paraId="24FB93A5" w14:textId="77777777" w:rsidR="00655DC8" w:rsidRDefault="00655DC8" w:rsidP="0091738A">
      <w:pPr>
        <w:spacing w:after="0" w:line="276" w:lineRule="auto"/>
        <w:jc w:val="both"/>
        <w:rPr>
          <w:rFonts w:ascii="Times New Roman" w:eastAsia="Times New Roman" w:hAnsi="Times New Roman"/>
          <w:sz w:val="26"/>
          <w:szCs w:val="26"/>
          <w:lang w:eastAsia="ru-RU"/>
        </w:rPr>
      </w:pPr>
    </w:p>
    <w:p w14:paraId="24FB93A6" w14:textId="77777777" w:rsidR="0015068B" w:rsidRPr="0091738A" w:rsidRDefault="0015068B" w:rsidP="0091738A">
      <w:pPr>
        <w:spacing w:after="0" w:line="276" w:lineRule="auto"/>
        <w:jc w:val="both"/>
        <w:rPr>
          <w:rFonts w:ascii="Times New Roman" w:eastAsia="Times New Roman" w:hAnsi="Times New Roman"/>
          <w:sz w:val="26"/>
          <w:szCs w:val="26"/>
          <w:lang w:eastAsia="ru-RU"/>
        </w:rPr>
      </w:pPr>
    </w:p>
    <w:p w14:paraId="24FB93A7" w14:textId="77777777" w:rsidR="005842F7" w:rsidRDefault="005842F7" w:rsidP="00143342">
      <w:pPr>
        <w:spacing w:after="0" w:line="240" w:lineRule="auto"/>
        <w:ind w:left="3969"/>
        <w:jc w:val="right"/>
        <w:rPr>
          <w:rFonts w:ascii="Times New Roman" w:hAnsi="Times New Roman"/>
          <w:b/>
          <w:sz w:val="26"/>
          <w:szCs w:val="26"/>
        </w:rPr>
      </w:pPr>
    </w:p>
    <w:p w14:paraId="24FB93A8" w14:textId="77777777" w:rsidR="005842F7" w:rsidRDefault="005842F7" w:rsidP="00143342">
      <w:pPr>
        <w:spacing w:after="0" w:line="240" w:lineRule="auto"/>
        <w:ind w:left="3969"/>
        <w:jc w:val="right"/>
        <w:rPr>
          <w:rFonts w:ascii="Times New Roman" w:hAnsi="Times New Roman"/>
          <w:b/>
          <w:sz w:val="26"/>
          <w:szCs w:val="26"/>
        </w:rPr>
      </w:pPr>
    </w:p>
    <w:p w14:paraId="24FB93A9" w14:textId="77777777" w:rsidR="00143342" w:rsidRPr="00655DC8" w:rsidRDefault="00143342" w:rsidP="00143342">
      <w:pPr>
        <w:spacing w:after="0" w:line="240" w:lineRule="auto"/>
        <w:ind w:left="3969"/>
        <w:jc w:val="right"/>
        <w:rPr>
          <w:rFonts w:ascii="Times New Roman" w:hAnsi="Times New Roman"/>
          <w:b/>
          <w:sz w:val="24"/>
          <w:szCs w:val="24"/>
        </w:rPr>
      </w:pPr>
      <w:r w:rsidRPr="00655DC8">
        <w:rPr>
          <w:rFonts w:ascii="Times New Roman" w:hAnsi="Times New Roman"/>
          <w:b/>
          <w:sz w:val="24"/>
          <w:szCs w:val="24"/>
        </w:rPr>
        <w:lastRenderedPageBreak/>
        <w:t xml:space="preserve">Приложение № 3   </w:t>
      </w:r>
    </w:p>
    <w:p w14:paraId="24FB93AA" w14:textId="77777777" w:rsidR="00143342" w:rsidRPr="00655DC8" w:rsidRDefault="00143342" w:rsidP="005842F7">
      <w:pPr>
        <w:spacing w:after="0" w:line="240" w:lineRule="auto"/>
        <w:ind w:left="3969"/>
        <w:jc w:val="right"/>
        <w:rPr>
          <w:rFonts w:ascii="Times New Roman" w:hAnsi="Times New Roman"/>
          <w:b/>
          <w:sz w:val="24"/>
          <w:szCs w:val="24"/>
        </w:rPr>
      </w:pPr>
      <w:r w:rsidRPr="00655DC8">
        <w:rPr>
          <w:rFonts w:ascii="Times New Roman" w:hAnsi="Times New Roman"/>
          <w:b/>
          <w:sz w:val="24"/>
          <w:szCs w:val="24"/>
        </w:rPr>
        <w:t xml:space="preserve">к Коллективному договору МАОУ «Специальная (коррекционная) общеобразовательная школа № 38» </w:t>
      </w:r>
    </w:p>
    <w:p w14:paraId="24FB93AB" w14:textId="77777777" w:rsidR="00143342" w:rsidRPr="00655DC8" w:rsidRDefault="00143342" w:rsidP="005842F7">
      <w:pPr>
        <w:spacing w:after="0" w:line="240" w:lineRule="auto"/>
        <w:ind w:left="3969"/>
        <w:jc w:val="right"/>
        <w:rPr>
          <w:rFonts w:ascii="Times New Roman" w:hAnsi="Times New Roman"/>
          <w:b/>
          <w:sz w:val="24"/>
          <w:szCs w:val="24"/>
        </w:rPr>
      </w:pPr>
      <w:r w:rsidRPr="00655DC8">
        <w:rPr>
          <w:rFonts w:ascii="Times New Roman" w:hAnsi="Times New Roman"/>
          <w:b/>
          <w:sz w:val="24"/>
          <w:szCs w:val="24"/>
        </w:rPr>
        <w:t>г. Череповца на 2021-2024 годы</w:t>
      </w:r>
    </w:p>
    <w:p w14:paraId="24FB93AC" w14:textId="77777777" w:rsidR="00143342" w:rsidRPr="00655DC8" w:rsidRDefault="00143342" w:rsidP="00143342">
      <w:pPr>
        <w:shd w:val="clear" w:color="auto" w:fill="FFFFFF"/>
        <w:suppressAutoHyphens/>
        <w:autoSpaceDE w:val="0"/>
        <w:autoSpaceDN w:val="0"/>
        <w:adjustRightInd w:val="0"/>
        <w:spacing w:after="0" w:line="240" w:lineRule="auto"/>
        <w:jc w:val="center"/>
        <w:rPr>
          <w:rFonts w:ascii="Times New Roman" w:hAnsi="Times New Roman"/>
          <w:b/>
          <w:bCs/>
          <w:sz w:val="24"/>
          <w:szCs w:val="24"/>
          <w:lang w:eastAsia="ar-SA"/>
        </w:rPr>
      </w:pPr>
    </w:p>
    <w:p w14:paraId="24FB93AD" w14:textId="77777777" w:rsidR="00143342" w:rsidRPr="00655DC8" w:rsidRDefault="00143342" w:rsidP="00143342">
      <w:pPr>
        <w:shd w:val="clear" w:color="auto" w:fill="FFFFFF"/>
        <w:suppressAutoHyphens/>
        <w:autoSpaceDE w:val="0"/>
        <w:autoSpaceDN w:val="0"/>
        <w:adjustRightInd w:val="0"/>
        <w:spacing w:after="0" w:line="240" w:lineRule="auto"/>
        <w:jc w:val="center"/>
        <w:rPr>
          <w:rFonts w:ascii="Times New Roman" w:hAnsi="Times New Roman"/>
          <w:b/>
          <w:bCs/>
          <w:sz w:val="24"/>
          <w:szCs w:val="24"/>
          <w:lang w:eastAsia="ar-SA"/>
        </w:rPr>
      </w:pPr>
    </w:p>
    <w:p w14:paraId="24FB93AE" w14:textId="77777777" w:rsidR="00143342" w:rsidRPr="00655DC8" w:rsidRDefault="00143342" w:rsidP="00143342">
      <w:pPr>
        <w:shd w:val="clear" w:color="auto" w:fill="FFFFFF"/>
        <w:suppressAutoHyphens/>
        <w:autoSpaceDE w:val="0"/>
        <w:autoSpaceDN w:val="0"/>
        <w:adjustRightInd w:val="0"/>
        <w:spacing w:after="0" w:line="240" w:lineRule="auto"/>
        <w:jc w:val="center"/>
        <w:rPr>
          <w:rFonts w:ascii="Times New Roman" w:hAnsi="Times New Roman"/>
          <w:b/>
          <w:sz w:val="24"/>
          <w:szCs w:val="24"/>
          <w:lang w:eastAsia="ar-SA"/>
        </w:rPr>
      </w:pPr>
      <w:r w:rsidRPr="00655DC8">
        <w:rPr>
          <w:rFonts w:ascii="Times New Roman" w:hAnsi="Times New Roman"/>
          <w:b/>
          <w:bCs/>
          <w:sz w:val="24"/>
          <w:szCs w:val="24"/>
          <w:lang w:eastAsia="ar-SA"/>
        </w:rPr>
        <w:t>Положение</w:t>
      </w:r>
    </w:p>
    <w:p w14:paraId="24FB93AF" w14:textId="77777777" w:rsidR="00143342" w:rsidRPr="00655DC8" w:rsidRDefault="00143342" w:rsidP="00143342">
      <w:pPr>
        <w:shd w:val="clear" w:color="auto" w:fill="FFFFFF"/>
        <w:suppressAutoHyphens/>
        <w:autoSpaceDE w:val="0"/>
        <w:autoSpaceDN w:val="0"/>
        <w:adjustRightInd w:val="0"/>
        <w:spacing w:after="0" w:line="240" w:lineRule="auto"/>
        <w:jc w:val="center"/>
        <w:rPr>
          <w:rFonts w:ascii="Times New Roman" w:hAnsi="Times New Roman"/>
          <w:b/>
          <w:bCs/>
          <w:sz w:val="24"/>
          <w:szCs w:val="24"/>
          <w:lang w:eastAsia="ar-SA"/>
        </w:rPr>
      </w:pPr>
      <w:r w:rsidRPr="00655DC8">
        <w:rPr>
          <w:rFonts w:ascii="Times New Roman" w:hAnsi="Times New Roman"/>
          <w:b/>
          <w:bCs/>
          <w:sz w:val="24"/>
          <w:szCs w:val="24"/>
          <w:lang w:eastAsia="ar-SA"/>
        </w:rPr>
        <w:t>о распределении стимулирующих выплат работникам</w:t>
      </w:r>
    </w:p>
    <w:p w14:paraId="24FB93B0" w14:textId="77777777" w:rsidR="00143342" w:rsidRPr="00655DC8" w:rsidRDefault="00143342" w:rsidP="00143342">
      <w:pPr>
        <w:shd w:val="clear" w:color="auto" w:fill="FFFFFF"/>
        <w:suppressAutoHyphens/>
        <w:autoSpaceDE w:val="0"/>
        <w:autoSpaceDN w:val="0"/>
        <w:adjustRightInd w:val="0"/>
        <w:spacing w:after="0" w:line="240" w:lineRule="auto"/>
        <w:jc w:val="center"/>
        <w:rPr>
          <w:rFonts w:ascii="Times New Roman" w:hAnsi="Times New Roman"/>
          <w:b/>
          <w:bCs/>
          <w:sz w:val="24"/>
          <w:szCs w:val="24"/>
          <w:lang w:eastAsia="ar-SA"/>
        </w:rPr>
      </w:pPr>
      <w:r w:rsidRPr="00655DC8">
        <w:rPr>
          <w:rFonts w:ascii="Times New Roman" w:hAnsi="Times New Roman"/>
          <w:b/>
          <w:bCs/>
          <w:sz w:val="24"/>
          <w:szCs w:val="24"/>
          <w:lang w:eastAsia="ar-SA"/>
        </w:rPr>
        <w:t xml:space="preserve">  МАОУ «Специальная (коррекционная) общеобразовательная школа № 38» </w:t>
      </w:r>
    </w:p>
    <w:p w14:paraId="24FB93B1" w14:textId="77777777" w:rsidR="00143342" w:rsidRPr="00655DC8" w:rsidRDefault="00143342" w:rsidP="00143342">
      <w:pPr>
        <w:shd w:val="clear" w:color="auto" w:fill="FFFFFF"/>
        <w:suppressAutoHyphens/>
        <w:autoSpaceDE w:val="0"/>
        <w:autoSpaceDN w:val="0"/>
        <w:adjustRightInd w:val="0"/>
        <w:spacing w:after="0" w:line="240" w:lineRule="auto"/>
        <w:rPr>
          <w:rFonts w:ascii="Times New Roman" w:hAnsi="Times New Roman"/>
          <w:b/>
          <w:bCs/>
          <w:sz w:val="24"/>
          <w:szCs w:val="24"/>
          <w:lang w:eastAsia="ar-SA"/>
        </w:rPr>
      </w:pPr>
    </w:p>
    <w:p w14:paraId="24FB93B2" w14:textId="77777777" w:rsidR="00143342" w:rsidRPr="00655DC8" w:rsidRDefault="00143342" w:rsidP="00143342">
      <w:pPr>
        <w:shd w:val="clear" w:color="auto" w:fill="FFFFFF"/>
        <w:suppressAutoHyphens/>
        <w:autoSpaceDE w:val="0"/>
        <w:autoSpaceDN w:val="0"/>
        <w:adjustRightInd w:val="0"/>
        <w:spacing w:after="0" w:line="240" w:lineRule="auto"/>
        <w:ind w:firstLine="567"/>
        <w:jc w:val="both"/>
        <w:rPr>
          <w:rFonts w:ascii="Times New Roman" w:hAnsi="Times New Roman"/>
          <w:b/>
          <w:bCs/>
          <w:sz w:val="24"/>
          <w:szCs w:val="24"/>
          <w:lang w:eastAsia="ar-SA"/>
        </w:rPr>
      </w:pPr>
      <w:r w:rsidRPr="00655DC8">
        <w:rPr>
          <w:rFonts w:ascii="Times New Roman" w:hAnsi="Times New Roman"/>
          <w:b/>
          <w:bCs/>
          <w:sz w:val="24"/>
          <w:szCs w:val="24"/>
          <w:lang w:eastAsia="ar-SA"/>
        </w:rPr>
        <w:t>1.Общие положения.</w:t>
      </w:r>
    </w:p>
    <w:p w14:paraId="24FB93B3" w14:textId="77777777" w:rsidR="00143342" w:rsidRPr="00655DC8" w:rsidRDefault="00143342" w:rsidP="00143342">
      <w:pPr>
        <w:shd w:val="clear" w:color="auto" w:fill="FFFFFF"/>
        <w:suppressAutoHyphens/>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1.1.</w:t>
      </w:r>
      <w:r w:rsidRPr="00655DC8">
        <w:rPr>
          <w:rFonts w:ascii="Times New Roman" w:hAnsi="Times New Roman"/>
          <w:sz w:val="24"/>
          <w:szCs w:val="24"/>
        </w:rPr>
        <w:t xml:space="preserve"> Настоящее Положение является неотъемлемой Коллективного договора, заключенного в МАОУ «Специальная (коррекционная) общеобразовательная школа № 38» г. Череповца на 2021-2024 годы.</w:t>
      </w:r>
    </w:p>
    <w:p w14:paraId="24FB93B4" w14:textId="77777777" w:rsidR="00143342" w:rsidRPr="00655DC8" w:rsidRDefault="00143342" w:rsidP="00143342">
      <w:pPr>
        <w:shd w:val="clear" w:color="auto" w:fill="FFFFFF"/>
        <w:suppressAutoHyphens/>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1.2.</w:t>
      </w:r>
      <w:r w:rsidRPr="00655DC8">
        <w:rPr>
          <w:rFonts w:ascii="Times New Roman" w:hAnsi="Times New Roman"/>
          <w:sz w:val="24"/>
          <w:szCs w:val="24"/>
        </w:rPr>
        <w:t xml:space="preserve"> Настоящее Положение регулирует порядок распределения стимулирующих выплат работникам МАОУ «Специальная (коррекционная) общеобразовательная школа № 38».</w:t>
      </w:r>
    </w:p>
    <w:p w14:paraId="24FB93B5" w14:textId="77777777" w:rsidR="00143342" w:rsidRPr="00655DC8" w:rsidRDefault="00143342" w:rsidP="00143342">
      <w:pPr>
        <w:spacing w:after="0" w:line="240" w:lineRule="auto"/>
        <w:ind w:firstLine="567"/>
        <w:jc w:val="both"/>
        <w:rPr>
          <w:rFonts w:ascii="Times New Roman" w:hAnsi="Times New Roman"/>
          <w:sz w:val="24"/>
          <w:szCs w:val="24"/>
        </w:rPr>
      </w:pPr>
      <w:r w:rsidRPr="00655DC8">
        <w:rPr>
          <w:rFonts w:ascii="Times New Roman" w:hAnsi="Times New Roman"/>
          <w:sz w:val="24"/>
          <w:szCs w:val="24"/>
        </w:rPr>
        <w:t xml:space="preserve">Руководитель организации обязан обеспечить соблюдение настоящего Положения в организации. </w:t>
      </w:r>
    </w:p>
    <w:p w14:paraId="24FB93B6"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1.3.</w:t>
      </w:r>
      <w:r w:rsidRPr="00655DC8">
        <w:rPr>
          <w:rFonts w:ascii="Times New Roman" w:hAnsi="Times New Roman"/>
          <w:sz w:val="24"/>
          <w:szCs w:val="24"/>
        </w:rPr>
        <w:t xml:space="preserve"> Распределение стимулирующего фонда оплаты труда   работников  учреждения носит государственно-общественный характер, что подтверждается участием представителей администрации, выборного профсоюзного органа (Профком), профессиональных (методических)  объединений работников на всех этапах распределения стимулирующего фонда  учреждения,  правом каждого работника на мотивированное выражение своего мнения в определении ему стимулирующих выплат, открытостью информации о размерах стимулирующего фонда, порядке и условиях его распределения.</w:t>
      </w:r>
    </w:p>
    <w:p w14:paraId="24FB93B7"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1.4</w:t>
      </w:r>
      <w:r w:rsidRPr="00655DC8">
        <w:rPr>
          <w:rFonts w:ascii="Times New Roman" w:hAnsi="Times New Roman"/>
          <w:sz w:val="24"/>
          <w:szCs w:val="24"/>
        </w:rPr>
        <w:t xml:space="preserve">. Размеры, порядок и условия установления стимулирующих выплат работникам (за исключением руководителя учреждения) определяются настоящим Положением, Коллективным договором, а также могут закрепляться в локальных правовых актах образовательного учреждения по согласованию с Профкомом учреждения. </w:t>
      </w:r>
      <w:bookmarkStart w:id="61" w:name="_Hlk82775292"/>
    </w:p>
    <w:p w14:paraId="24FB93B8"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u w:val="single"/>
        </w:rPr>
      </w:pPr>
      <w:r w:rsidRPr="00655DC8">
        <w:rPr>
          <w:rFonts w:ascii="Times New Roman" w:hAnsi="Times New Roman"/>
          <w:sz w:val="24"/>
          <w:szCs w:val="24"/>
          <w:u w:val="single"/>
        </w:rPr>
        <w:t xml:space="preserve">Комиссия, создаваемая с целью установления выплат стимулирующего характера (включая премиальные выплаты) в МАОУ </w:t>
      </w:r>
      <w:r w:rsidRPr="00655DC8">
        <w:rPr>
          <w:rFonts w:ascii="Times New Roman" w:hAnsi="Times New Roman"/>
          <w:sz w:val="24"/>
          <w:szCs w:val="24"/>
        </w:rPr>
        <w:t>«Специальная (коррекционная) общеобразовательная школа № 38»</w:t>
      </w:r>
      <w:r w:rsidRPr="00655DC8">
        <w:rPr>
          <w:rFonts w:ascii="Times New Roman" w:hAnsi="Times New Roman"/>
          <w:sz w:val="24"/>
          <w:szCs w:val="24"/>
          <w:u w:val="single"/>
        </w:rPr>
        <w:t xml:space="preserve"> носит наименование - Комиссия по распределению стимулирующего фонда (далее по тексту – Комиссия).</w:t>
      </w:r>
      <w:bookmarkEnd w:id="61"/>
    </w:p>
    <w:p w14:paraId="24FB93B9" w14:textId="77777777" w:rsidR="00143342" w:rsidRPr="00655DC8" w:rsidRDefault="00143342" w:rsidP="00143342">
      <w:pPr>
        <w:spacing w:after="0" w:line="240" w:lineRule="auto"/>
        <w:ind w:firstLine="567"/>
        <w:jc w:val="both"/>
        <w:rPr>
          <w:rFonts w:ascii="Times New Roman" w:hAnsi="Times New Roman"/>
          <w:sz w:val="24"/>
          <w:szCs w:val="24"/>
        </w:rPr>
      </w:pPr>
      <w:r w:rsidRPr="00655DC8">
        <w:rPr>
          <w:rFonts w:ascii="Times New Roman" w:hAnsi="Times New Roman"/>
          <w:b/>
          <w:sz w:val="24"/>
          <w:szCs w:val="24"/>
        </w:rPr>
        <w:t>1.5.</w:t>
      </w:r>
      <w:r w:rsidRPr="00655DC8">
        <w:rPr>
          <w:rFonts w:ascii="Times New Roman" w:hAnsi="Times New Roman"/>
          <w:sz w:val="24"/>
          <w:szCs w:val="24"/>
        </w:rPr>
        <w:t xml:space="preserve"> Размер стимулирующих выплат руководителю учреждения устанавливается Комиссией управления образования по распределению стимулирующего фонда руководителей. </w:t>
      </w:r>
    </w:p>
    <w:p w14:paraId="24FB93BA" w14:textId="77777777" w:rsidR="00143342" w:rsidRPr="00655DC8" w:rsidRDefault="00143342" w:rsidP="00143342">
      <w:pPr>
        <w:spacing w:after="0" w:line="240" w:lineRule="auto"/>
        <w:ind w:firstLine="567"/>
        <w:jc w:val="both"/>
        <w:rPr>
          <w:rFonts w:ascii="Times New Roman" w:hAnsi="Times New Roman"/>
          <w:sz w:val="24"/>
          <w:szCs w:val="24"/>
        </w:rPr>
      </w:pPr>
      <w:r w:rsidRPr="00655DC8">
        <w:rPr>
          <w:rFonts w:ascii="Times New Roman" w:hAnsi="Times New Roman"/>
          <w:sz w:val="24"/>
          <w:szCs w:val="24"/>
        </w:rPr>
        <w:t>При установлении стимулирующих выплат руководителю принимается во внимание наличие (отсутствие) нарушений трудового законодательства и трудовых прав работников учреждения.</w:t>
      </w:r>
    </w:p>
    <w:p w14:paraId="24FB93BB" w14:textId="77777777" w:rsidR="00143342" w:rsidRPr="00655DC8" w:rsidRDefault="00143342" w:rsidP="00143342">
      <w:pPr>
        <w:spacing w:after="0" w:line="240" w:lineRule="auto"/>
        <w:ind w:firstLine="567"/>
        <w:jc w:val="both"/>
        <w:rPr>
          <w:rFonts w:ascii="Times New Roman" w:hAnsi="Times New Roman"/>
          <w:sz w:val="24"/>
          <w:szCs w:val="24"/>
        </w:rPr>
      </w:pPr>
      <w:r w:rsidRPr="00655DC8">
        <w:rPr>
          <w:rFonts w:ascii="Times New Roman" w:hAnsi="Times New Roman"/>
          <w:b/>
          <w:sz w:val="24"/>
          <w:szCs w:val="24"/>
        </w:rPr>
        <w:t>1.6.</w:t>
      </w:r>
      <w:r w:rsidRPr="00655DC8">
        <w:rPr>
          <w:rFonts w:ascii="Times New Roman" w:hAnsi="Times New Roman"/>
          <w:sz w:val="24"/>
          <w:szCs w:val="24"/>
        </w:rPr>
        <w:t xml:space="preserve"> Стимулирующий фонд является частью фонда оплаты труда.</w:t>
      </w:r>
    </w:p>
    <w:p w14:paraId="24FB93BC" w14:textId="77777777" w:rsidR="00143342" w:rsidRPr="00655DC8" w:rsidRDefault="00143342" w:rsidP="00143342">
      <w:pPr>
        <w:spacing w:after="0" w:line="240" w:lineRule="auto"/>
        <w:ind w:firstLine="567"/>
        <w:jc w:val="both"/>
        <w:rPr>
          <w:rFonts w:ascii="Times New Roman" w:hAnsi="Times New Roman"/>
          <w:sz w:val="24"/>
          <w:szCs w:val="24"/>
        </w:rPr>
      </w:pPr>
      <w:r w:rsidRPr="00655DC8">
        <w:rPr>
          <w:rFonts w:ascii="Times New Roman" w:hAnsi="Times New Roman"/>
          <w:sz w:val="24"/>
          <w:szCs w:val="24"/>
        </w:rPr>
        <w:t xml:space="preserve">Фонд оплаты труда, в том числе и стимулирующая часть фонда, устанавливается отдельно для следующих категорий работников: </w:t>
      </w:r>
    </w:p>
    <w:p w14:paraId="24FB93BD"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 xml:space="preserve">1) работников, финансирование которых производится за счет средств областного бюджета с детализацией: педагогические работники и «прочие» работники; </w:t>
      </w:r>
    </w:p>
    <w:p w14:paraId="24FB93BE"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highlight w:val="green"/>
        </w:rPr>
      </w:pPr>
      <w:r w:rsidRPr="00655DC8">
        <w:rPr>
          <w:rFonts w:ascii="Times New Roman" w:hAnsi="Times New Roman"/>
          <w:sz w:val="24"/>
          <w:szCs w:val="24"/>
        </w:rPr>
        <w:t xml:space="preserve">2) работников, финансирование которых производится за счет средств городского бюджета. </w:t>
      </w:r>
    </w:p>
    <w:p w14:paraId="24FB93BF"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u w:val="single"/>
        </w:rPr>
      </w:pPr>
      <w:r w:rsidRPr="00655DC8">
        <w:rPr>
          <w:rFonts w:ascii="Times New Roman" w:hAnsi="Times New Roman"/>
          <w:b/>
          <w:sz w:val="24"/>
          <w:szCs w:val="24"/>
          <w:u w:val="single"/>
        </w:rPr>
        <w:t>1.7</w:t>
      </w:r>
      <w:r w:rsidRPr="00655DC8">
        <w:rPr>
          <w:rFonts w:ascii="Times New Roman" w:hAnsi="Times New Roman"/>
          <w:sz w:val="24"/>
          <w:szCs w:val="24"/>
          <w:u w:val="single"/>
        </w:rPr>
        <w:t xml:space="preserve">. Из стимулирующей части фонда оплаты труда категорий работников, финансируемых из областного бюджета, вычитаются денежные средства, необходимые для выплат надбавок за стаж работы и надбавок за звания работникам, а также </w:t>
      </w:r>
      <w:proofErr w:type="gramStart"/>
      <w:r w:rsidRPr="00655DC8">
        <w:rPr>
          <w:rFonts w:ascii="Times New Roman" w:hAnsi="Times New Roman"/>
          <w:sz w:val="24"/>
          <w:szCs w:val="24"/>
          <w:u w:val="single"/>
        </w:rPr>
        <w:t>стимулирующие выплаты</w:t>
      </w:r>
      <w:proofErr w:type="gramEnd"/>
      <w:r w:rsidRPr="00655DC8">
        <w:rPr>
          <w:rFonts w:ascii="Times New Roman" w:hAnsi="Times New Roman"/>
          <w:sz w:val="24"/>
          <w:szCs w:val="24"/>
          <w:u w:val="single"/>
        </w:rPr>
        <w:t xml:space="preserve"> установленные в абсолютных значениях или в % от оклада </w:t>
      </w:r>
      <w:r w:rsidRPr="00655DC8">
        <w:rPr>
          <w:rFonts w:ascii="Times New Roman" w:hAnsi="Times New Roman"/>
          <w:sz w:val="24"/>
          <w:szCs w:val="24"/>
          <w:u w:val="single"/>
        </w:rPr>
        <w:lastRenderedPageBreak/>
        <w:t xml:space="preserve">(председатель профкома, др.), оставшаяся часть стимулирующего фонда распределяется созданной в организации Комиссией. </w:t>
      </w:r>
    </w:p>
    <w:p w14:paraId="24FB93C0" w14:textId="77777777" w:rsidR="00143342" w:rsidRPr="00655DC8" w:rsidRDefault="00143342" w:rsidP="00143342">
      <w:pPr>
        <w:widowControl w:val="0"/>
        <w:tabs>
          <w:tab w:val="left" w:pos="9635"/>
        </w:tabs>
        <w:autoSpaceDE w:val="0"/>
        <w:autoSpaceDN w:val="0"/>
        <w:adjustRightInd w:val="0"/>
        <w:spacing w:after="0" w:line="240" w:lineRule="auto"/>
        <w:ind w:right="-4" w:firstLine="567"/>
        <w:jc w:val="both"/>
        <w:rPr>
          <w:rFonts w:ascii="Times New Roman" w:hAnsi="Times New Roman"/>
          <w:sz w:val="24"/>
          <w:szCs w:val="24"/>
          <w:lang w:eastAsia="ar-SA"/>
        </w:rPr>
      </w:pPr>
      <w:r w:rsidRPr="00655DC8">
        <w:rPr>
          <w:rFonts w:ascii="Times New Roman" w:hAnsi="Times New Roman"/>
          <w:sz w:val="24"/>
          <w:szCs w:val="24"/>
        </w:rPr>
        <w:t xml:space="preserve">В соответствии с п. 2.6.11 Коллективного договора, председателю первичной профсоюзной из средств стимулирующей части </w:t>
      </w:r>
      <w:r w:rsidRPr="00655DC8">
        <w:rPr>
          <w:rFonts w:ascii="Times New Roman" w:hAnsi="Times New Roman"/>
          <w:sz w:val="24"/>
          <w:szCs w:val="24"/>
          <w:u w:val="single"/>
        </w:rPr>
        <w:t>фонда оплаты труда назначается ежемесячная выплата</w:t>
      </w:r>
      <w:r w:rsidRPr="00655DC8">
        <w:rPr>
          <w:rFonts w:ascii="Times New Roman" w:hAnsi="Times New Roman"/>
          <w:color w:val="FF0000"/>
          <w:sz w:val="24"/>
          <w:szCs w:val="24"/>
          <w:u w:val="single"/>
        </w:rPr>
        <w:t xml:space="preserve"> </w:t>
      </w:r>
      <w:r w:rsidRPr="00655DC8">
        <w:rPr>
          <w:rFonts w:ascii="Times New Roman" w:hAnsi="Times New Roman"/>
          <w:sz w:val="24"/>
          <w:szCs w:val="24"/>
          <w:lang w:eastAsia="ar-SA"/>
        </w:rPr>
        <w:t>в зависимости от количества членов Профсоюза в организации, в следующих размерах:</w:t>
      </w:r>
    </w:p>
    <w:p w14:paraId="24FB93C1" w14:textId="77777777" w:rsidR="00143342" w:rsidRPr="00655DC8" w:rsidRDefault="00143342" w:rsidP="00143342">
      <w:pPr>
        <w:shd w:val="clear" w:color="auto" w:fill="FFFFFF"/>
        <w:spacing w:after="0" w:line="240" w:lineRule="auto"/>
        <w:ind w:left="17" w:right="-4" w:firstLine="567"/>
        <w:jc w:val="both"/>
        <w:rPr>
          <w:rFonts w:ascii="Times New Roman" w:hAnsi="Times New Roman"/>
          <w:sz w:val="24"/>
          <w:szCs w:val="24"/>
          <w:lang w:eastAsia="ar-SA"/>
        </w:rPr>
      </w:pPr>
      <w:r w:rsidRPr="00655DC8">
        <w:rPr>
          <w:rFonts w:ascii="Times New Roman" w:hAnsi="Times New Roman"/>
          <w:sz w:val="24"/>
          <w:szCs w:val="24"/>
          <w:lang w:eastAsia="ar-SA"/>
        </w:rPr>
        <w:t>-50 и более % от общего числа работников – 25% от должностного оклада;</w:t>
      </w:r>
    </w:p>
    <w:p w14:paraId="24FB93C2" w14:textId="77777777" w:rsidR="00143342" w:rsidRPr="00655DC8" w:rsidRDefault="00143342" w:rsidP="00143342">
      <w:pPr>
        <w:shd w:val="clear" w:color="auto" w:fill="FFFFFF"/>
        <w:spacing w:after="0" w:line="240" w:lineRule="auto"/>
        <w:ind w:left="17" w:right="-4" w:firstLine="567"/>
        <w:jc w:val="both"/>
        <w:rPr>
          <w:rFonts w:ascii="Times New Roman" w:hAnsi="Times New Roman"/>
          <w:sz w:val="24"/>
          <w:szCs w:val="24"/>
          <w:lang w:eastAsia="ar-SA"/>
        </w:rPr>
      </w:pPr>
      <w:r w:rsidRPr="00655DC8">
        <w:rPr>
          <w:rFonts w:ascii="Times New Roman" w:hAnsi="Times New Roman"/>
          <w:sz w:val="24"/>
          <w:szCs w:val="24"/>
          <w:lang w:eastAsia="ar-SA"/>
        </w:rPr>
        <w:t>-45-49% от общего числа работников – 20% от должностного оклада;</w:t>
      </w:r>
    </w:p>
    <w:p w14:paraId="24FB93C3" w14:textId="77777777" w:rsidR="00143342" w:rsidRPr="00655DC8" w:rsidRDefault="00143342" w:rsidP="00143342">
      <w:pPr>
        <w:shd w:val="clear" w:color="auto" w:fill="FFFFFF"/>
        <w:spacing w:after="0" w:line="240" w:lineRule="auto"/>
        <w:ind w:left="17" w:right="-4" w:firstLine="567"/>
        <w:jc w:val="both"/>
        <w:rPr>
          <w:rFonts w:ascii="Times New Roman" w:hAnsi="Times New Roman"/>
          <w:sz w:val="24"/>
          <w:szCs w:val="24"/>
          <w:lang w:eastAsia="ar-SA"/>
        </w:rPr>
      </w:pPr>
      <w:r w:rsidRPr="00655DC8">
        <w:rPr>
          <w:rFonts w:ascii="Times New Roman" w:hAnsi="Times New Roman"/>
          <w:sz w:val="24"/>
          <w:szCs w:val="24"/>
          <w:lang w:eastAsia="ar-SA"/>
        </w:rPr>
        <w:t>-30-44% от общего числа работников – 15% от должностного оклада;</w:t>
      </w:r>
    </w:p>
    <w:p w14:paraId="24FB93C4" w14:textId="77777777" w:rsidR="00143342" w:rsidRPr="00655DC8" w:rsidRDefault="00143342" w:rsidP="00143342">
      <w:pPr>
        <w:shd w:val="clear" w:color="auto" w:fill="FFFFFF"/>
        <w:spacing w:after="0" w:line="240" w:lineRule="auto"/>
        <w:ind w:left="17" w:right="-4" w:firstLine="567"/>
        <w:jc w:val="both"/>
        <w:rPr>
          <w:rFonts w:ascii="Times New Roman" w:hAnsi="Times New Roman"/>
          <w:sz w:val="24"/>
          <w:szCs w:val="24"/>
          <w:lang w:eastAsia="ar-SA"/>
        </w:rPr>
      </w:pPr>
      <w:r w:rsidRPr="00655DC8">
        <w:rPr>
          <w:rFonts w:ascii="Times New Roman" w:hAnsi="Times New Roman"/>
          <w:sz w:val="24"/>
          <w:szCs w:val="24"/>
          <w:lang w:eastAsia="ar-SA"/>
        </w:rPr>
        <w:t>-21-29% от общего числа работников – 10% от должностного оклада;</w:t>
      </w:r>
    </w:p>
    <w:p w14:paraId="24FB93C5" w14:textId="77777777" w:rsidR="00143342" w:rsidRPr="00655DC8" w:rsidRDefault="00143342" w:rsidP="00143342">
      <w:pPr>
        <w:shd w:val="clear" w:color="auto" w:fill="FFFFFF"/>
        <w:spacing w:after="0" w:line="240" w:lineRule="auto"/>
        <w:ind w:left="17" w:right="-4" w:firstLine="567"/>
        <w:jc w:val="both"/>
        <w:rPr>
          <w:rFonts w:ascii="Times New Roman" w:hAnsi="Times New Roman"/>
          <w:sz w:val="24"/>
          <w:szCs w:val="24"/>
          <w:lang w:eastAsia="ar-SA"/>
        </w:rPr>
      </w:pPr>
      <w:r w:rsidRPr="00655DC8">
        <w:rPr>
          <w:rFonts w:ascii="Times New Roman" w:hAnsi="Times New Roman"/>
          <w:sz w:val="24"/>
          <w:szCs w:val="24"/>
          <w:lang w:eastAsia="ar-SA"/>
        </w:rPr>
        <w:t>-от до 20% от общего числа работников- 5% от должностного оклада.</w:t>
      </w:r>
    </w:p>
    <w:p w14:paraId="24FB93C6"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 xml:space="preserve">1.8. </w:t>
      </w:r>
      <w:r w:rsidRPr="00655DC8">
        <w:rPr>
          <w:rFonts w:ascii="Times New Roman" w:hAnsi="Times New Roman"/>
          <w:sz w:val="24"/>
          <w:szCs w:val="24"/>
        </w:rPr>
        <w:t xml:space="preserve">На премиальные выплаты выделяется не менее 20% средств стимулирующего фонда учреждения (20% стимулирующего фонда оплаты труда работников, финансируемых из областного бюджета; 20% стимулирующего фонда оплаты труда работников, финансируемых из городского бюджета). </w:t>
      </w:r>
    </w:p>
    <w:p w14:paraId="24FB93C7"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По решению Комиссии размер премиальной части стимулирующего фонда на конкретный период может быть определен в размере менее 20% от стимулирующего фонда.</w:t>
      </w:r>
    </w:p>
    <w:p w14:paraId="24FB93C8"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1.9.</w:t>
      </w:r>
      <w:r w:rsidRPr="00655DC8">
        <w:rPr>
          <w:rFonts w:ascii="Times New Roman" w:hAnsi="Times New Roman"/>
          <w:sz w:val="24"/>
          <w:szCs w:val="24"/>
        </w:rPr>
        <w:t xml:space="preserve"> Стимулирующий фонд оплаты труда не может расходоваться на оплату работы, проводимой педагогическими и иными работниками учреждения для сторонних организаций.</w:t>
      </w:r>
    </w:p>
    <w:p w14:paraId="24FB93C9"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b/>
          <w:color w:val="FF0000"/>
          <w:sz w:val="24"/>
          <w:szCs w:val="24"/>
        </w:rPr>
      </w:pPr>
      <w:r w:rsidRPr="00655DC8">
        <w:rPr>
          <w:rFonts w:ascii="Times New Roman" w:hAnsi="Times New Roman"/>
          <w:b/>
          <w:sz w:val="24"/>
          <w:szCs w:val="24"/>
        </w:rPr>
        <w:t>1.10</w:t>
      </w:r>
      <w:r w:rsidRPr="00655DC8">
        <w:rPr>
          <w:rFonts w:ascii="Times New Roman" w:hAnsi="Times New Roman"/>
          <w:sz w:val="24"/>
          <w:szCs w:val="24"/>
        </w:rPr>
        <w:t xml:space="preserve">. Информация о размерах стимулирующего фонда учреждения представляется специалистами филиала № 3 по бухгалтерскому сопровождению сферы «Образование» МКУ «ФБЦ» по утвержденной форме </w:t>
      </w:r>
      <w:r w:rsidRPr="00655DC8">
        <w:rPr>
          <w:rFonts w:ascii="Times New Roman" w:hAnsi="Times New Roman"/>
          <w:b/>
          <w:sz w:val="24"/>
          <w:szCs w:val="24"/>
        </w:rPr>
        <w:t xml:space="preserve">(Приложения №№1,2 к настоящему Положению). </w:t>
      </w:r>
    </w:p>
    <w:p w14:paraId="24FB93CA"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Руководитель образовательного учреждения обязан разместить указанный документ на информационном стенде, а его   копию направить председателю Профкома (срок хранения - 3 года).</w:t>
      </w:r>
    </w:p>
    <w:p w14:paraId="24FB93CB"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 xml:space="preserve">1.11. </w:t>
      </w:r>
      <w:r w:rsidRPr="00655DC8">
        <w:rPr>
          <w:rFonts w:ascii="Times New Roman" w:hAnsi="Times New Roman"/>
          <w:sz w:val="24"/>
          <w:szCs w:val="24"/>
        </w:rPr>
        <w:t xml:space="preserve"> К Положению о распределении стимулирующих выплат работникам   МАОУ «Специальная (коррекционная) общеобразовательная школа № 38» приняты </w:t>
      </w:r>
      <w:r w:rsidRPr="00655DC8">
        <w:rPr>
          <w:rFonts w:ascii="Times New Roman" w:hAnsi="Times New Roman"/>
          <w:b/>
          <w:sz w:val="24"/>
          <w:szCs w:val="24"/>
        </w:rPr>
        <w:t>следующие приложения</w:t>
      </w:r>
      <w:r w:rsidRPr="00655DC8">
        <w:rPr>
          <w:rFonts w:ascii="Times New Roman" w:hAnsi="Times New Roman"/>
          <w:sz w:val="24"/>
          <w:szCs w:val="24"/>
        </w:rPr>
        <w:t>:</w:t>
      </w:r>
    </w:p>
    <w:p w14:paraId="24FB93CC" w14:textId="77777777" w:rsidR="00143342" w:rsidRPr="00655DC8" w:rsidRDefault="00143342" w:rsidP="00256D5A">
      <w:pPr>
        <w:numPr>
          <w:ilvl w:val="0"/>
          <w:numId w:val="8"/>
        </w:numPr>
        <w:spacing w:after="0" w:line="240" w:lineRule="auto"/>
        <w:jc w:val="both"/>
        <w:rPr>
          <w:rFonts w:ascii="Times New Roman" w:hAnsi="Times New Roman"/>
          <w:noProof/>
          <w:sz w:val="24"/>
          <w:szCs w:val="24"/>
        </w:rPr>
      </w:pPr>
      <w:bookmarkStart w:id="62" w:name="_Hlk72304792"/>
      <w:r w:rsidRPr="00655DC8">
        <w:rPr>
          <w:rFonts w:ascii="Times New Roman" w:hAnsi="Times New Roman"/>
          <w:b/>
          <w:noProof/>
          <w:sz w:val="24"/>
          <w:szCs w:val="24"/>
        </w:rPr>
        <w:t>Приложение № 1</w:t>
      </w:r>
      <w:r w:rsidRPr="00655DC8">
        <w:rPr>
          <w:rFonts w:ascii="Times New Roman" w:hAnsi="Times New Roman"/>
          <w:noProof/>
          <w:sz w:val="24"/>
          <w:szCs w:val="24"/>
        </w:rPr>
        <w:t xml:space="preserve"> «</w:t>
      </w:r>
      <w:r w:rsidRPr="00655DC8">
        <w:rPr>
          <w:rFonts w:ascii="Times New Roman" w:hAnsi="Times New Roman"/>
          <w:sz w:val="24"/>
          <w:szCs w:val="24"/>
        </w:rPr>
        <w:t>Форма информационной справки о размерах стимулирующего фонда учреждения по категории работников, получающих заработную плату из средств областного бюджета».</w:t>
      </w:r>
      <w:r w:rsidRPr="00655DC8">
        <w:rPr>
          <w:rFonts w:ascii="Times New Roman" w:hAnsi="Times New Roman"/>
          <w:noProof/>
          <w:sz w:val="24"/>
          <w:szCs w:val="24"/>
        </w:rPr>
        <w:t xml:space="preserve"> </w:t>
      </w:r>
    </w:p>
    <w:p w14:paraId="24FB93CD" w14:textId="77777777" w:rsidR="00143342" w:rsidRPr="00655DC8" w:rsidRDefault="00143342" w:rsidP="00256D5A">
      <w:pPr>
        <w:numPr>
          <w:ilvl w:val="0"/>
          <w:numId w:val="8"/>
        </w:numPr>
        <w:spacing w:after="0" w:line="240" w:lineRule="auto"/>
        <w:jc w:val="both"/>
        <w:rPr>
          <w:rFonts w:ascii="Times New Roman" w:hAnsi="Times New Roman"/>
          <w:sz w:val="24"/>
          <w:szCs w:val="24"/>
        </w:rPr>
      </w:pPr>
      <w:r w:rsidRPr="00655DC8">
        <w:rPr>
          <w:rFonts w:ascii="Times New Roman" w:hAnsi="Times New Roman"/>
          <w:b/>
          <w:sz w:val="24"/>
          <w:szCs w:val="24"/>
        </w:rPr>
        <w:t>Приложение №2</w:t>
      </w:r>
      <w:r w:rsidRPr="00655DC8">
        <w:rPr>
          <w:rFonts w:ascii="Times New Roman" w:hAnsi="Times New Roman"/>
          <w:sz w:val="24"/>
          <w:szCs w:val="24"/>
        </w:rPr>
        <w:t xml:space="preserve"> «Форма информационной справки о размерах стимулирующего фонда учреждения по категории работников, получающих заработную плату из средств городского бюджета». </w:t>
      </w:r>
    </w:p>
    <w:p w14:paraId="24FB93CE" w14:textId="77777777" w:rsidR="00143342" w:rsidRPr="00655DC8" w:rsidRDefault="00143342" w:rsidP="00256D5A">
      <w:pPr>
        <w:numPr>
          <w:ilvl w:val="0"/>
          <w:numId w:val="8"/>
        </w:numPr>
        <w:spacing w:after="0" w:line="240" w:lineRule="auto"/>
        <w:jc w:val="both"/>
        <w:rPr>
          <w:rFonts w:ascii="Times New Roman" w:hAnsi="Times New Roman"/>
          <w:sz w:val="24"/>
          <w:szCs w:val="24"/>
        </w:rPr>
      </w:pPr>
      <w:r w:rsidRPr="00655DC8">
        <w:rPr>
          <w:rFonts w:ascii="Times New Roman" w:hAnsi="Times New Roman"/>
          <w:b/>
          <w:sz w:val="24"/>
          <w:szCs w:val="24"/>
        </w:rPr>
        <w:t>Приложение № 3</w:t>
      </w:r>
      <w:r w:rsidRPr="00655DC8">
        <w:rPr>
          <w:rFonts w:ascii="Times New Roman" w:hAnsi="Times New Roman"/>
          <w:sz w:val="24"/>
          <w:szCs w:val="24"/>
        </w:rPr>
        <w:t xml:space="preserve"> «Рейтинговые листы - «Показатели для расчета стимулирующих выплат за качество выполняемых работ, интенсивность и высокие результаты работы по должности».</w:t>
      </w:r>
    </w:p>
    <w:bookmarkEnd w:id="62"/>
    <w:p w14:paraId="24FB93CF"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b/>
          <w:sz w:val="24"/>
          <w:szCs w:val="24"/>
        </w:rPr>
      </w:pPr>
    </w:p>
    <w:p w14:paraId="24FB93D0"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i/>
          <w:color w:val="FF0000"/>
          <w:sz w:val="24"/>
          <w:szCs w:val="24"/>
          <w:u w:val="single"/>
        </w:rPr>
      </w:pPr>
      <w:r w:rsidRPr="00655DC8">
        <w:rPr>
          <w:rFonts w:ascii="Times New Roman" w:hAnsi="Times New Roman"/>
          <w:b/>
          <w:sz w:val="24"/>
          <w:szCs w:val="24"/>
        </w:rPr>
        <w:t xml:space="preserve">2. Комиссия по распределению стимулирующего фонда учреждения </w:t>
      </w:r>
      <w:r w:rsidRPr="00655DC8">
        <w:rPr>
          <w:rFonts w:ascii="Times New Roman" w:hAnsi="Times New Roman"/>
          <w:sz w:val="24"/>
          <w:szCs w:val="24"/>
        </w:rPr>
        <w:t>(Комиссия по установлению выплат стимулирующего характера).</w:t>
      </w:r>
    </w:p>
    <w:p w14:paraId="24FB93D1"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b/>
          <w:sz w:val="24"/>
          <w:szCs w:val="24"/>
        </w:rPr>
      </w:pPr>
    </w:p>
    <w:p w14:paraId="24FB93D2"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u w:val="single"/>
        </w:rPr>
      </w:pPr>
      <w:r w:rsidRPr="00655DC8">
        <w:rPr>
          <w:rFonts w:ascii="Times New Roman" w:eastAsia="Tahoma" w:hAnsi="Times New Roman"/>
          <w:b/>
          <w:sz w:val="24"/>
          <w:szCs w:val="24"/>
        </w:rPr>
        <w:t>2.1.</w:t>
      </w:r>
      <w:r w:rsidRPr="00655DC8">
        <w:rPr>
          <w:rFonts w:ascii="Times New Roman" w:eastAsia="Tahoma" w:hAnsi="Times New Roman"/>
          <w:sz w:val="24"/>
          <w:szCs w:val="24"/>
        </w:rPr>
        <w:t xml:space="preserve"> </w:t>
      </w:r>
      <w:r w:rsidRPr="00655DC8">
        <w:rPr>
          <w:rFonts w:ascii="Times New Roman" w:hAnsi="Times New Roman"/>
          <w:sz w:val="24"/>
          <w:szCs w:val="24"/>
          <w:u w:val="single"/>
        </w:rPr>
        <w:t xml:space="preserve">Комиссия, создаваемая с целью установления выплат стимулирующего характера (включая премиальные выплаты) в МАОУ </w:t>
      </w:r>
      <w:r w:rsidRPr="00655DC8">
        <w:rPr>
          <w:rFonts w:ascii="Times New Roman" w:hAnsi="Times New Roman"/>
          <w:sz w:val="24"/>
          <w:szCs w:val="24"/>
        </w:rPr>
        <w:t>«Специальная (коррекционная) общеобразовательная школа № 38»</w:t>
      </w:r>
      <w:r w:rsidRPr="00655DC8">
        <w:rPr>
          <w:rFonts w:ascii="Times New Roman" w:hAnsi="Times New Roman"/>
          <w:sz w:val="24"/>
          <w:szCs w:val="24"/>
          <w:u w:val="single"/>
        </w:rPr>
        <w:t xml:space="preserve"> носит наименование - Комиссия по распределению стимулирующего фонда (далее по тексту – Комиссия).</w:t>
      </w:r>
    </w:p>
    <w:p w14:paraId="24FB93D3" w14:textId="77777777" w:rsidR="00143342" w:rsidRPr="00655DC8" w:rsidRDefault="00143342" w:rsidP="00143342">
      <w:pPr>
        <w:spacing w:after="0" w:line="240" w:lineRule="auto"/>
        <w:ind w:firstLine="567"/>
        <w:jc w:val="both"/>
        <w:rPr>
          <w:rFonts w:ascii="Times New Roman" w:eastAsia="MS Mincho" w:hAnsi="Times New Roman"/>
          <w:sz w:val="24"/>
          <w:szCs w:val="24"/>
        </w:rPr>
      </w:pPr>
      <w:r w:rsidRPr="00655DC8">
        <w:rPr>
          <w:rFonts w:ascii="Times New Roman" w:eastAsia="MS Mincho" w:hAnsi="Times New Roman"/>
          <w:b/>
          <w:sz w:val="24"/>
          <w:szCs w:val="24"/>
        </w:rPr>
        <w:t>2.2</w:t>
      </w:r>
      <w:r w:rsidRPr="00655DC8">
        <w:rPr>
          <w:rFonts w:ascii="Times New Roman" w:eastAsia="MS Mincho" w:hAnsi="Times New Roman"/>
          <w:sz w:val="24"/>
          <w:szCs w:val="24"/>
        </w:rPr>
        <w:t>. Комиссия наделена полномочиями для реализации следующих основных целей:</w:t>
      </w:r>
    </w:p>
    <w:p w14:paraId="24FB93D4" w14:textId="77777777" w:rsidR="00143342" w:rsidRPr="00655DC8" w:rsidRDefault="00143342" w:rsidP="00256D5A">
      <w:pPr>
        <w:numPr>
          <w:ilvl w:val="0"/>
          <w:numId w:val="9"/>
        </w:numPr>
        <w:tabs>
          <w:tab w:val="left" w:pos="709"/>
        </w:tabs>
        <w:spacing w:after="0" w:line="240" w:lineRule="auto"/>
        <w:ind w:left="709" w:hanging="283"/>
        <w:jc w:val="both"/>
        <w:rPr>
          <w:rFonts w:ascii="Times New Roman" w:eastAsia="Tahoma" w:hAnsi="Times New Roman"/>
          <w:sz w:val="24"/>
          <w:szCs w:val="24"/>
        </w:rPr>
      </w:pPr>
      <w:r w:rsidRPr="00655DC8">
        <w:rPr>
          <w:rFonts w:ascii="Times New Roman" w:eastAsia="Tahoma" w:hAnsi="Times New Roman"/>
          <w:sz w:val="24"/>
          <w:szCs w:val="24"/>
        </w:rPr>
        <w:t xml:space="preserve">оценки результатов деятельности работников за определенный период и установления суммы баллов, набранных работниками и отраженными в Рейтинговом листе </w:t>
      </w:r>
      <w:r w:rsidRPr="00655DC8">
        <w:rPr>
          <w:rFonts w:ascii="Times New Roman" w:eastAsia="Tahoma" w:hAnsi="Times New Roman"/>
          <w:b/>
          <w:sz w:val="24"/>
          <w:szCs w:val="24"/>
        </w:rPr>
        <w:t>(Приложение № 3   к настоящему Положению)</w:t>
      </w:r>
      <w:r w:rsidRPr="00655DC8">
        <w:rPr>
          <w:rFonts w:ascii="Times New Roman" w:eastAsia="Tahoma" w:hAnsi="Times New Roman"/>
          <w:sz w:val="24"/>
          <w:szCs w:val="24"/>
        </w:rPr>
        <w:t xml:space="preserve">; </w:t>
      </w:r>
    </w:p>
    <w:p w14:paraId="24FB93D5" w14:textId="77777777" w:rsidR="00143342" w:rsidRPr="00655DC8" w:rsidRDefault="00143342" w:rsidP="00256D5A">
      <w:pPr>
        <w:numPr>
          <w:ilvl w:val="0"/>
          <w:numId w:val="9"/>
        </w:numPr>
        <w:tabs>
          <w:tab w:val="left" w:pos="709"/>
        </w:tabs>
        <w:spacing w:after="0" w:line="240" w:lineRule="auto"/>
        <w:ind w:left="709" w:hanging="283"/>
        <w:jc w:val="both"/>
        <w:rPr>
          <w:rFonts w:ascii="Times New Roman" w:eastAsia="Tahoma" w:hAnsi="Times New Roman"/>
          <w:sz w:val="24"/>
          <w:szCs w:val="24"/>
        </w:rPr>
      </w:pPr>
      <w:r w:rsidRPr="00655DC8">
        <w:rPr>
          <w:rFonts w:ascii="Times New Roman" w:eastAsia="Tahoma" w:hAnsi="Times New Roman"/>
          <w:sz w:val="24"/>
          <w:szCs w:val="24"/>
        </w:rPr>
        <w:lastRenderedPageBreak/>
        <w:t xml:space="preserve">ежемесячного определения стоимости балла и распределения денежных средств стимулирующего фонда; </w:t>
      </w:r>
    </w:p>
    <w:p w14:paraId="24FB93D6" w14:textId="77777777" w:rsidR="00143342" w:rsidRPr="00655DC8" w:rsidRDefault="00143342" w:rsidP="00256D5A">
      <w:pPr>
        <w:numPr>
          <w:ilvl w:val="0"/>
          <w:numId w:val="9"/>
        </w:numPr>
        <w:tabs>
          <w:tab w:val="left" w:pos="709"/>
        </w:tabs>
        <w:spacing w:after="0" w:line="240" w:lineRule="auto"/>
        <w:ind w:left="709" w:hanging="283"/>
        <w:jc w:val="both"/>
        <w:rPr>
          <w:rFonts w:ascii="Times New Roman" w:eastAsia="Tahoma" w:hAnsi="Times New Roman"/>
          <w:sz w:val="24"/>
          <w:szCs w:val="24"/>
        </w:rPr>
      </w:pPr>
      <w:r w:rsidRPr="00655DC8">
        <w:rPr>
          <w:rFonts w:ascii="Times New Roman" w:eastAsia="Tahoma" w:hAnsi="Times New Roman"/>
          <w:sz w:val="24"/>
          <w:szCs w:val="24"/>
        </w:rPr>
        <w:t>корректировки, при необходимости, оценки результатов деятельности работников (прием новых сотрудников, снижение стимулирующих выплат и др.);</w:t>
      </w:r>
    </w:p>
    <w:p w14:paraId="24FB93D7" w14:textId="77777777" w:rsidR="00143342" w:rsidRPr="00655DC8" w:rsidRDefault="00143342" w:rsidP="00256D5A">
      <w:pPr>
        <w:numPr>
          <w:ilvl w:val="0"/>
          <w:numId w:val="9"/>
        </w:numPr>
        <w:tabs>
          <w:tab w:val="left" w:pos="709"/>
        </w:tabs>
        <w:spacing w:after="0" w:line="240" w:lineRule="auto"/>
        <w:ind w:left="709" w:hanging="283"/>
        <w:jc w:val="both"/>
        <w:rPr>
          <w:rFonts w:ascii="Times New Roman" w:eastAsia="Tahoma" w:hAnsi="Times New Roman"/>
          <w:sz w:val="24"/>
          <w:szCs w:val="24"/>
        </w:rPr>
      </w:pPr>
      <w:r w:rsidRPr="00655DC8">
        <w:rPr>
          <w:rFonts w:ascii="Times New Roman" w:eastAsia="Tahoma" w:hAnsi="Times New Roman"/>
          <w:sz w:val="24"/>
          <w:szCs w:val="24"/>
        </w:rPr>
        <w:t xml:space="preserve">распределения премиальных выплат. </w:t>
      </w:r>
    </w:p>
    <w:p w14:paraId="24FB93D8"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2.3.</w:t>
      </w:r>
      <w:r w:rsidRPr="00655DC8">
        <w:rPr>
          <w:rFonts w:ascii="Times New Roman" w:hAnsi="Times New Roman"/>
          <w:sz w:val="24"/>
          <w:szCs w:val="24"/>
        </w:rPr>
        <w:t xml:space="preserve"> В состав Комиссии в обязательном порядке входят представители администрации образовательного учреждения, председатель первичной профсоюзной организации, представители выборного профсоюзного органа (Профкома), профессиональных (методических) объединений работников. </w:t>
      </w:r>
    </w:p>
    <w:p w14:paraId="24FB93D9"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 xml:space="preserve">В состав Комиссии входят не менее 3-х представителей первичной профсоюзной организации (включая председателя Профкома).  Персональный состав представителей первичной профсоюзной организации определяется Профкомом самостоятельно. </w:t>
      </w:r>
    </w:p>
    <w:p w14:paraId="24FB93DA"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Остальные члены Комиссии избираются на общем собрании трудового коллектива.</w:t>
      </w:r>
    </w:p>
    <w:p w14:paraId="24FB93DB"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 xml:space="preserve">Представители администрации не могут составлять более 50% состава Комиссии. </w:t>
      </w:r>
    </w:p>
    <w:p w14:paraId="24FB93DC" w14:textId="77777777" w:rsidR="00143342" w:rsidRPr="00655DC8" w:rsidRDefault="00143342" w:rsidP="00143342">
      <w:pPr>
        <w:spacing w:after="0" w:line="240" w:lineRule="auto"/>
        <w:ind w:firstLine="567"/>
        <w:jc w:val="both"/>
        <w:rPr>
          <w:rFonts w:ascii="Times New Roman" w:hAnsi="Times New Roman"/>
          <w:sz w:val="24"/>
          <w:szCs w:val="24"/>
        </w:rPr>
      </w:pPr>
      <w:r w:rsidRPr="00655DC8">
        <w:rPr>
          <w:rFonts w:ascii="Times New Roman" w:hAnsi="Times New Roman"/>
          <w:sz w:val="24"/>
          <w:szCs w:val="24"/>
        </w:rPr>
        <w:t xml:space="preserve">Председатель Комиссии избирается членами Комиссии, о чем составляется протокол комиссии.  </w:t>
      </w:r>
    </w:p>
    <w:p w14:paraId="24FB93DD" w14:textId="77777777" w:rsidR="00143342" w:rsidRPr="00655DC8" w:rsidRDefault="00143342" w:rsidP="00143342">
      <w:pPr>
        <w:spacing w:after="0" w:line="240" w:lineRule="auto"/>
        <w:ind w:firstLine="567"/>
        <w:jc w:val="both"/>
        <w:rPr>
          <w:rFonts w:ascii="Times New Roman" w:hAnsi="Times New Roman"/>
          <w:sz w:val="24"/>
          <w:szCs w:val="24"/>
        </w:rPr>
      </w:pPr>
      <w:r w:rsidRPr="00655DC8">
        <w:rPr>
          <w:rFonts w:ascii="Times New Roman" w:hAnsi="Times New Roman"/>
          <w:sz w:val="24"/>
          <w:szCs w:val="24"/>
        </w:rPr>
        <w:t>Один оригинальный экземпляр данного протокола передается на хранение председателю профкома в срок 3 рабочих дня с даты избрания председателя комиссии.</w:t>
      </w:r>
    </w:p>
    <w:p w14:paraId="24FB93DE" w14:textId="77777777" w:rsidR="00143342" w:rsidRPr="00655DC8" w:rsidRDefault="00143342" w:rsidP="00143342">
      <w:pPr>
        <w:spacing w:after="0" w:line="240" w:lineRule="auto"/>
        <w:ind w:firstLine="567"/>
        <w:jc w:val="both"/>
        <w:rPr>
          <w:rFonts w:ascii="Times New Roman" w:hAnsi="Times New Roman"/>
          <w:sz w:val="24"/>
          <w:szCs w:val="24"/>
        </w:rPr>
      </w:pPr>
      <w:r w:rsidRPr="00655DC8">
        <w:rPr>
          <w:rFonts w:ascii="Times New Roman" w:hAnsi="Times New Roman"/>
          <w:sz w:val="24"/>
          <w:szCs w:val="24"/>
        </w:rPr>
        <w:t>На случай отсутствия председателя комиссии или председателя профкома в учреждении на дату заседания Комиссии (болезн</w:t>
      </w:r>
      <w:r w:rsidR="00AB2CB1" w:rsidRPr="00655DC8">
        <w:rPr>
          <w:rFonts w:ascii="Times New Roman" w:hAnsi="Times New Roman"/>
          <w:sz w:val="24"/>
          <w:szCs w:val="24"/>
        </w:rPr>
        <w:t>ь</w:t>
      </w:r>
      <w:r w:rsidRPr="00655DC8">
        <w:rPr>
          <w:rFonts w:ascii="Times New Roman" w:hAnsi="Times New Roman"/>
          <w:sz w:val="24"/>
          <w:szCs w:val="24"/>
        </w:rPr>
        <w:t>, др.) рекомендуется одновременно с избранием председателя комиссии определить в протоколе перечень замещающих лиц из состава комиссии.</w:t>
      </w:r>
    </w:p>
    <w:p w14:paraId="24FB93DF"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hAnsi="Times New Roman"/>
          <w:sz w:val="24"/>
          <w:szCs w:val="24"/>
        </w:rPr>
        <w:t>Персональный состав Комиссии утверждается приказом руководителя учреждения и размещается на информационном стенде.</w:t>
      </w:r>
      <w:r w:rsidRPr="00655DC8">
        <w:rPr>
          <w:rFonts w:ascii="Times New Roman" w:eastAsia="Tahoma" w:hAnsi="Times New Roman"/>
          <w:sz w:val="24"/>
          <w:szCs w:val="24"/>
        </w:rPr>
        <w:t xml:space="preserve"> </w:t>
      </w:r>
    </w:p>
    <w:p w14:paraId="24FB93E0"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2.4.</w:t>
      </w:r>
      <w:r w:rsidRPr="00655DC8">
        <w:rPr>
          <w:rFonts w:ascii="Times New Roman" w:hAnsi="Times New Roman"/>
          <w:sz w:val="24"/>
          <w:szCs w:val="24"/>
        </w:rPr>
        <w:t xml:space="preserve"> Заседания Комиссии по оценке результатов деятельности работников за определенный период </w:t>
      </w:r>
      <w:r w:rsidRPr="00655DC8">
        <w:rPr>
          <w:rFonts w:ascii="Times New Roman" w:eastAsia="Tahoma" w:hAnsi="Times New Roman"/>
          <w:i/>
          <w:sz w:val="24"/>
          <w:szCs w:val="24"/>
        </w:rPr>
        <w:t>за качество выполняемых работ, интенсивность и высокие результаты работ</w:t>
      </w:r>
      <w:r w:rsidRPr="00655DC8">
        <w:rPr>
          <w:rFonts w:ascii="Times New Roman" w:hAnsi="Times New Roman"/>
          <w:sz w:val="24"/>
          <w:szCs w:val="24"/>
        </w:rPr>
        <w:t xml:space="preserve">) </w:t>
      </w:r>
      <w:r w:rsidRPr="00655DC8">
        <w:rPr>
          <w:rFonts w:ascii="Times New Roman" w:hAnsi="Times New Roman"/>
          <w:b/>
          <w:sz w:val="24"/>
          <w:szCs w:val="24"/>
        </w:rPr>
        <w:t>проводятся два раза в год</w:t>
      </w:r>
      <w:r w:rsidRPr="00655DC8">
        <w:rPr>
          <w:rFonts w:ascii="Times New Roman" w:hAnsi="Times New Roman"/>
          <w:sz w:val="24"/>
          <w:szCs w:val="24"/>
        </w:rPr>
        <w:t>:</w:t>
      </w:r>
    </w:p>
    <w:p w14:paraId="24FB93E1"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 предварительная оценка – апрель-май;</w:t>
      </w:r>
    </w:p>
    <w:p w14:paraId="24FB93E2"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 окончательная оценка/корректировка -   август-сентябрь.</w:t>
      </w:r>
    </w:p>
    <w:p w14:paraId="24FB93E3"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2.5</w:t>
      </w:r>
      <w:r w:rsidRPr="00655DC8">
        <w:rPr>
          <w:rFonts w:ascii="Times New Roman" w:hAnsi="Times New Roman"/>
          <w:sz w:val="24"/>
          <w:szCs w:val="24"/>
        </w:rPr>
        <w:t xml:space="preserve">. Заседания Комиссии по определению стоимости балла и распределению денежных средств проводятся </w:t>
      </w:r>
      <w:r w:rsidRPr="00655DC8">
        <w:rPr>
          <w:rFonts w:ascii="Times New Roman" w:hAnsi="Times New Roman"/>
          <w:b/>
          <w:sz w:val="24"/>
          <w:szCs w:val="24"/>
        </w:rPr>
        <w:t>ежемесячно</w:t>
      </w:r>
      <w:r w:rsidRPr="00655DC8">
        <w:rPr>
          <w:rFonts w:ascii="Times New Roman" w:hAnsi="Times New Roman"/>
          <w:sz w:val="24"/>
          <w:szCs w:val="24"/>
        </w:rPr>
        <w:t xml:space="preserve">. </w:t>
      </w:r>
    </w:p>
    <w:p w14:paraId="24FB93E4"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eastAsia="Tahoma" w:hAnsi="Times New Roman"/>
          <w:sz w:val="24"/>
          <w:szCs w:val="24"/>
        </w:rPr>
      </w:pPr>
      <w:r w:rsidRPr="00655DC8">
        <w:rPr>
          <w:rFonts w:ascii="Times New Roman" w:hAnsi="Times New Roman"/>
          <w:b/>
          <w:sz w:val="24"/>
          <w:szCs w:val="24"/>
        </w:rPr>
        <w:t>2.6.</w:t>
      </w:r>
      <w:r w:rsidRPr="00655DC8">
        <w:rPr>
          <w:rFonts w:ascii="Times New Roman" w:hAnsi="Times New Roman"/>
          <w:sz w:val="24"/>
          <w:szCs w:val="24"/>
        </w:rPr>
        <w:t xml:space="preserve"> Заседания Комиссии по </w:t>
      </w:r>
      <w:r w:rsidRPr="00655DC8">
        <w:rPr>
          <w:rFonts w:ascii="Times New Roman" w:eastAsia="Tahoma" w:hAnsi="Times New Roman"/>
          <w:sz w:val="24"/>
          <w:szCs w:val="24"/>
        </w:rPr>
        <w:t xml:space="preserve">корректировке оценки результатов деятельности работников проводятся по мере необходимости. </w:t>
      </w:r>
    </w:p>
    <w:p w14:paraId="24FB93E5" w14:textId="77777777" w:rsidR="00143342" w:rsidRPr="00655DC8" w:rsidRDefault="00143342" w:rsidP="00143342">
      <w:pPr>
        <w:spacing w:after="0" w:line="240" w:lineRule="auto"/>
        <w:ind w:firstLine="567"/>
        <w:jc w:val="both"/>
        <w:rPr>
          <w:rFonts w:ascii="Times New Roman" w:hAnsi="Times New Roman"/>
          <w:bCs/>
          <w:sz w:val="24"/>
          <w:szCs w:val="24"/>
        </w:rPr>
      </w:pPr>
      <w:r w:rsidRPr="00655DC8">
        <w:rPr>
          <w:rFonts w:ascii="Times New Roman" w:hAnsi="Times New Roman"/>
          <w:b/>
          <w:sz w:val="24"/>
          <w:szCs w:val="24"/>
        </w:rPr>
        <w:t>2.7.</w:t>
      </w:r>
      <w:r w:rsidRPr="00655DC8">
        <w:rPr>
          <w:rFonts w:ascii="Times New Roman" w:hAnsi="Times New Roman"/>
          <w:sz w:val="24"/>
          <w:szCs w:val="24"/>
        </w:rPr>
        <w:t xml:space="preserve"> </w:t>
      </w:r>
      <w:r w:rsidRPr="00655DC8">
        <w:rPr>
          <w:rFonts w:ascii="Times New Roman" w:hAnsi="Times New Roman"/>
          <w:bCs/>
          <w:sz w:val="24"/>
          <w:szCs w:val="24"/>
        </w:rPr>
        <w:t>Премиальный фонд распределяется один раз в месяц. Работники могут премироваться по итогам работы за месяц, квартал, полугодие и год.</w:t>
      </w:r>
    </w:p>
    <w:p w14:paraId="24FB93E6" w14:textId="77777777" w:rsidR="00143342" w:rsidRPr="00655DC8" w:rsidRDefault="00143342" w:rsidP="00143342">
      <w:pPr>
        <w:spacing w:after="0" w:line="240" w:lineRule="auto"/>
        <w:ind w:firstLine="567"/>
        <w:jc w:val="both"/>
        <w:rPr>
          <w:rFonts w:ascii="Times New Roman" w:hAnsi="Times New Roman"/>
          <w:bCs/>
          <w:sz w:val="24"/>
          <w:szCs w:val="24"/>
        </w:rPr>
      </w:pPr>
      <w:r w:rsidRPr="00655DC8">
        <w:rPr>
          <w:rFonts w:ascii="Times New Roman" w:hAnsi="Times New Roman"/>
          <w:bCs/>
          <w:sz w:val="24"/>
          <w:szCs w:val="24"/>
        </w:rPr>
        <w:t xml:space="preserve">Премиальный фонд необходимо расходовать до конца отчетного периода. </w:t>
      </w:r>
    </w:p>
    <w:p w14:paraId="24FB93E7" w14:textId="77777777" w:rsidR="00143342" w:rsidRPr="00655DC8" w:rsidRDefault="00143342" w:rsidP="00143342">
      <w:pPr>
        <w:spacing w:after="0" w:line="240" w:lineRule="auto"/>
        <w:ind w:firstLine="567"/>
        <w:jc w:val="both"/>
        <w:rPr>
          <w:rFonts w:ascii="Times New Roman" w:hAnsi="Times New Roman"/>
          <w:bCs/>
          <w:sz w:val="24"/>
          <w:szCs w:val="24"/>
        </w:rPr>
      </w:pPr>
      <w:r w:rsidRPr="00655DC8">
        <w:rPr>
          <w:rFonts w:ascii="Times New Roman" w:hAnsi="Times New Roman"/>
          <w:bCs/>
          <w:sz w:val="24"/>
          <w:szCs w:val="24"/>
        </w:rPr>
        <w:t>В целях квартального, полугодового и годового премирования может создаваться накопительный премиальный фонд.</w:t>
      </w:r>
    </w:p>
    <w:p w14:paraId="24FB93E8" w14:textId="77777777" w:rsidR="00143342" w:rsidRPr="00655DC8" w:rsidRDefault="00143342" w:rsidP="00143342">
      <w:pPr>
        <w:widowControl w:val="0"/>
        <w:autoSpaceDE w:val="0"/>
        <w:autoSpaceDN w:val="0"/>
        <w:adjustRightInd w:val="0"/>
        <w:spacing w:after="0" w:line="240" w:lineRule="auto"/>
        <w:jc w:val="both"/>
        <w:rPr>
          <w:rFonts w:ascii="Times New Roman" w:hAnsi="Times New Roman"/>
          <w:b/>
          <w:sz w:val="24"/>
          <w:szCs w:val="24"/>
        </w:rPr>
      </w:pPr>
    </w:p>
    <w:p w14:paraId="24FB93E9"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b/>
          <w:sz w:val="24"/>
          <w:szCs w:val="24"/>
        </w:rPr>
      </w:pPr>
      <w:r w:rsidRPr="00655DC8">
        <w:rPr>
          <w:rFonts w:ascii="Times New Roman" w:hAnsi="Times New Roman"/>
          <w:b/>
          <w:sz w:val="24"/>
          <w:szCs w:val="24"/>
        </w:rPr>
        <w:t>3. Оценка результатов деятельности работников за определенный период, действия Комиссии, права и обязанности работников и Работодателя.</w:t>
      </w:r>
    </w:p>
    <w:p w14:paraId="24FB93EA"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 xml:space="preserve">3.1. </w:t>
      </w:r>
      <w:r w:rsidRPr="00655DC8">
        <w:rPr>
          <w:rFonts w:ascii="Times New Roman" w:hAnsi="Times New Roman"/>
          <w:sz w:val="24"/>
          <w:szCs w:val="24"/>
        </w:rPr>
        <w:t xml:space="preserve">Оценка результатов деятельности работников за определенный период производится на основании единых показателей для расчета стимулирующих выплат за качество выполняемых работ, интенсивность и высокие результаты работы, разработанных и принятых в учреждении по согласованию с Профкомом </w:t>
      </w:r>
      <w:r w:rsidRPr="00655DC8">
        <w:rPr>
          <w:rFonts w:ascii="Times New Roman" w:hAnsi="Times New Roman"/>
          <w:b/>
          <w:sz w:val="24"/>
          <w:szCs w:val="24"/>
        </w:rPr>
        <w:t xml:space="preserve">(Приложение №   3 к настоящему Положению).  </w:t>
      </w:r>
    </w:p>
    <w:p w14:paraId="24FB93EB"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3.2. Первичная</w:t>
      </w:r>
      <w:r w:rsidRPr="00655DC8">
        <w:rPr>
          <w:rFonts w:ascii="Times New Roman" w:eastAsia="Tahoma" w:hAnsi="Times New Roman"/>
          <w:sz w:val="24"/>
          <w:szCs w:val="24"/>
        </w:rPr>
        <w:t xml:space="preserve"> </w:t>
      </w:r>
      <w:r w:rsidRPr="00655DC8">
        <w:rPr>
          <w:rFonts w:ascii="Times New Roman" w:eastAsia="Tahoma" w:hAnsi="Times New Roman"/>
          <w:b/>
          <w:sz w:val="24"/>
          <w:szCs w:val="24"/>
        </w:rPr>
        <w:t>оценка</w:t>
      </w:r>
      <w:r w:rsidRPr="00655DC8">
        <w:rPr>
          <w:rFonts w:ascii="Times New Roman" w:eastAsia="Tahoma" w:hAnsi="Times New Roman"/>
          <w:sz w:val="24"/>
          <w:szCs w:val="24"/>
        </w:rPr>
        <w:t xml:space="preserve"> результатов труда работника (</w:t>
      </w:r>
      <w:r w:rsidRPr="00655DC8">
        <w:rPr>
          <w:rFonts w:ascii="Times New Roman" w:eastAsia="Tahoma" w:hAnsi="Times New Roman"/>
          <w:b/>
          <w:sz w:val="24"/>
          <w:szCs w:val="24"/>
        </w:rPr>
        <w:t>в баллах</w:t>
      </w:r>
      <w:r w:rsidRPr="00655DC8">
        <w:rPr>
          <w:rFonts w:ascii="Times New Roman" w:eastAsia="Tahoma" w:hAnsi="Times New Roman"/>
          <w:sz w:val="24"/>
          <w:szCs w:val="24"/>
        </w:rPr>
        <w:t>) для установления стимулирующих выплат за качество выполняемых работ, интенсивность и высокие результаты работы,</w:t>
      </w:r>
      <w:r w:rsidRPr="00655DC8">
        <w:rPr>
          <w:rFonts w:ascii="Times New Roman" w:eastAsia="Tahoma" w:hAnsi="Times New Roman"/>
          <w:b/>
          <w:sz w:val="24"/>
          <w:szCs w:val="24"/>
        </w:rPr>
        <w:t xml:space="preserve"> </w:t>
      </w:r>
      <w:r w:rsidRPr="00655DC8">
        <w:rPr>
          <w:rFonts w:ascii="Times New Roman" w:eastAsia="Tahoma" w:hAnsi="Times New Roman"/>
          <w:sz w:val="24"/>
          <w:szCs w:val="24"/>
        </w:rPr>
        <w:t xml:space="preserve">проводится на заседаниях профессиональных объединений работников (методический совет, методическое объединение, объединение технического персонала и т.п.). </w:t>
      </w:r>
    </w:p>
    <w:p w14:paraId="24FB93EC" w14:textId="77777777" w:rsidR="00143342" w:rsidRPr="00655DC8" w:rsidRDefault="00143342" w:rsidP="00143342">
      <w:pPr>
        <w:widowControl w:val="0"/>
        <w:autoSpaceDE w:val="0"/>
        <w:autoSpaceDN w:val="0"/>
        <w:adjustRightInd w:val="0"/>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3.3.</w:t>
      </w:r>
      <w:r w:rsidRPr="00655DC8">
        <w:rPr>
          <w:rFonts w:ascii="Times New Roman" w:eastAsia="Tahoma" w:hAnsi="Times New Roman"/>
          <w:sz w:val="24"/>
          <w:szCs w:val="24"/>
        </w:rPr>
        <w:t xml:space="preserve"> Работу профессионального объединения, по первичной оценке, результатов труда работников организует и координирует руководитель профессионального </w:t>
      </w:r>
      <w:r w:rsidRPr="00655DC8">
        <w:rPr>
          <w:rFonts w:ascii="Times New Roman" w:eastAsia="Tahoma" w:hAnsi="Times New Roman"/>
          <w:sz w:val="24"/>
          <w:szCs w:val="24"/>
        </w:rPr>
        <w:lastRenderedPageBreak/>
        <w:t>объединения.</w:t>
      </w:r>
    </w:p>
    <w:p w14:paraId="24FB93ED"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Руководитель профессионального объединения назначается приказом руководителя учреждения.</w:t>
      </w:r>
    </w:p>
    <w:p w14:paraId="24FB93EE" w14:textId="77777777" w:rsidR="00143342" w:rsidRPr="00655DC8" w:rsidRDefault="00143342" w:rsidP="00143342">
      <w:pPr>
        <w:spacing w:after="0" w:line="240" w:lineRule="auto"/>
        <w:ind w:firstLine="567"/>
        <w:jc w:val="both"/>
        <w:rPr>
          <w:rFonts w:ascii="Times New Roman" w:hAnsi="Times New Roman"/>
          <w:sz w:val="24"/>
          <w:szCs w:val="24"/>
        </w:rPr>
      </w:pPr>
      <w:r w:rsidRPr="00655DC8">
        <w:rPr>
          <w:rFonts w:ascii="Times New Roman" w:hAnsi="Times New Roman"/>
          <w:sz w:val="24"/>
          <w:szCs w:val="24"/>
        </w:rPr>
        <w:t xml:space="preserve">Копия данного приказа передается на хранение председателю профкома в срок 3 рабочих дня с даты назначения </w:t>
      </w:r>
      <w:r w:rsidRPr="00655DC8">
        <w:rPr>
          <w:rFonts w:ascii="Times New Roman" w:eastAsia="Tahoma" w:hAnsi="Times New Roman"/>
          <w:sz w:val="24"/>
          <w:szCs w:val="24"/>
        </w:rPr>
        <w:t>руководителя профессионального объединения</w:t>
      </w:r>
      <w:r w:rsidRPr="00655DC8">
        <w:rPr>
          <w:rFonts w:ascii="Times New Roman" w:hAnsi="Times New Roman"/>
          <w:sz w:val="24"/>
          <w:szCs w:val="24"/>
        </w:rPr>
        <w:t>.</w:t>
      </w:r>
    </w:p>
    <w:p w14:paraId="24FB93EF"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3.4.</w:t>
      </w:r>
      <w:r w:rsidRPr="00655DC8">
        <w:rPr>
          <w:rFonts w:ascii="Times New Roman" w:eastAsia="Tahoma" w:hAnsi="Times New Roman"/>
          <w:sz w:val="24"/>
          <w:szCs w:val="24"/>
        </w:rPr>
        <w:t xml:space="preserve"> Работник обязан представить в профессиональное объединение заполненный должным образом и подписанный им лично Рейтинговый лист- «</w:t>
      </w:r>
      <w:r w:rsidRPr="00655DC8">
        <w:rPr>
          <w:rFonts w:ascii="Times New Roman" w:eastAsia="Tahoma" w:hAnsi="Times New Roman"/>
          <w:i/>
          <w:sz w:val="24"/>
          <w:szCs w:val="24"/>
        </w:rPr>
        <w:t>Показатели для расчета стимулирующих выплат за качество выполняемых работ, интенсивность и высокие результаты работы по должности</w:t>
      </w:r>
      <w:r w:rsidRPr="00655DC8">
        <w:rPr>
          <w:rFonts w:ascii="Times New Roman" w:eastAsia="Tahoma" w:hAnsi="Times New Roman"/>
          <w:sz w:val="24"/>
          <w:szCs w:val="24"/>
        </w:rPr>
        <w:t xml:space="preserve">» </w:t>
      </w:r>
      <w:r w:rsidRPr="00655DC8">
        <w:rPr>
          <w:rFonts w:ascii="Times New Roman" w:eastAsia="Tahoma" w:hAnsi="Times New Roman"/>
          <w:b/>
          <w:sz w:val="24"/>
          <w:szCs w:val="24"/>
        </w:rPr>
        <w:t>(Приложение № 3 к настоящему Положению).</w:t>
      </w:r>
      <w:r w:rsidRPr="00655DC8">
        <w:rPr>
          <w:rFonts w:ascii="Times New Roman" w:eastAsia="Tahoma" w:hAnsi="Times New Roman"/>
          <w:sz w:val="24"/>
          <w:szCs w:val="24"/>
        </w:rPr>
        <w:t xml:space="preserve">  </w:t>
      </w:r>
    </w:p>
    <w:p w14:paraId="24FB93F0" w14:textId="77777777" w:rsidR="00143342" w:rsidRPr="00655DC8" w:rsidRDefault="00143342" w:rsidP="00143342">
      <w:pPr>
        <w:tabs>
          <w:tab w:val="left" w:pos="9355"/>
        </w:tabs>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В Рейтинговый лист работником вносятся результаты за качество выполняемых работ, интенсивность и высокие результаты работы за период предшествующего учебного года (далее – определенный период).</w:t>
      </w:r>
    </w:p>
    <w:p w14:paraId="24FB93F1"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 xml:space="preserve">При необходимости к Рейтинговому листу прилагаются подтверждающие документы (грамоты, дипломы и т.д.). </w:t>
      </w:r>
    </w:p>
    <w:p w14:paraId="24FB93F2" w14:textId="77777777" w:rsidR="00143342" w:rsidRPr="00655DC8" w:rsidRDefault="00143342" w:rsidP="00143342">
      <w:pPr>
        <w:tabs>
          <w:tab w:val="left" w:pos="9355"/>
        </w:tabs>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 xml:space="preserve">Рейтинговый лист заполняется и подписывается работником даже в случае отсутствия баллов по всем показателям (в графах оценочного листа ставится «0» баллов). </w:t>
      </w:r>
    </w:p>
    <w:p w14:paraId="24FB93F3" w14:textId="77777777" w:rsidR="00143342" w:rsidRPr="00655DC8" w:rsidRDefault="00143342" w:rsidP="00143342">
      <w:pPr>
        <w:tabs>
          <w:tab w:val="left" w:pos="9355"/>
        </w:tabs>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3.5.</w:t>
      </w:r>
      <w:r w:rsidRPr="00655DC8">
        <w:rPr>
          <w:rFonts w:ascii="Times New Roman" w:eastAsia="Tahoma" w:hAnsi="Times New Roman"/>
          <w:sz w:val="24"/>
          <w:szCs w:val="24"/>
        </w:rPr>
        <w:t xml:space="preserve"> Рейтинговый лист работника о проделанной за определенный период работе, представленный в профессиональное объединение, является основанием для принятия профессиональным объединением решения об установления работнику соответствующего количества баллов для установления стимулирующих выплат за качество выполняемых работ, интенсивность и высокие результаты работы на новый учебный год.  </w:t>
      </w:r>
    </w:p>
    <w:p w14:paraId="24FB93F4" w14:textId="77777777" w:rsidR="00143342" w:rsidRPr="00655DC8" w:rsidRDefault="00143342" w:rsidP="00143342">
      <w:pPr>
        <w:tabs>
          <w:tab w:val="left" w:pos="9355"/>
        </w:tabs>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3.6.</w:t>
      </w:r>
      <w:r w:rsidRPr="00655DC8">
        <w:rPr>
          <w:rFonts w:ascii="Times New Roman" w:eastAsia="Tahoma" w:hAnsi="Times New Roman"/>
          <w:sz w:val="24"/>
          <w:szCs w:val="24"/>
        </w:rPr>
        <w:t xml:space="preserve"> Работник имеет право принять личное участие в работе профессионального объединения и в обсуждении своего Рейтингового листа. </w:t>
      </w:r>
    </w:p>
    <w:p w14:paraId="24FB93F5"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3.7</w:t>
      </w:r>
      <w:r w:rsidRPr="00655DC8">
        <w:rPr>
          <w:rFonts w:ascii="Times New Roman" w:eastAsia="Tahoma" w:hAnsi="Times New Roman"/>
          <w:sz w:val="24"/>
          <w:szCs w:val="24"/>
        </w:rPr>
        <w:t xml:space="preserve">. Руководитель профессионального объединения по итогам обсуждения членами профессионального объединения Рейтинговых листов, представленных работниками, заполняет графу «Оценка профессионального объединения» в Рейтинговом листе работника и направляет подписанные им Рейтинговые листы в Комиссию.  </w:t>
      </w:r>
    </w:p>
    <w:p w14:paraId="24FB93F6"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3.8.</w:t>
      </w:r>
      <w:r w:rsidRPr="00655DC8">
        <w:rPr>
          <w:rFonts w:ascii="Times New Roman" w:eastAsia="Tahoma" w:hAnsi="Times New Roman"/>
          <w:sz w:val="24"/>
          <w:szCs w:val="24"/>
        </w:rPr>
        <w:t xml:space="preserve"> Руководитель профессионального объединения обязан предоставить членам профессионального объединения (работникам) возможность ознакомиться с выставленными им в баллах оценками до заседания Комиссии по распределению стимулирующего фонда в целях предоставления возможности работнику, несогласному с оценкой профессионального объединения, подготовить жалобу в Комиссию (</w:t>
      </w:r>
      <w:r w:rsidRPr="00655DC8">
        <w:rPr>
          <w:rFonts w:ascii="Times New Roman" w:eastAsia="Tahoma" w:hAnsi="Times New Roman"/>
          <w:b/>
          <w:sz w:val="24"/>
          <w:szCs w:val="24"/>
        </w:rPr>
        <w:t>п.3.13. настоящего Положения</w:t>
      </w:r>
      <w:r w:rsidRPr="00655DC8">
        <w:rPr>
          <w:rFonts w:ascii="Times New Roman" w:eastAsia="Tahoma" w:hAnsi="Times New Roman"/>
          <w:sz w:val="24"/>
          <w:szCs w:val="24"/>
        </w:rPr>
        <w:t xml:space="preserve">) </w:t>
      </w:r>
    </w:p>
    <w:p w14:paraId="24FB93F7" w14:textId="77777777" w:rsidR="003862C4" w:rsidRPr="00655DC8" w:rsidRDefault="00143342" w:rsidP="00143342">
      <w:pPr>
        <w:spacing w:after="0" w:line="240" w:lineRule="auto"/>
        <w:ind w:firstLine="567"/>
        <w:jc w:val="both"/>
        <w:rPr>
          <w:rFonts w:ascii="Times New Roman" w:eastAsia="Tahoma" w:hAnsi="Times New Roman"/>
          <w:i/>
          <w:sz w:val="24"/>
          <w:szCs w:val="24"/>
          <w:highlight w:val="cyan"/>
        </w:rPr>
      </w:pPr>
      <w:r w:rsidRPr="00655DC8">
        <w:rPr>
          <w:rFonts w:ascii="Times New Roman" w:eastAsia="Tahoma" w:hAnsi="Times New Roman"/>
          <w:b/>
          <w:sz w:val="24"/>
          <w:szCs w:val="24"/>
        </w:rPr>
        <w:t>3.9.</w:t>
      </w:r>
      <w:r w:rsidRPr="00655DC8">
        <w:rPr>
          <w:rFonts w:ascii="Times New Roman" w:eastAsia="Tahoma" w:hAnsi="Times New Roman"/>
          <w:sz w:val="24"/>
          <w:szCs w:val="24"/>
        </w:rPr>
        <w:t xml:space="preserve"> О начале работы профессиональных объединений по оценке результатов труда работников</w:t>
      </w:r>
      <w:r w:rsidRPr="00655DC8">
        <w:rPr>
          <w:rFonts w:ascii="Times New Roman" w:eastAsia="Tahoma" w:hAnsi="Times New Roman"/>
          <w:b/>
          <w:sz w:val="24"/>
          <w:szCs w:val="24"/>
        </w:rPr>
        <w:t xml:space="preserve"> </w:t>
      </w:r>
      <w:r w:rsidRPr="00655DC8">
        <w:rPr>
          <w:rFonts w:ascii="Times New Roman" w:eastAsia="Tahoma" w:hAnsi="Times New Roman"/>
          <w:sz w:val="24"/>
          <w:szCs w:val="24"/>
        </w:rPr>
        <w:t>для установления стимулирующих выплат за качество выполняемых работ, интенсивность и высокие результаты работы,</w:t>
      </w:r>
      <w:r w:rsidRPr="00655DC8">
        <w:rPr>
          <w:rFonts w:ascii="Times New Roman" w:eastAsia="Tahoma" w:hAnsi="Times New Roman"/>
          <w:b/>
          <w:sz w:val="24"/>
          <w:szCs w:val="24"/>
        </w:rPr>
        <w:t xml:space="preserve"> </w:t>
      </w:r>
      <w:r w:rsidRPr="00655DC8">
        <w:rPr>
          <w:rFonts w:ascii="Times New Roman" w:eastAsia="Tahoma" w:hAnsi="Times New Roman"/>
          <w:sz w:val="24"/>
          <w:szCs w:val="24"/>
        </w:rPr>
        <w:t xml:space="preserve">последние извещаются заблаговременно, не позднее 7 дней до даты планируемого заседания профессионального объединения в порядке, установленном в организации, </w:t>
      </w:r>
      <w:bookmarkStart w:id="63" w:name="_Hlk82774511"/>
      <w:r w:rsidRPr="00655DC8">
        <w:rPr>
          <w:rFonts w:ascii="Times New Roman" w:eastAsia="Tahoma" w:hAnsi="Times New Roman"/>
          <w:sz w:val="24"/>
          <w:szCs w:val="24"/>
        </w:rPr>
        <w:t xml:space="preserve">а именно </w:t>
      </w:r>
      <w:r w:rsidR="003862C4" w:rsidRPr="00655DC8">
        <w:rPr>
          <w:rFonts w:ascii="Times New Roman" w:eastAsia="Tahoma" w:hAnsi="Times New Roman"/>
          <w:sz w:val="24"/>
          <w:szCs w:val="24"/>
        </w:rPr>
        <w:t>объявление на информационном стенд</w:t>
      </w:r>
      <w:bookmarkEnd w:id="63"/>
      <w:r w:rsidR="003862C4" w:rsidRPr="00655DC8">
        <w:rPr>
          <w:rFonts w:ascii="Times New Roman" w:eastAsia="Tahoma" w:hAnsi="Times New Roman"/>
          <w:sz w:val="24"/>
          <w:szCs w:val="24"/>
        </w:rPr>
        <w:t>е</w:t>
      </w:r>
      <w:r w:rsidR="003862C4" w:rsidRPr="00655DC8">
        <w:rPr>
          <w:rFonts w:ascii="Times New Roman" w:eastAsia="Tahoma" w:hAnsi="Times New Roman"/>
          <w:i/>
          <w:sz w:val="24"/>
          <w:szCs w:val="24"/>
        </w:rPr>
        <w:t xml:space="preserve">. </w:t>
      </w:r>
    </w:p>
    <w:p w14:paraId="24FB93F8"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3.10.</w:t>
      </w:r>
      <w:r w:rsidRPr="00655DC8">
        <w:rPr>
          <w:rFonts w:ascii="Times New Roman" w:eastAsia="Tahoma" w:hAnsi="Times New Roman"/>
          <w:sz w:val="24"/>
          <w:szCs w:val="24"/>
        </w:rPr>
        <w:t xml:space="preserve"> Комиссия по распределению стимулирующего фонда учреждения приступает к оценке результатов деятельности работников за определенный период при наличии заполненных профессиональными объединениями Рейтинговых листов работников.  </w:t>
      </w:r>
    </w:p>
    <w:p w14:paraId="24FB93F9" w14:textId="77777777" w:rsidR="003862C4" w:rsidRPr="00655DC8" w:rsidRDefault="00143342" w:rsidP="00143342">
      <w:pPr>
        <w:spacing w:after="0" w:line="240" w:lineRule="auto"/>
        <w:ind w:firstLine="567"/>
        <w:jc w:val="both"/>
        <w:rPr>
          <w:rFonts w:ascii="Times New Roman" w:eastAsia="Tahoma" w:hAnsi="Times New Roman"/>
          <w:i/>
          <w:sz w:val="24"/>
          <w:szCs w:val="24"/>
        </w:rPr>
      </w:pPr>
      <w:r w:rsidRPr="00655DC8">
        <w:rPr>
          <w:rFonts w:ascii="Times New Roman" w:eastAsia="Tahoma" w:hAnsi="Times New Roman"/>
          <w:sz w:val="24"/>
          <w:szCs w:val="24"/>
        </w:rPr>
        <w:t>О дате заседания Комиссии по оценке результатов труда работников</w:t>
      </w:r>
      <w:r w:rsidRPr="00655DC8">
        <w:rPr>
          <w:rFonts w:ascii="Times New Roman" w:eastAsia="Tahoma" w:hAnsi="Times New Roman"/>
          <w:b/>
          <w:sz w:val="24"/>
          <w:szCs w:val="24"/>
        </w:rPr>
        <w:t xml:space="preserve"> </w:t>
      </w:r>
      <w:r w:rsidRPr="00655DC8">
        <w:rPr>
          <w:rFonts w:ascii="Times New Roman" w:eastAsia="Tahoma" w:hAnsi="Times New Roman"/>
          <w:sz w:val="24"/>
          <w:szCs w:val="24"/>
        </w:rPr>
        <w:t>для установления стимулирующих выплат за качество выполняемых работ, интенсивность и высокие результаты работы,</w:t>
      </w:r>
      <w:r w:rsidRPr="00655DC8">
        <w:rPr>
          <w:rFonts w:ascii="Times New Roman" w:eastAsia="Tahoma" w:hAnsi="Times New Roman"/>
          <w:b/>
          <w:sz w:val="24"/>
          <w:szCs w:val="24"/>
        </w:rPr>
        <w:t xml:space="preserve"> </w:t>
      </w:r>
      <w:r w:rsidRPr="00655DC8">
        <w:rPr>
          <w:rFonts w:ascii="Times New Roman" w:eastAsia="Tahoma" w:hAnsi="Times New Roman"/>
          <w:sz w:val="24"/>
          <w:szCs w:val="24"/>
        </w:rPr>
        <w:t xml:space="preserve">последние извещаются заблаговременно, не позднее 7 дней до даты планируемого заседания Комиссии в порядке, установленном в организации, а именно </w:t>
      </w:r>
      <w:r w:rsidR="003862C4" w:rsidRPr="00655DC8">
        <w:rPr>
          <w:rFonts w:ascii="Times New Roman" w:eastAsia="Tahoma" w:hAnsi="Times New Roman"/>
          <w:sz w:val="24"/>
          <w:szCs w:val="24"/>
        </w:rPr>
        <w:t>объявление на информационном стенде</w:t>
      </w:r>
      <w:r w:rsidR="003862C4" w:rsidRPr="00655DC8">
        <w:rPr>
          <w:rFonts w:ascii="Times New Roman" w:eastAsia="Tahoma" w:hAnsi="Times New Roman"/>
          <w:i/>
          <w:sz w:val="24"/>
          <w:szCs w:val="24"/>
        </w:rPr>
        <w:t xml:space="preserve">. </w:t>
      </w:r>
    </w:p>
    <w:p w14:paraId="24FB93FA" w14:textId="77777777" w:rsidR="00143342" w:rsidRPr="00655DC8" w:rsidRDefault="00143342" w:rsidP="00143342">
      <w:pPr>
        <w:spacing w:after="0" w:line="240" w:lineRule="auto"/>
        <w:ind w:firstLine="567"/>
        <w:jc w:val="both"/>
        <w:rPr>
          <w:rFonts w:ascii="Times New Roman" w:eastAsia="Tahoma" w:hAnsi="Times New Roman"/>
          <w:color w:val="FF0000"/>
          <w:sz w:val="24"/>
          <w:szCs w:val="24"/>
        </w:rPr>
      </w:pPr>
      <w:r w:rsidRPr="00655DC8">
        <w:rPr>
          <w:rFonts w:ascii="Times New Roman" w:eastAsia="Tahoma" w:hAnsi="Times New Roman"/>
          <w:b/>
          <w:sz w:val="24"/>
          <w:szCs w:val="24"/>
        </w:rPr>
        <w:t>3.11.</w:t>
      </w:r>
      <w:r w:rsidRPr="00655DC8">
        <w:rPr>
          <w:rFonts w:ascii="Times New Roman" w:eastAsia="Tahoma" w:hAnsi="Times New Roman"/>
          <w:sz w:val="24"/>
          <w:szCs w:val="24"/>
        </w:rPr>
        <w:t xml:space="preserve"> По результатам обсуждения члены Комиссии заполняют в Рейтинговом листе графу «Итоговое количество баллов». Рейтинговый лист подписывается председателем Комиссии (замещающим лицом).</w:t>
      </w:r>
    </w:p>
    <w:p w14:paraId="24FB93FB"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3.12</w:t>
      </w:r>
      <w:r w:rsidRPr="00655DC8">
        <w:rPr>
          <w:rFonts w:ascii="Times New Roman" w:eastAsia="Tahoma" w:hAnsi="Times New Roman"/>
          <w:sz w:val="24"/>
          <w:szCs w:val="24"/>
        </w:rPr>
        <w:t>. Комиссия имеет право принять решение о назначении стимулирующих выплат педагогам, включая молодых специалистов, не имеющим стажа практической работы в образовательных организациях (до 10 баллов).</w:t>
      </w:r>
    </w:p>
    <w:p w14:paraId="24FB93FC"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lastRenderedPageBreak/>
        <w:t>Молодыми специалистами считаются работники в возрасте не старше 35 лет, принятые на педагогическую должность в образовательные организации в течение трех лет после окончания профессиональной образовательной организации или образовательной организации высшего образования либо продолжившие работу на педагогической должности после окончания профессиональной образовательной организации или образовательной организации высшего образования, работники, обучающиеся по образовательным программам высшего образования по специальностям и направлениям подготовки "Образование и педагогические науки", успешно прошедшие промежуточную аттестацию не менее чем за три года обучения, допущенные к занятию педагогической деятельностью по основным общеобразовательным программам.</w:t>
      </w:r>
    </w:p>
    <w:p w14:paraId="24FB93FD"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Также комиссия принимает решение по каждому работнику, относящемуся к категории «молодой специалист» о размере корректирующего коэффициента, который будет в дальнейшем применяться комиссией при определении стоимости баллов (</w:t>
      </w:r>
      <w:r w:rsidRPr="00655DC8">
        <w:rPr>
          <w:rFonts w:ascii="Times New Roman" w:eastAsia="Tahoma" w:hAnsi="Times New Roman"/>
          <w:b/>
          <w:sz w:val="24"/>
          <w:szCs w:val="24"/>
        </w:rPr>
        <w:t>пункт 5.3 настоящего Положения</w:t>
      </w:r>
      <w:r w:rsidRPr="00655DC8">
        <w:rPr>
          <w:rFonts w:ascii="Times New Roman" w:eastAsia="Tahoma" w:hAnsi="Times New Roman"/>
          <w:sz w:val="24"/>
          <w:szCs w:val="24"/>
        </w:rPr>
        <w:t>).</w:t>
      </w:r>
    </w:p>
    <w:p w14:paraId="24FB93FE"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3.13.</w:t>
      </w:r>
      <w:r w:rsidRPr="00655DC8">
        <w:rPr>
          <w:rFonts w:ascii="Times New Roman" w:eastAsia="Tahoma" w:hAnsi="Times New Roman"/>
          <w:sz w:val="24"/>
          <w:szCs w:val="24"/>
        </w:rPr>
        <w:t xml:space="preserve">  При несогласии работника с выставленной профессиональным объединением оценкой, известной работнику до даты заседания Комиссии по распределению стимулирующего фонда, на основании заявления работника, на Комиссию приглашаются эксперт(ы), ответственный(е) за оценку по данному показателю и подавший заявление работник. В том случае, если разногласия не урегулированы, составляется протокол разногласий с мотивированным обоснованием выставленных баллов который подписывается председателем Комиссии по распределению стимулирующего фонда и работником образовательной организации, после чего передается на рассмотрение в Комиссию по трудовым спорам образовательной организации (по не членам Профсоюза) или</w:t>
      </w:r>
      <w:r w:rsidRPr="00655DC8">
        <w:rPr>
          <w:rFonts w:ascii="Times New Roman" w:eastAsia="Tahoma" w:hAnsi="Times New Roman"/>
          <w:color w:val="FF0000"/>
          <w:sz w:val="24"/>
          <w:szCs w:val="24"/>
        </w:rPr>
        <w:t xml:space="preserve"> </w:t>
      </w:r>
      <w:r w:rsidRPr="00655DC8">
        <w:rPr>
          <w:rFonts w:ascii="Times New Roman" w:eastAsia="Tahoma" w:hAnsi="Times New Roman"/>
          <w:sz w:val="24"/>
          <w:szCs w:val="24"/>
        </w:rPr>
        <w:t>выборный профсоюзный орган (для членов Профсоюза). Решение Комиссии по трудовым спорам и решение Профкома учреждения (по членам Профсоюза) передается в Комиссию по распределению стимулирующего фонда для принятия окончательного решения.</w:t>
      </w:r>
    </w:p>
    <w:p w14:paraId="24FB93FF"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Работник, при несогласии с решением Комиссии по распределению стимулирующего фонда, решением Комиссии по трудовым спорам учреждения, вправе оспорить решение в судебном порядке</w:t>
      </w:r>
    </w:p>
    <w:p w14:paraId="24FB9400"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3.14.</w:t>
      </w:r>
      <w:r w:rsidRPr="00655DC8">
        <w:rPr>
          <w:rFonts w:ascii="Times New Roman" w:eastAsia="Tahoma" w:hAnsi="Times New Roman"/>
          <w:sz w:val="24"/>
          <w:szCs w:val="24"/>
        </w:rPr>
        <w:t xml:space="preserve"> Решение Комиссии по оценке результатов деятельности работников за определенный период оформляется протоколом по всем работникам учреждения в разрезе показателей, итогового балла по каждому работнику, суммой всех итоговых баллов. </w:t>
      </w:r>
    </w:p>
    <w:p w14:paraId="24FB9401"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3.15</w:t>
      </w:r>
      <w:r w:rsidRPr="00655DC8">
        <w:rPr>
          <w:rFonts w:ascii="Times New Roman" w:eastAsia="Tahoma" w:hAnsi="Times New Roman"/>
          <w:sz w:val="24"/>
          <w:szCs w:val="24"/>
        </w:rPr>
        <w:t>. Протокол Комиссии заверяется подписями председателя Комиссии и председателя первичной профсоюзной организации (либо замещающими их лицами). Копия протокола остается у председателя Профкома. Срок хранения документов - 3 года.</w:t>
      </w:r>
    </w:p>
    <w:p w14:paraId="24FB9402"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3.16</w:t>
      </w:r>
      <w:r w:rsidRPr="00655DC8">
        <w:rPr>
          <w:rFonts w:ascii="Times New Roman" w:eastAsia="Tahoma" w:hAnsi="Times New Roman"/>
          <w:sz w:val="24"/>
          <w:szCs w:val="24"/>
        </w:rPr>
        <w:t>. Рейтинговые листы работников являются приложением в Протоколу Комиссии по оценке результатов деятельности работников за определенный период. Срок хранения Рейтинговых листов - 3 года.</w:t>
      </w:r>
    </w:p>
    <w:p w14:paraId="24FB9403"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3.17</w:t>
      </w:r>
      <w:r w:rsidRPr="00655DC8">
        <w:rPr>
          <w:rFonts w:ascii="Times New Roman" w:eastAsia="Tahoma" w:hAnsi="Times New Roman"/>
          <w:sz w:val="24"/>
          <w:szCs w:val="24"/>
        </w:rPr>
        <w:t xml:space="preserve">. Руководитель организации знакомит каждого работника с   Протоколом Комиссии под личную подпись. </w:t>
      </w:r>
    </w:p>
    <w:p w14:paraId="24FB9404"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3.18.</w:t>
      </w:r>
      <w:r w:rsidRPr="00655DC8">
        <w:rPr>
          <w:rFonts w:ascii="Times New Roman" w:hAnsi="Times New Roman"/>
          <w:sz w:val="24"/>
          <w:szCs w:val="24"/>
        </w:rPr>
        <w:t xml:space="preserve"> </w:t>
      </w:r>
      <w:r w:rsidRPr="00655DC8">
        <w:rPr>
          <w:rFonts w:ascii="Times New Roman" w:eastAsia="Tahoma" w:hAnsi="Times New Roman"/>
          <w:sz w:val="24"/>
          <w:szCs w:val="24"/>
        </w:rPr>
        <w:t xml:space="preserve">При переходе на работу из одной муниципальной образовательной организации, подведомственной управлению образования мэрии города Череповца, в другую образовательную организацию, подведомственную управлению образования мэрии города Череповца, работник получает от председателя Комиссии на руки заверенную подписью Председателя комиссии и печатью учреждения копию Рейтингового листа с показателями для расчета стимулирующих выплат за качество выполняемых работ, интенсивность и высокие результаты работы. Данный Рейтинговый лист работник вправе предъявить в Комиссию по распределению стимулирующего фонда по новому месту работы. Показатели для расчета стимулирующих выплат за качество выполняемых работ, интенсивность и высокие результаты работы, установленные по прежнему месту работы, по показателям оценки, совпадающим с показателями, оцениваемыми по новому месту работы, учитываются при начислении стимулирующих </w:t>
      </w:r>
      <w:r w:rsidRPr="00655DC8">
        <w:rPr>
          <w:rFonts w:ascii="Times New Roman" w:eastAsia="Tahoma" w:hAnsi="Times New Roman"/>
          <w:sz w:val="24"/>
          <w:szCs w:val="24"/>
        </w:rPr>
        <w:lastRenderedPageBreak/>
        <w:t xml:space="preserve">выплат по новому месту работы по аналогичной должности до подведения следующих итогов по оценке результатов деятельности работников за определенный период. </w:t>
      </w:r>
      <w:bookmarkStart w:id="64" w:name="_Hlk82774635"/>
      <w:r w:rsidRPr="00655DC8">
        <w:rPr>
          <w:rFonts w:ascii="Times New Roman" w:eastAsia="Tahoma" w:hAnsi="Times New Roman"/>
          <w:sz w:val="24"/>
          <w:szCs w:val="24"/>
        </w:rPr>
        <w:t>В случае, если до оценки остается менее 6 месяцев с даты приема на новое место работы, предыдущие показатели работника учитываются при оценке на следующий период.</w:t>
      </w:r>
    </w:p>
    <w:p w14:paraId="24FB9405" w14:textId="77777777" w:rsidR="00143342" w:rsidRPr="00655DC8" w:rsidRDefault="00143342" w:rsidP="00143342">
      <w:pPr>
        <w:spacing w:after="0" w:line="240" w:lineRule="auto"/>
        <w:ind w:firstLine="567"/>
        <w:jc w:val="both"/>
        <w:rPr>
          <w:rFonts w:ascii="Times New Roman" w:eastAsia="Tahoma" w:hAnsi="Times New Roman"/>
          <w:sz w:val="24"/>
          <w:szCs w:val="24"/>
        </w:rPr>
      </w:pPr>
      <w:bookmarkStart w:id="65" w:name="_Hlk82184997"/>
      <w:bookmarkEnd w:id="64"/>
      <w:r w:rsidRPr="00655DC8">
        <w:rPr>
          <w:rFonts w:ascii="Times New Roman" w:eastAsia="Tahoma" w:hAnsi="Times New Roman"/>
          <w:b/>
          <w:sz w:val="24"/>
          <w:szCs w:val="24"/>
        </w:rPr>
        <w:t>3.19.</w:t>
      </w:r>
      <w:r w:rsidRPr="00655DC8">
        <w:rPr>
          <w:rFonts w:ascii="Times New Roman" w:eastAsia="Tahoma" w:hAnsi="Times New Roman"/>
          <w:sz w:val="24"/>
          <w:szCs w:val="24"/>
        </w:rPr>
        <w:t xml:space="preserve"> Работник, вышедший из декретного отпуска, отпуска по уходу за ребенком, по окончании длительной болезни, длительного отпуска, предоставляемого до одного года, имеет право на продление действия ранее назначенных ему баллов до следующей оценки. В случае, если до оценки остается менее 6 месяцев с даты выхода на работу, предыдущие показатели работника учитываются при оценке на следующий период.</w:t>
      </w:r>
    </w:p>
    <w:p w14:paraId="24FB9406" w14:textId="77777777" w:rsidR="00143342" w:rsidRPr="00655DC8" w:rsidRDefault="00143342" w:rsidP="00143342">
      <w:pPr>
        <w:tabs>
          <w:tab w:val="left" w:pos="9635"/>
        </w:tabs>
        <w:spacing w:after="0" w:line="240" w:lineRule="auto"/>
        <w:ind w:left="17" w:right="-4" w:firstLine="567"/>
        <w:jc w:val="both"/>
        <w:rPr>
          <w:rFonts w:ascii="Times New Roman" w:eastAsia="Tahoma" w:hAnsi="Times New Roman"/>
          <w:sz w:val="24"/>
          <w:szCs w:val="24"/>
        </w:rPr>
      </w:pPr>
    </w:p>
    <w:bookmarkEnd w:id="65"/>
    <w:p w14:paraId="24FB9407" w14:textId="77777777" w:rsidR="00143342" w:rsidRPr="00655DC8" w:rsidRDefault="00143342" w:rsidP="00143342">
      <w:pPr>
        <w:spacing w:after="0" w:line="240" w:lineRule="auto"/>
        <w:ind w:firstLine="567"/>
        <w:jc w:val="both"/>
        <w:rPr>
          <w:rFonts w:ascii="Times New Roman" w:eastAsia="Tahoma" w:hAnsi="Times New Roman"/>
          <w:b/>
          <w:sz w:val="24"/>
          <w:szCs w:val="24"/>
        </w:rPr>
      </w:pPr>
      <w:r w:rsidRPr="00655DC8">
        <w:rPr>
          <w:rFonts w:ascii="Times New Roman" w:eastAsia="Tahoma" w:hAnsi="Times New Roman"/>
          <w:b/>
          <w:sz w:val="24"/>
          <w:szCs w:val="24"/>
        </w:rPr>
        <w:t>4.</w:t>
      </w:r>
      <w:r w:rsidRPr="00655DC8">
        <w:rPr>
          <w:rFonts w:ascii="Times New Roman" w:eastAsia="Tahoma" w:hAnsi="Times New Roman"/>
          <w:sz w:val="24"/>
          <w:szCs w:val="24"/>
        </w:rPr>
        <w:t xml:space="preserve"> </w:t>
      </w:r>
      <w:r w:rsidRPr="00655DC8">
        <w:rPr>
          <w:rFonts w:ascii="Times New Roman" w:eastAsia="Tahoma" w:hAnsi="Times New Roman"/>
          <w:b/>
          <w:sz w:val="24"/>
          <w:szCs w:val="24"/>
        </w:rPr>
        <w:t xml:space="preserve">Корректировка (изменение) оценки результатов деятельности работников. Уменьшение или снятие надбавок стимулирующего характера. </w:t>
      </w:r>
    </w:p>
    <w:p w14:paraId="24FB9408"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 xml:space="preserve">4.1. </w:t>
      </w:r>
      <w:r w:rsidRPr="00655DC8">
        <w:rPr>
          <w:rFonts w:ascii="Times New Roman" w:eastAsia="Tahoma" w:hAnsi="Times New Roman"/>
          <w:sz w:val="24"/>
          <w:szCs w:val="24"/>
        </w:rPr>
        <w:t xml:space="preserve">Уменьшение или снятие назначенных надбавок стимулирующего характера (набранных баллов) может быть обусловлено только по </w:t>
      </w:r>
      <w:proofErr w:type="gramStart"/>
      <w:r w:rsidRPr="00655DC8">
        <w:rPr>
          <w:rFonts w:ascii="Times New Roman" w:eastAsia="Tahoma" w:hAnsi="Times New Roman"/>
          <w:sz w:val="24"/>
          <w:szCs w:val="24"/>
        </w:rPr>
        <w:t>следующим,  надлежащим</w:t>
      </w:r>
      <w:proofErr w:type="gramEnd"/>
      <w:r w:rsidRPr="00655DC8">
        <w:rPr>
          <w:rFonts w:ascii="Times New Roman" w:eastAsia="Tahoma" w:hAnsi="Times New Roman"/>
          <w:sz w:val="24"/>
          <w:szCs w:val="24"/>
        </w:rPr>
        <w:t xml:space="preserve"> образом зафиксированным, основаниям: </w:t>
      </w:r>
    </w:p>
    <w:p w14:paraId="24FB9409"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w:t>
      </w:r>
      <w:r w:rsidRPr="00655DC8">
        <w:rPr>
          <w:rFonts w:ascii="Times New Roman" w:eastAsia="Tahoma" w:hAnsi="Times New Roman"/>
          <w:sz w:val="24"/>
          <w:szCs w:val="24"/>
        </w:rPr>
        <w:tab/>
        <w:t xml:space="preserve">нарушение работником трудовой дисциплины и правил внутреннего трудового распорядка; </w:t>
      </w:r>
    </w:p>
    <w:p w14:paraId="24FB940A"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w:t>
      </w:r>
      <w:r w:rsidRPr="00655DC8">
        <w:rPr>
          <w:rFonts w:ascii="Times New Roman" w:eastAsia="Tahoma" w:hAnsi="Times New Roman"/>
          <w:sz w:val="24"/>
          <w:szCs w:val="24"/>
        </w:rPr>
        <w:tab/>
        <w:t xml:space="preserve">появление на работе в состоянии алкогольного, наркотического или токсического опьянения; </w:t>
      </w:r>
    </w:p>
    <w:p w14:paraId="24FB940B"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w:t>
      </w:r>
      <w:r w:rsidRPr="00655DC8">
        <w:rPr>
          <w:rFonts w:ascii="Times New Roman" w:eastAsia="Tahoma" w:hAnsi="Times New Roman"/>
          <w:sz w:val="24"/>
          <w:szCs w:val="24"/>
        </w:rPr>
        <w:tab/>
        <w:t xml:space="preserve">нарушение правил техники безопасности и норм охраны труда; </w:t>
      </w:r>
    </w:p>
    <w:p w14:paraId="24FB940C"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w:t>
      </w:r>
      <w:r w:rsidRPr="00655DC8">
        <w:rPr>
          <w:rFonts w:ascii="Times New Roman" w:eastAsia="Tahoma" w:hAnsi="Times New Roman"/>
          <w:sz w:val="24"/>
          <w:szCs w:val="24"/>
        </w:rPr>
        <w:tab/>
        <w:t xml:space="preserve">нарушение санитарно-гигиенического режима образовательного учреждения; </w:t>
      </w:r>
    </w:p>
    <w:p w14:paraId="24FB940D"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w:t>
      </w:r>
      <w:r w:rsidRPr="00655DC8">
        <w:rPr>
          <w:rFonts w:ascii="Times New Roman" w:eastAsia="Tahoma" w:hAnsi="Times New Roman"/>
          <w:sz w:val="24"/>
          <w:szCs w:val="24"/>
        </w:rPr>
        <w:tab/>
        <w:t xml:space="preserve">нарушение требований трудового законодательства и локальных актов образовательного учреждения; </w:t>
      </w:r>
    </w:p>
    <w:p w14:paraId="24FB940E"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w:t>
      </w:r>
      <w:r w:rsidRPr="00655DC8">
        <w:rPr>
          <w:rFonts w:ascii="Times New Roman" w:eastAsia="Tahoma" w:hAnsi="Times New Roman"/>
          <w:sz w:val="24"/>
          <w:szCs w:val="24"/>
        </w:rPr>
        <w:tab/>
        <w:t xml:space="preserve">наличие обоснованных письменных жалоб, связанных с выполнением (невыполнением) работником трудовых обязанностей; </w:t>
      </w:r>
    </w:p>
    <w:p w14:paraId="24FB940F"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w:t>
      </w:r>
      <w:r w:rsidRPr="00655DC8">
        <w:rPr>
          <w:rFonts w:ascii="Times New Roman" w:eastAsia="Tahoma" w:hAnsi="Times New Roman"/>
          <w:sz w:val="24"/>
          <w:szCs w:val="24"/>
        </w:rPr>
        <w:tab/>
        <w:t xml:space="preserve">ухудшение качества оказываемой образовательной услуги. </w:t>
      </w:r>
    </w:p>
    <w:p w14:paraId="24FB9410"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При отсутствии вины работника в вышеуказанных нарушениях, наличия вины Работодателя, вышеуказанные нарушения не могут являться причинами для уменьшения, снятия, частичного или полного отсутствия назначения соответствующих стимулирующих выплат.</w:t>
      </w:r>
    </w:p>
    <w:p w14:paraId="24FB9411"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4.2.</w:t>
      </w:r>
      <w:r w:rsidRPr="00655DC8">
        <w:rPr>
          <w:rFonts w:ascii="Times New Roman" w:eastAsia="Tahoma" w:hAnsi="Times New Roman"/>
          <w:sz w:val="24"/>
          <w:szCs w:val="24"/>
        </w:rPr>
        <w:t xml:space="preserve"> Решение об уменьшении или снятии ранее определенных надбавок стимулирующего характера, назначенных за качество выполняемых работ, интенсивность и высокие результаты работы принимается Комиссией по представлению Руководителя образовательной организации, с учетом объяснений работника и по согласованию с выборным профсоюзным органом организации (по членам Профсоюза). </w:t>
      </w:r>
    </w:p>
    <w:p w14:paraId="24FB9412"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Решение об уменьшении или снятии надбавок стимулирующего характера, назначенных за качество выполняемых работ, интенсивность и высокие результаты работы принимается на срок не более 1 года (до заседания Комиссии по оценке работников за следующий период).</w:t>
      </w:r>
    </w:p>
    <w:p w14:paraId="24FB9413"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Высвободившиеся средства стимулирующего фонда направляются в премиальный фонд образовательной организации.</w:t>
      </w:r>
    </w:p>
    <w:p w14:paraId="24FB9414"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4.3.</w:t>
      </w:r>
      <w:r w:rsidRPr="00655DC8">
        <w:rPr>
          <w:rFonts w:ascii="Times New Roman" w:eastAsia="Tahoma" w:hAnsi="Times New Roman"/>
          <w:sz w:val="24"/>
          <w:szCs w:val="24"/>
        </w:rPr>
        <w:t xml:space="preserve"> Решение Комиссии об уменьшении или снятии ранее определенных надбавок стимулирующего характера оформляется протоколом Комиссии.  </w:t>
      </w:r>
    </w:p>
    <w:p w14:paraId="24FB9415"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4.4.</w:t>
      </w:r>
      <w:r w:rsidRPr="00655DC8">
        <w:rPr>
          <w:rFonts w:ascii="Times New Roman" w:eastAsia="Tahoma" w:hAnsi="Times New Roman"/>
          <w:sz w:val="24"/>
          <w:szCs w:val="24"/>
        </w:rPr>
        <w:t xml:space="preserve"> Протокол Комиссии заверяется подписями председателя Комиссии и председателя первичной профсоюзной организации. Копия протокола остается у председателя Профкома. Срок хранения документов - 1 год.</w:t>
      </w:r>
    </w:p>
    <w:p w14:paraId="24FB9416"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4.5.</w:t>
      </w:r>
      <w:r w:rsidRPr="00655DC8">
        <w:rPr>
          <w:rFonts w:ascii="Times New Roman" w:eastAsia="Tahoma" w:hAnsi="Times New Roman"/>
          <w:sz w:val="24"/>
          <w:szCs w:val="24"/>
        </w:rPr>
        <w:t xml:space="preserve"> Корректировка оценки результатов деятельности работников за определенный период производится Комиссией при изменении численного состава работников.  Составляется Протокол по корректировке, в котором указывается на выбытие работника с указанием количества ранее набранных им баллов, которые не будут учитываться при ежемесячном определении стоимости балла, также указывается появление нового работника и определение количества баллов, которое будет учитываться по данному </w:t>
      </w:r>
      <w:r w:rsidRPr="00655DC8">
        <w:rPr>
          <w:rFonts w:ascii="Times New Roman" w:eastAsia="Tahoma" w:hAnsi="Times New Roman"/>
          <w:sz w:val="24"/>
          <w:szCs w:val="24"/>
        </w:rPr>
        <w:lastRenderedPageBreak/>
        <w:t xml:space="preserve">работнику (на основании рейтингового листа по прошлому месту работы, на основании определения количества баллов молодому специалисту).  </w:t>
      </w:r>
    </w:p>
    <w:p w14:paraId="24FB9417"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4.6</w:t>
      </w:r>
      <w:r w:rsidRPr="00655DC8">
        <w:rPr>
          <w:rFonts w:ascii="Times New Roman" w:eastAsia="Tahoma" w:hAnsi="Times New Roman"/>
          <w:sz w:val="24"/>
          <w:szCs w:val="24"/>
        </w:rPr>
        <w:t>. Корректировка также может производиться при снятии баллов с работника по основаниям, указанным в разделе 4.1 настоящего положения.</w:t>
      </w:r>
    </w:p>
    <w:p w14:paraId="24FB9418"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4.7.</w:t>
      </w:r>
      <w:r w:rsidRPr="00655DC8">
        <w:rPr>
          <w:rFonts w:ascii="Times New Roman" w:eastAsia="Tahoma" w:hAnsi="Times New Roman"/>
          <w:sz w:val="24"/>
          <w:szCs w:val="24"/>
        </w:rPr>
        <w:t xml:space="preserve"> Протокол Комиссии заверяется подписями председателя Комиссии и председателя первичной профсоюзной организации. Копия протокола остается у председателя Профкома. Срок хранения документов - 3 год.</w:t>
      </w:r>
    </w:p>
    <w:p w14:paraId="24FB9419"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4.8.</w:t>
      </w:r>
      <w:r w:rsidRPr="00655DC8">
        <w:rPr>
          <w:rFonts w:ascii="Times New Roman" w:eastAsia="Tahoma" w:hAnsi="Times New Roman"/>
          <w:sz w:val="24"/>
          <w:szCs w:val="24"/>
        </w:rPr>
        <w:t xml:space="preserve"> Руководитель организации знакомит каждого работника, который упоминается в протоколе, с   Протоколом Комиссии по корректировке под личную подпись. </w:t>
      </w:r>
    </w:p>
    <w:p w14:paraId="24FB941A" w14:textId="77777777" w:rsidR="00143342" w:rsidRPr="00655DC8" w:rsidRDefault="00143342" w:rsidP="00143342">
      <w:pPr>
        <w:spacing w:after="0" w:line="240" w:lineRule="auto"/>
        <w:ind w:firstLine="567"/>
        <w:jc w:val="both"/>
        <w:rPr>
          <w:rFonts w:ascii="Times New Roman" w:eastAsia="Tahoma" w:hAnsi="Times New Roman"/>
          <w:b/>
          <w:sz w:val="24"/>
          <w:szCs w:val="24"/>
        </w:rPr>
      </w:pPr>
      <w:r w:rsidRPr="00655DC8">
        <w:rPr>
          <w:rFonts w:ascii="Times New Roman" w:eastAsia="Tahoma" w:hAnsi="Times New Roman"/>
          <w:b/>
          <w:sz w:val="24"/>
          <w:szCs w:val="24"/>
        </w:rPr>
        <w:t>5.</w:t>
      </w:r>
      <w:r w:rsidRPr="00655DC8">
        <w:rPr>
          <w:rFonts w:ascii="Times New Roman" w:eastAsia="Tahoma" w:hAnsi="Times New Roman"/>
          <w:sz w:val="24"/>
          <w:szCs w:val="24"/>
        </w:rPr>
        <w:t xml:space="preserve"> </w:t>
      </w:r>
      <w:r w:rsidRPr="00655DC8">
        <w:rPr>
          <w:rFonts w:ascii="Times New Roman" w:eastAsia="Tahoma" w:hAnsi="Times New Roman"/>
          <w:b/>
          <w:sz w:val="24"/>
          <w:szCs w:val="24"/>
        </w:rPr>
        <w:t>Порядок действий Комиссии по ежемесячному определению стоимости балла и распределению денежных средств.</w:t>
      </w:r>
    </w:p>
    <w:p w14:paraId="24FB941B" w14:textId="77777777" w:rsidR="00143342" w:rsidRPr="00655DC8" w:rsidRDefault="00143342" w:rsidP="00143342">
      <w:pPr>
        <w:spacing w:after="0" w:line="240" w:lineRule="auto"/>
        <w:ind w:firstLine="567"/>
        <w:jc w:val="both"/>
        <w:rPr>
          <w:rFonts w:ascii="Times New Roman" w:eastAsia="Tahoma" w:hAnsi="Times New Roman"/>
          <w:color w:val="000000"/>
          <w:sz w:val="24"/>
          <w:szCs w:val="24"/>
        </w:rPr>
      </w:pPr>
      <w:r w:rsidRPr="00655DC8">
        <w:rPr>
          <w:rFonts w:ascii="Times New Roman" w:eastAsia="Tahoma" w:hAnsi="Times New Roman"/>
          <w:b/>
          <w:sz w:val="24"/>
          <w:szCs w:val="24"/>
        </w:rPr>
        <w:t xml:space="preserve">5.1. </w:t>
      </w:r>
      <w:r w:rsidRPr="00655DC8">
        <w:rPr>
          <w:rFonts w:ascii="Times New Roman" w:eastAsia="Tahoma" w:hAnsi="Times New Roman"/>
          <w:color w:val="000000"/>
          <w:sz w:val="24"/>
          <w:szCs w:val="24"/>
        </w:rPr>
        <w:t xml:space="preserve">Комиссия приступает к распределению денежных средств только при наличии следующих документов: </w:t>
      </w:r>
    </w:p>
    <w:p w14:paraId="24FB941C" w14:textId="77777777" w:rsidR="00143342" w:rsidRPr="00655DC8" w:rsidRDefault="00143342" w:rsidP="00256D5A">
      <w:pPr>
        <w:numPr>
          <w:ilvl w:val="0"/>
          <w:numId w:val="10"/>
        </w:numPr>
        <w:spacing w:after="0" w:line="240" w:lineRule="auto"/>
        <w:ind w:left="993" w:hanging="142"/>
        <w:jc w:val="both"/>
        <w:rPr>
          <w:rFonts w:ascii="Times New Roman" w:eastAsia="Tahoma" w:hAnsi="Times New Roman"/>
          <w:color w:val="000000"/>
          <w:sz w:val="24"/>
          <w:szCs w:val="24"/>
        </w:rPr>
      </w:pPr>
      <w:r w:rsidRPr="00655DC8">
        <w:rPr>
          <w:rFonts w:ascii="Times New Roman" w:eastAsia="Tahoma" w:hAnsi="Times New Roman"/>
          <w:color w:val="000000"/>
          <w:sz w:val="24"/>
          <w:szCs w:val="24"/>
        </w:rPr>
        <w:t xml:space="preserve">информационной справки бухгалтерии о размерах стимулирующего фонда организации (п.1.10. настоящего Положения); </w:t>
      </w:r>
    </w:p>
    <w:p w14:paraId="24FB941D" w14:textId="77777777" w:rsidR="00143342" w:rsidRPr="00655DC8" w:rsidRDefault="00143342" w:rsidP="00256D5A">
      <w:pPr>
        <w:numPr>
          <w:ilvl w:val="0"/>
          <w:numId w:val="10"/>
        </w:numPr>
        <w:spacing w:after="0" w:line="240" w:lineRule="auto"/>
        <w:ind w:left="993" w:hanging="142"/>
        <w:jc w:val="both"/>
        <w:rPr>
          <w:rFonts w:ascii="Times New Roman" w:eastAsia="Tahoma" w:hAnsi="Times New Roman"/>
          <w:sz w:val="24"/>
          <w:szCs w:val="24"/>
        </w:rPr>
      </w:pPr>
      <w:r w:rsidRPr="00655DC8">
        <w:rPr>
          <w:rFonts w:ascii="Times New Roman" w:eastAsia="Tahoma" w:hAnsi="Times New Roman"/>
          <w:sz w:val="24"/>
          <w:szCs w:val="24"/>
        </w:rPr>
        <w:t>протокола Комиссии с оценкой деятельности работников (п.3.14. настоящего Положения);</w:t>
      </w:r>
    </w:p>
    <w:p w14:paraId="24FB941E" w14:textId="77777777" w:rsidR="00143342" w:rsidRPr="00655DC8" w:rsidRDefault="00143342" w:rsidP="00256D5A">
      <w:pPr>
        <w:numPr>
          <w:ilvl w:val="0"/>
          <w:numId w:val="10"/>
        </w:numPr>
        <w:spacing w:after="0" w:line="240" w:lineRule="auto"/>
        <w:ind w:left="993" w:hanging="142"/>
        <w:jc w:val="both"/>
        <w:rPr>
          <w:rFonts w:ascii="Times New Roman" w:eastAsia="Tahoma" w:hAnsi="Times New Roman"/>
          <w:sz w:val="24"/>
          <w:szCs w:val="24"/>
        </w:rPr>
      </w:pPr>
      <w:r w:rsidRPr="00655DC8">
        <w:rPr>
          <w:rFonts w:ascii="Times New Roman" w:eastAsia="Tahoma" w:hAnsi="Times New Roman"/>
          <w:sz w:val="24"/>
          <w:szCs w:val="24"/>
        </w:rPr>
        <w:t>при наличии -   протокола Комиссии с корректировкой оценки деятельности работников.</w:t>
      </w:r>
    </w:p>
    <w:p w14:paraId="24FB941F" w14:textId="77777777" w:rsidR="00143342" w:rsidRPr="00655DC8" w:rsidRDefault="00143342" w:rsidP="00143342">
      <w:pPr>
        <w:spacing w:after="0" w:line="240" w:lineRule="auto"/>
        <w:ind w:firstLine="567"/>
        <w:jc w:val="both"/>
        <w:rPr>
          <w:rFonts w:ascii="Times New Roman" w:eastAsia="Tahoma" w:hAnsi="Times New Roman"/>
          <w:color w:val="000000"/>
          <w:sz w:val="24"/>
          <w:szCs w:val="24"/>
        </w:rPr>
      </w:pPr>
      <w:r w:rsidRPr="00655DC8">
        <w:rPr>
          <w:rFonts w:ascii="Times New Roman" w:eastAsia="Tahoma" w:hAnsi="Times New Roman"/>
          <w:color w:val="000000"/>
          <w:sz w:val="24"/>
          <w:szCs w:val="24"/>
        </w:rPr>
        <w:t xml:space="preserve">Ответственность за соблюдение данного порядка несут руководитель учреждения и председатель Комиссии. </w:t>
      </w:r>
    </w:p>
    <w:p w14:paraId="24FB9420"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color w:val="000000"/>
          <w:sz w:val="24"/>
          <w:szCs w:val="24"/>
        </w:rPr>
        <w:t>5.2.</w:t>
      </w:r>
      <w:r w:rsidRPr="00655DC8">
        <w:rPr>
          <w:rFonts w:ascii="Times New Roman" w:eastAsia="Tahoma" w:hAnsi="Times New Roman"/>
          <w:color w:val="000000"/>
          <w:sz w:val="24"/>
          <w:szCs w:val="24"/>
        </w:rPr>
        <w:t xml:space="preserve"> Комиссия определяет денежное выражение одного балла - основного расчетного показателя для определения размера стимулирующих надбавок работнику </w:t>
      </w:r>
      <w:r w:rsidRPr="00655DC8">
        <w:rPr>
          <w:rFonts w:ascii="Times New Roman" w:eastAsia="Tahoma" w:hAnsi="Times New Roman"/>
          <w:sz w:val="24"/>
          <w:szCs w:val="24"/>
        </w:rPr>
        <w:t xml:space="preserve">за качество выполняемых работ, интенсивность и высокие результаты работ - путем деления денежного выражения стимулирующего фонда, выделенного по группам работников, за вычетом выплат, указанных в пункте </w:t>
      </w:r>
      <w:r w:rsidRPr="00655DC8">
        <w:rPr>
          <w:rFonts w:ascii="Times New Roman" w:hAnsi="Times New Roman"/>
          <w:sz w:val="24"/>
          <w:szCs w:val="24"/>
          <w:u w:val="single"/>
        </w:rPr>
        <w:t xml:space="preserve">1.7. настоящего положения, </w:t>
      </w:r>
      <w:r w:rsidRPr="00655DC8">
        <w:rPr>
          <w:rFonts w:ascii="Times New Roman" w:eastAsia="Tahoma" w:hAnsi="Times New Roman"/>
          <w:sz w:val="24"/>
          <w:szCs w:val="24"/>
        </w:rPr>
        <w:t>на общее число баллов, набранных данной группой работников.</w:t>
      </w:r>
    </w:p>
    <w:p w14:paraId="24FB9421"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Комиссия устанавливает надбавку в денежном выражении каждому работнику образовательной организации путем умножения денежного содержания одного балла на количество баллов, полученных каждым работником.</w:t>
      </w:r>
    </w:p>
    <w:p w14:paraId="24FB9422"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5.3.</w:t>
      </w:r>
      <w:r w:rsidRPr="00655DC8">
        <w:rPr>
          <w:rFonts w:ascii="Times New Roman" w:eastAsia="Tahoma" w:hAnsi="Times New Roman"/>
          <w:sz w:val="24"/>
          <w:szCs w:val="24"/>
        </w:rPr>
        <w:t xml:space="preserve"> При расчете денежной стоимости одного балла по работникам, относящимся к категории «молодой специалист» применяется корректирующий коэффициент от 1,15 до 1,3 в зависимости от качественных показателей работы молодого специалиста. Размер корректирующего коэффициента принимается комиссией при оценке работников.</w:t>
      </w:r>
    </w:p>
    <w:p w14:paraId="24FB9423"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5.4.</w:t>
      </w:r>
      <w:r w:rsidRPr="00655DC8">
        <w:rPr>
          <w:rFonts w:ascii="Times New Roman" w:eastAsia="Tahoma" w:hAnsi="Times New Roman"/>
          <w:sz w:val="24"/>
          <w:szCs w:val="24"/>
        </w:rPr>
        <w:t xml:space="preserve"> Решение Комиссии по определению стоимости балла и распределению денежных средств оформляется протоколом по всем работникам учреждения.  </w:t>
      </w:r>
    </w:p>
    <w:p w14:paraId="24FB9424"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5.5.</w:t>
      </w:r>
      <w:r w:rsidRPr="00655DC8">
        <w:rPr>
          <w:rFonts w:ascii="Times New Roman" w:eastAsia="Tahoma" w:hAnsi="Times New Roman"/>
          <w:sz w:val="24"/>
          <w:szCs w:val="24"/>
        </w:rPr>
        <w:t xml:space="preserve"> Протокол Комиссии заверяется подписями председателя Комиссии и председателя первичной профсоюзной организации (либо лицами их замещающими). Копия протокола остается у председателя Профкома. Срок хранения документов - 3 года</w:t>
      </w:r>
    </w:p>
    <w:p w14:paraId="24FB9425"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b/>
          <w:sz w:val="24"/>
          <w:szCs w:val="24"/>
        </w:rPr>
        <w:t>5.6.</w:t>
      </w:r>
      <w:r w:rsidRPr="00655DC8">
        <w:rPr>
          <w:rFonts w:ascii="Times New Roman" w:eastAsia="Tahoma" w:hAnsi="Times New Roman"/>
          <w:sz w:val="24"/>
          <w:szCs w:val="24"/>
        </w:rPr>
        <w:t xml:space="preserve"> Руководитель учреждения на основании протокола Комиссии издает приказ об установлении стимулирующих надбавок работникам образовательной организации по согласованию с Профкомом учреждения. </w:t>
      </w:r>
    </w:p>
    <w:p w14:paraId="24FB9426"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 xml:space="preserve">Приказ заверяется подписями Руководителя учреждения и председателя первичной профсоюзной организации и направляются в бухгалтерию для выполнения. </w:t>
      </w:r>
    </w:p>
    <w:p w14:paraId="24FB9427" w14:textId="77777777" w:rsidR="00143342" w:rsidRPr="00655DC8" w:rsidRDefault="00143342" w:rsidP="00143342">
      <w:pPr>
        <w:spacing w:after="0" w:line="240" w:lineRule="auto"/>
        <w:ind w:firstLine="567"/>
        <w:jc w:val="both"/>
        <w:rPr>
          <w:rFonts w:ascii="Times New Roman" w:eastAsia="Tahoma" w:hAnsi="Times New Roman"/>
          <w:sz w:val="24"/>
          <w:szCs w:val="24"/>
        </w:rPr>
      </w:pPr>
      <w:r w:rsidRPr="00655DC8">
        <w:rPr>
          <w:rFonts w:ascii="Times New Roman" w:eastAsia="Tahoma" w:hAnsi="Times New Roman"/>
          <w:sz w:val="24"/>
          <w:szCs w:val="24"/>
        </w:rPr>
        <w:t>Копия приказа остается у председателя профкома. Срок хранения документа - 3 года.  Приказ размещается на информационном стенде.</w:t>
      </w:r>
    </w:p>
    <w:p w14:paraId="24FB9428" w14:textId="77777777" w:rsidR="00143342" w:rsidRPr="00655DC8" w:rsidRDefault="00143342" w:rsidP="00143342">
      <w:pPr>
        <w:spacing w:after="0" w:line="240" w:lineRule="auto"/>
        <w:ind w:right="-143" w:firstLine="567"/>
        <w:jc w:val="both"/>
        <w:rPr>
          <w:rFonts w:ascii="Times New Roman" w:eastAsia="Tahoma" w:hAnsi="Times New Roman"/>
          <w:sz w:val="24"/>
          <w:szCs w:val="24"/>
        </w:rPr>
      </w:pPr>
      <w:r w:rsidRPr="00655DC8">
        <w:rPr>
          <w:rFonts w:ascii="Times New Roman" w:eastAsia="Tahoma" w:hAnsi="Times New Roman"/>
          <w:b/>
          <w:sz w:val="24"/>
          <w:szCs w:val="24"/>
        </w:rPr>
        <w:t xml:space="preserve">6. </w:t>
      </w:r>
      <w:r w:rsidRPr="00655DC8">
        <w:rPr>
          <w:rFonts w:ascii="Times New Roman" w:eastAsia="Tahoma" w:hAnsi="Times New Roman"/>
          <w:sz w:val="24"/>
          <w:szCs w:val="24"/>
        </w:rPr>
        <w:t xml:space="preserve">На информационном стенде в учреждении в течение двух рабочих дней после принятия, должны быть размещены следующие документы, касающиеся установления стимулирующих выплат за качество выполняемых работ, интенсивность и высокие результаты работы:  </w:t>
      </w:r>
    </w:p>
    <w:p w14:paraId="24FB9429" w14:textId="77777777" w:rsidR="00143342" w:rsidRPr="00655DC8" w:rsidRDefault="00143342" w:rsidP="00256D5A">
      <w:pPr>
        <w:numPr>
          <w:ilvl w:val="0"/>
          <w:numId w:val="7"/>
        </w:numPr>
        <w:spacing w:after="0" w:line="240" w:lineRule="auto"/>
        <w:ind w:left="0" w:right="-143" w:firstLine="567"/>
        <w:jc w:val="both"/>
        <w:rPr>
          <w:rFonts w:ascii="Times New Roman" w:eastAsia="Tahoma" w:hAnsi="Times New Roman"/>
          <w:sz w:val="24"/>
          <w:szCs w:val="24"/>
        </w:rPr>
      </w:pPr>
      <w:r w:rsidRPr="00655DC8">
        <w:rPr>
          <w:rFonts w:ascii="Times New Roman" w:eastAsia="Tahoma" w:hAnsi="Times New Roman"/>
          <w:sz w:val="24"/>
          <w:szCs w:val="24"/>
        </w:rPr>
        <w:t xml:space="preserve">Настоящее Положение с Приложениями к нему; </w:t>
      </w:r>
    </w:p>
    <w:p w14:paraId="24FB942A" w14:textId="77777777" w:rsidR="00143342" w:rsidRPr="00655DC8" w:rsidRDefault="00143342" w:rsidP="00256D5A">
      <w:pPr>
        <w:numPr>
          <w:ilvl w:val="0"/>
          <w:numId w:val="7"/>
        </w:numPr>
        <w:spacing w:after="0" w:line="240" w:lineRule="auto"/>
        <w:ind w:left="0" w:right="-143" w:firstLine="567"/>
        <w:jc w:val="both"/>
        <w:rPr>
          <w:rFonts w:ascii="Times New Roman" w:eastAsia="Tahoma" w:hAnsi="Times New Roman"/>
          <w:sz w:val="24"/>
          <w:szCs w:val="24"/>
        </w:rPr>
      </w:pPr>
      <w:r w:rsidRPr="00655DC8">
        <w:rPr>
          <w:rFonts w:ascii="Times New Roman" w:eastAsia="Tahoma" w:hAnsi="Times New Roman"/>
          <w:sz w:val="24"/>
          <w:szCs w:val="24"/>
        </w:rPr>
        <w:t xml:space="preserve">Копия справки из бухгалтерии о размерах стимулирующего фонда учреждения (за прошедший месяц); </w:t>
      </w:r>
    </w:p>
    <w:p w14:paraId="24FB942B" w14:textId="77777777" w:rsidR="00143342" w:rsidRPr="00655DC8" w:rsidRDefault="00143342" w:rsidP="00256D5A">
      <w:pPr>
        <w:numPr>
          <w:ilvl w:val="0"/>
          <w:numId w:val="7"/>
        </w:numPr>
        <w:spacing w:after="0" w:line="240" w:lineRule="auto"/>
        <w:ind w:left="0" w:right="-143" w:firstLine="567"/>
        <w:jc w:val="both"/>
        <w:rPr>
          <w:rFonts w:ascii="Times New Roman" w:eastAsia="Tahoma" w:hAnsi="Times New Roman"/>
          <w:sz w:val="24"/>
          <w:szCs w:val="24"/>
        </w:rPr>
      </w:pPr>
      <w:bookmarkStart w:id="66" w:name="_Hlk82185086"/>
      <w:r w:rsidRPr="00655DC8">
        <w:rPr>
          <w:rFonts w:ascii="Times New Roman" w:hAnsi="Times New Roman"/>
          <w:sz w:val="24"/>
          <w:szCs w:val="24"/>
        </w:rPr>
        <w:lastRenderedPageBreak/>
        <w:t xml:space="preserve">Таблицы «Итоговые результаты (в баллах) распределения СФОТ» по всем работникам учреждения, с указанием критериев оценки; </w:t>
      </w:r>
    </w:p>
    <w:bookmarkEnd w:id="66"/>
    <w:p w14:paraId="24FB942C" w14:textId="77777777" w:rsidR="00143342" w:rsidRPr="00655DC8" w:rsidRDefault="00143342" w:rsidP="00256D5A">
      <w:pPr>
        <w:numPr>
          <w:ilvl w:val="0"/>
          <w:numId w:val="7"/>
        </w:numPr>
        <w:spacing w:after="0" w:line="240" w:lineRule="auto"/>
        <w:ind w:left="0" w:right="-143" w:firstLine="567"/>
        <w:jc w:val="both"/>
        <w:rPr>
          <w:rFonts w:ascii="Times New Roman" w:eastAsia="Tahoma" w:hAnsi="Times New Roman"/>
          <w:sz w:val="24"/>
          <w:szCs w:val="24"/>
        </w:rPr>
      </w:pPr>
      <w:r w:rsidRPr="00655DC8">
        <w:rPr>
          <w:rFonts w:ascii="Times New Roman" w:eastAsia="Tahoma" w:hAnsi="Times New Roman"/>
          <w:sz w:val="24"/>
          <w:szCs w:val="24"/>
        </w:rPr>
        <w:t xml:space="preserve">Справка об остатке денежных средств стимулирующего фонда, перешедших для распределения в премиальную часть.  </w:t>
      </w:r>
    </w:p>
    <w:p w14:paraId="24FB942D" w14:textId="77777777" w:rsidR="00143342" w:rsidRPr="00655DC8" w:rsidRDefault="00143342" w:rsidP="00143342">
      <w:pPr>
        <w:spacing w:after="0" w:line="240" w:lineRule="auto"/>
        <w:ind w:right="-143" w:firstLine="567"/>
        <w:jc w:val="both"/>
        <w:rPr>
          <w:rFonts w:ascii="Times New Roman" w:eastAsia="Tahoma" w:hAnsi="Times New Roman"/>
          <w:sz w:val="24"/>
          <w:szCs w:val="24"/>
        </w:rPr>
      </w:pPr>
      <w:r w:rsidRPr="00655DC8">
        <w:rPr>
          <w:rFonts w:ascii="Times New Roman" w:eastAsia="Tahoma" w:hAnsi="Times New Roman"/>
          <w:sz w:val="24"/>
          <w:szCs w:val="24"/>
        </w:rPr>
        <w:t xml:space="preserve">Ответственный – руководитель учреждения. </w:t>
      </w:r>
    </w:p>
    <w:p w14:paraId="24FB942E" w14:textId="77777777" w:rsidR="00143342" w:rsidRPr="00655DC8" w:rsidRDefault="00143342" w:rsidP="00143342">
      <w:pPr>
        <w:spacing w:after="120"/>
        <w:ind w:firstLine="567"/>
        <w:jc w:val="both"/>
        <w:rPr>
          <w:rFonts w:eastAsia="Tahoma"/>
          <w:b/>
          <w:sz w:val="24"/>
          <w:szCs w:val="24"/>
        </w:rPr>
      </w:pPr>
    </w:p>
    <w:p w14:paraId="24FB942F" w14:textId="77777777" w:rsidR="00143342" w:rsidRPr="00655DC8" w:rsidRDefault="00143342" w:rsidP="00143342">
      <w:pPr>
        <w:spacing w:after="120"/>
        <w:ind w:firstLine="567"/>
        <w:jc w:val="both"/>
        <w:rPr>
          <w:rFonts w:eastAsia="Tahoma"/>
          <w:b/>
          <w:sz w:val="24"/>
          <w:szCs w:val="24"/>
        </w:rPr>
      </w:pPr>
    </w:p>
    <w:p w14:paraId="24FB9430" w14:textId="77777777" w:rsidR="00143342" w:rsidRPr="00655DC8" w:rsidRDefault="00143342" w:rsidP="00143342">
      <w:pPr>
        <w:spacing w:after="120"/>
        <w:ind w:firstLine="567"/>
        <w:jc w:val="both"/>
        <w:rPr>
          <w:rFonts w:eastAsia="Tahoma"/>
          <w:b/>
          <w:sz w:val="24"/>
          <w:szCs w:val="24"/>
        </w:rPr>
      </w:pPr>
    </w:p>
    <w:p w14:paraId="24FB9431" w14:textId="77777777" w:rsidR="00143342" w:rsidRPr="00655DC8" w:rsidRDefault="00143342" w:rsidP="00143342">
      <w:pPr>
        <w:spacing w:after="120"/>
        <w:ind w:firstLine="567"/>
        <w:jc w:val="both"/>
        <w:rPr>
          <w:rFonts w:eastAsia="Tahoma"/>
          <w:b/>
          <w:sz w:val="24"/>
          <w:szCs w:val="24"/>
        </w:rPr>
      </w:pPr>
    </w:p>
    <w:p w14:paraId="24FB9432" w14:textId="77777777" w:rsidR="00143342" w:rsidRPr="00655DC8" w:rsidRDefault="00143342" w:rsidP="00143342">
      <w:pPr>
        <w:spacing w:after="120"/>
        <w:ind w:firstLine="567"/>
        <w:jc w:val="both"/>
        <w:rPr>
          <w:rFonts w:eastAsia="Tahoma"/>
          <w:b/>
          <w:sz w:val="24"/>
          <w:szCs w:val="24"/>
        </w:rPr>
      </w:pPr>
    </w:p>
    <w:p w14:paraId="24FB9433" w14:textId="77777777" w:rsidR="00143342" w:rsidRPr="00655DC8" w:rsidRDefault="00143342" w:rsidP="00143342">
      <w:pPr>
        <w:spacing w:after="120"/>
        <w:ind w:firstLine="567"/>
        <w:jc w:val="both"/>
        <w:rPr>
          <w:rFonts w:eastAsia="Tahoma"/>
          <w:b/>
          <w:sz w:val="24"/>
          <w:szCs w:val="24"/>
        </w:rPr>
      </w:pPr>
    </w:p>
    <w:p w14:paraId="24FB9434" w14:textId="77777777" w:rsidR="00143342" w:rsidRPr="00655DC8" w:rsidRDefault="00143342" w:rsidP="00143342">
      <w:pPr>
        <w:spacing w:after="120"/>
        <w:ind w:firstLine="567"/>
        <w:jc w:val="both"/>
        <w:rPr>
          <w:rFonts w:eastAsia="Tahoma"/>
          <w:b/>
          <w:sz w:val="24"/>
          <w:szCs w:val="24"/>
        </w:rPr>
      </w:pPr>
    </w:p>
    <w:p w14:paraId="24FB9435" w14:textId="77777777" w:rsidR="00143342" w:rsidRPr="00655DC8" w:rsidRDefault="00143342" w:rsidP="00143342">
      <w:pPr>
        <w:spacing w:after="120"/>
        <w:ind w:firstLine="567"/>
        <w:jc w:val="both"/>
        <w:rPr>
          <w:rFonts w:eastAsia="Tahoma"/>
          <w:b/>
          <w:sz w:val="24"/>
          <w:szCs w:val="24"/>
        </w:rPr>
      </w:pPr>
    </w:p>
    <w:p w14:paraId="24FB9436" w14:textId="77777777" w:rsidR="00143342" w:rsidRPr="00655DC8" w:rsidRDefault="00143342" w:rsidP="00143342">
      <w:pPr>
        <w:spacing w:after="120"/>
        <w:ind w:firstLine="567"/>
        <w:jc w:val="both"/>
        <w:rPr>
          <w:rFonts w:eastAsia="Tahoma"/>
          <w:b/>
          <w:sz w:val="24"/>
          <w:szCs w:val="24"/>
        </w:rPr>
      </w:pPr>
    </w:p>
    <w:p w14:paraId="24FB9437" w14:textId="77777777" w:rsidR="00143342" w:rsidRPr="00655DC8" w:rsidRDefault="00143342" w:rsidP="00143342">
      <w:pPr>
        <w:spacing w:after="120"/>
        <w:ind w:firstLine="567"/>
        <w:jc w:val="both"/>
        <w:rPr>
          <w:rFonts w:eastAsia="Tahoma"/>
          <w:b/>
          <w:sz w:val="24"/>
          <w:szCs w:val="24"/>
        </w:rPr>
      </w:pPr>
    </w:p>
    <w:p w14:paraId="24FB9438" w14:textId="77777777" w:rsidR="00143342" w:rsidRPr="00655DC8" w:rsidRDefault="00143342" w:rsidP="00143342">
      <w:pPr>
        <w:spacing w:after="120"/>
        <w:ind w:firstLine="567"/>
        <w:jc w:val="both"/>
        <w:rPr>
          <w:rFonts w:eastAsia="Tahoma"/>
          <w:b/>
          <w:sz w:val="24"/>
          <w:szCs w:val="24"/>
        </w:rPr>
      </w:pPr>
    </w:p>
    <w:p w14:paraId="24FB9439" w14:textId="77777777" w:rsidR="00143342" w:rsidRPr="00655DC8" w:rsidRDefault="00143342" w:rsidP="00143342">
      <w:pPr>
        <w:spacing w:after="120"/>
        <w:ind w:firstLine="567"/>
        <w:jc w:val="both"/>
        <w:rPr>
          <w:rFonts w:eastAsia="Tahoma"/>
          <w:b/>
          <w:sz w:val="24"/>
          <w:szCs w:val="24"/>
        </w:rPr>
      </w:pPr>
    </w:p>
    <w:p w14:paraId="24FB943A" w14:textId="77777777" w:rsidR="00143342" w:rsidRPr="00655DC8" w:rsidRDefault="00143342" w:rsidP="00143342">
      <w:pPr>
        <w:spacing w:after="120"/>
        <w:ind w:firstLine="567"/>
        <w:jc w:val="both"/>
        <w:rPr>
          <w:rFonts w:eastAsia="Tahoma"/>
          <w:b/>
          <w:sz w:val="24"/>
          <w:szCs w:val="24"/>
        </w:rPr>
      </w:pPr>
    </w:p>
    <w:p w14:paraId="24FB943B" w14:textId="77777777" w:rsidR="00143342" w:rsidRDefault="00143342" w:rsidP="00143342">
      <w:pPr>
        <w:spacing w:after="120"/>
        <w:ind w:firstLine="567"/>
        <w:jc w:val="both"/>
        <w:rPr>
          <w:rFonts w:eastAsia="Tahoma"/>
          <w:b/>
          <w:sz w:val="26"/>
          <w:szCs w:val="26"/>
        </w:rPr>
        <w:sectPr w:rsidR="00143342" w:rsidSect="002214BB">
          <w:footerReference w:type="default" r:id="rId46"/>
          <w:pgSz w:w="11906" w:h="16838"/>
          <w:pgMar w:top="851" w:right="851" w:bottom="851" w:left="1701" w:header="709" w:footer="709" w:gutter="0"/>
          <w:pgNumType w:start="0"/>
          <w:cols w:space="708"/>
          <w:docGrid w:linePitch="360"/>
        </w:sectPr>
      </w:pPr>
    </w:p>
    <w:p w14:paraId="24FB943C" w14:textId="77777777" w:rsidR="00143342" w:rsidRPr="00655DC8" w:rsidRDefault="00143342" w:rsidP="00AB2CB1">
      <w:pPr>
        <w:spacing w:line="240" w:lineRule="auto"/>
        <w:ind w:firstLine="567"/>
        <w:jc w:val="right"/>
        <w:rPr>
          <w:rFonts w:ascii="Times New Roman" w:hAnsi="Times New Roman"/>
          <w:b/>
          <w:noProof/>
          <w:sz w:val="24"/>
          <w:szCs w:val="24"/>
          <w:u w:val="single"/>
        </w:rPr>
      </w:pPr>
      <w:r w:rsidRPr="00655DC8">
        <w:rPr>
          <w:rFonts w:ascii="Times New Roman" w:hAnsi="Times New Roman"/>
          <w:b/>
          <w:noProof/>
          <w:sz w:val="24"/>
          <w:szCs w:val="24"/>
          <w:u w:val="single"/>
        </w:rPr>
        <w:lastRenderedPageBreak/>
        <w:t xml:space="preserve">Приложение № 1 </w:t>
      </w:r>
    </w:p>
    <w:p w14:paraId="24FB943D" w14:textId="77777777" w:rsidR="00143342" w:rsidRPr="00655DC8" w:rsidRDefault="00143342" w:rsidP="00AB2CB1">
      <w:pPr>
        <w:spacing w:line="240" w:lineRule="auto"/>
        <w:ind w:firstLine="567"/>
        <w:jc w:val="center"/>
        <w:rPr>
          <w:rFonts w:ascii="Times New Roman" w:hAnsi="Times New Roman"/>
          <w:b/>
          <w:sz w:val="24"/>
          <w:szCs w:val="24"/>
        </w:rPr>
      </w:pPr>
      <w:r w:rsidRPr="00655DC8">
        <w:rPr>
          <w:rFonts w:ascii="Times New Roman" w:hAnsi="Times New Roman"/>
          <w:b/>
          <w:noProof/>
          <w:sz w:val="24"/>
          <w:szCs w:val="24"/>
        </w:rPr>
        <w:t>«</w:t>
      </w:r>
      <w:r w:rsidRPr="00655DC8">
        <w:rPr>
          <w:rFonts w:ascii="Times New Roman" w:hAnsi="Times New Roman"/>
          <w:b/>
          <w:sz w:val="24"/>
          <w:szCs w:val="24"/>
        </w:rPr>
        <w:t>Форма информационной справки о размерах стимулирующего фонда учреждения по категории работников,</w:t>
      </w:r>
    </w:p>
    <w:p w14:paraId="24FB943E" w14:textId="77777777" w:rsidR="00143342" w:rsidRPr="00655DC8" w:rsidRDefault="00143342" w:rsidP="00AB2CB1">
      <w:pPr>
        <w:spacing w:line="240" w:lineRule="auto"/>
        <w:ind w:firstLine="567"/>
        <w:jc w:val="center"/>
        <w:rPr>
          <w:rFonts w:ascii="Times New Roman" w:hAnsi="Times New Roman"/>
          <w:b/>
          <w:noProof/>
          <w:sz w:val="24"/>
          <w:szCs w:val="24"/>
        </w:rPr>
      </w:pPr>
      <w:r w:rsidRPr="00655DC8">
        <w:rPr>
          <w:rFonts w:ascii="Times New Roman" w:hAnsi="Times New Roman"/>
          <w:b/>
          <w:sz w:val="24"/>
          <w:szCs w:val="24"/>
        </w:rPr>
        <w:t>получающих заработную плату из средств областного бюджета»</w:t>
      </w:r>
    </w:p>
    <w:p w14:paraId="24FB943F" w14:textId="77777777" w:rsidR="00143342" w:rsidRPr="00655DC8" w:rsidRDefault="00143342" w:rsidP="00AB2CB1">
      <w:pPr>
        <w:spacing w:line="240" w:lineRule="auto"/>
        <w:ind w:right="-143" w:firstLine="142"/>
        <w:jc w:val="both"/>
        <w:rPr>
          <w:rFonts w:ascii="Times New Roman" w:eastAsia="Tahoma" w:hAnsi="Times New Roman"/>
          <w:b/>
          <w:sz w:val="24"/>
          <w:szCs w:val="24"/>
        </w:rPr>
      </w:pPr>
    </w:p>
    <w:tbl>
      <w:tblPr>
        <w:tblW w:w="15477" w:type="dxa"/>
        <w:tblInd w:w="93" w:type="dxa"/>
        <w:tblLook w:val="04A0" w:firstRow="1" w:lastRow="0" w:firstColumn="1" w:lastColumn="0" w:noHBand="0" w:noVBand="1"/>
      </w:tblPr>
      <w:tblGrid>
        <w:gridCol w:w="2572"/>
        <w:gridCol w:w="401"/>
        <w:gridCol w:w="1794"/>
        <w:gridCol w:w="1483"/>
        <w:gridCol w:w="523"/>
        <w:gridCol w:w="213"/>
        <w:gridCol w:w="736"/>
        <w:gridCol w:w="2185"/>
        <w:gridCol w:w="1735"/>
        <w:gridCol w:w="1279"/>
        <w:gridCol w:w="2556"/>
      </w:tblGrid>
      <w:tr w:rsidR="00143342" w:rsidRPr="00655DC8" w14:paraId="24FB9443" w14:textId="77777777" w:rsidTr="00143342">
        <w:trPr>
          <w:trHeight w:val="438"/>
        </w:trPr>
        <w:tc>
          <w:tcPr>
            <w:tcW w:w="257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4FB9440" w14:textId="77777777" w:rsidR="00143342" w:rsidRPr="00655DC8" w:rsidRDefault="00143342" w:rsidP="00AB2CB1">
            <w:pPr>
              <w:spacing w:line="240" w:lineRule="auto"/>
              <w:jc w:val="center"/>
              <w:rPr>
                <w:rFonts w:ascii="Times New Roman" w:hAnsi="Times New Roman"/>
                <w:b/>
                <w:bCs/>
                <w:sz w:val="24"/>
                <w:szCs w:val="24"/>
              </w:rPr>
            </w:pPr>
            <w:r w:rsidRPr="00655DC8">
              <w:rPr>
                <w:rFonts w:ascii="Times New Roman" w:hAnsi="Times New Roman"/>
                <w:b/>
                <w:bCs/>
                <w:sz w:val="24"/>
                <w:szCs w:val="24"/>
              </w:rPr>
              <w:t>Наименование учреждения</w:t>
            </w:r>
          </w:p>
        </w:tc>
        <w:tc>
          <w:tcPr>
            <w:tcW w:w="21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4FB9441"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Количество по состоянию на 01 число отчетного (предшествующего расчетному) месяца "__"____20___г.</w:t>
            </w:r>
          </w:p>
        </w:tc>
        <w:tc>
          <w:tcPr>
            <w:tcW w:w="10709" w:type="dxa"/>
            <w:gridSpan w:val="8"/>
            <w:tcBorders>
              <w:top w:val="single" w:sz="4" w:space="0" w:color="auto"/>
              <w:left w:val="nil"/>
              <w:bottom w:val="single" w:sz="4" w:space="0" w:color="auto"/>
              <w:right w:val="single" w:sz="4" w:space="0" w:color="auto"/>
            </w:tcBorders>
            <w:shd w:val="clear" w:color="auto" w:fill="auto"/>
            <w:vAlign w:val="center"/>
            <w:hideMark/>
          </w:tcPr>
          <w:p w14:paraId="24FB9442"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Структура ФОТ</w:t>
            </w:r>
          </w:p>
        </w:tc>
      </w:tr>
      <w:tr w:rsidR="00143342" w:rsidRPr="00655DC8" w14:paraId="24FB944A" w14:textId="77777777" w:rsidTr="00143342">
        <w:trPr>
          <w:trHeight w:val="1122"/>
        </w:trPr>
        <w:tc>
          <w:tcPr>
            <w:tcW w:w="2572" w:type="dxa"/>
            <w:vMerge/>
            <w:tcBorders>
              <w:top w:val="single" w:sz="4" w:space="0" w:color="auto"/>
              <w:left w:val="single" w:sz="4" w:space="0" w:color="auto"/>
              <w:bottom w:val="single" w:sz="4" w:space="0" w:color="000000"/>
              <w:right w:val="single" w:sz="4" w:space="0" w:color="auto"/>
            </w:tcBorders>
            <w:vAlign w:val="center"/>
            <w:hideMark/>
          </w:tcPr>
          <w:p w14:paraId="24FB9444" w14:textId="77777777" w:rsidR="00143342" w:rsidRPr="00655DC8" w:rsidRDefault="00143342" w:rsidP="00AB2CB1">
            <w:pPr>
              <w:spacing w:line="240" w:lineRule="auto"/>
              <w:rPr>
                <w:rFonts w:ascii="Times New Roman" w:hAnsi="Times New Roman"/>
                <w:b/>
                <w:bCs/>
                <w:sz w:val="24"/>
                <w:szCs w:val="24"/>
              </w:rPr>
            </w:pPr>
          </w:p>
        </w:tc>
        <w:tc>
          <w:tcPr>
            <w:tcW w:w="2195" w:type="dxa"/>
            <w:gridSpan w:val="2"/>
            <w:vMerge/>
            <w:tcBorders>
              <w:top w:val="single" w:sz="4" w:space="0" w:color="auto"/>
              <w:left w:val="single" w:sz="4" w:space="0" w:color="auto"/>
              <w:bottom w:val="single" w:sz="4" w:space="0" w:color="auto"/>
              <w:right w:val="single" w:sz="4" w:space="0" w:color="auto"/>
            </w:tcBorders>
            <w:vAlign w:val="center"/>
            <w:hideMark/>
          </w:tcPr>
          <w:p w14:paraId="24FB9445" w14:textId="77777777" w:rsidR="00143342" w:rsidRPr="00655DC8" w:rsidRDefault="00143342" w:rsidP="00AB2CB1">
            <w:pPr>
              <w:spacing w:line="240" w:lineRule="auto"/>
              <w:rPr>
                <w:rFonts w:ascii="Times New Roman" w:hAnsi="Times New Roman"/>
                <w:sz w:val="24"/>
                <w:szCs w:val="24"/>
              </w:rPr>
            </w:pPr>
          </w:p>
        </w:tc>
        <w:tc>
          <w:tcPr>
            <w:tcW w:w="2006"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24FB9446"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Плановый месячный ФОТ (с районным коэффициентом)</w:t>
            </w:r>
          </w:p>
        </w:tc>
        <w:tc>
          <w:tcPr>
            <w:tcW w:w="3134"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14:paraId="24FB9447"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 xml:space="preserve">Начислено </w:t>
            </w:r>
            <w:proofErr w:type="gramStart"/>
            <w:r w:rsidRPr="00655DC8">
              <w:rPr>
                <w:rFonts w:ascii="Times New Roman" w:hAnsi="Times New Roman"/>
                <w:sz w:val="24"/>
                <w:szCs w:val="24"/>
              </w:rPr>
              <w:t>( должностной</w:t>
            </w:r>
            <w:proofErr w:type="gramEnd"/>
            <w:r w:rsidRPr="00655DC8">
              <w:rPr>
                <w:rFonts w:ascii="Times New Roman" w:hAnsi="Times New Roman"/>
                <w:sz w:val="24"/>
                <w:szCs w:val="24"/>
              </w:rPr>
              <w:t xml:space="preserve"> оклад, компенсационные выплаты, выплата за стаж работы, районный коэффициент, отпускные текущего месяца)  на дату: "____"___________20___г.</w:t>
            </w:r>
          </w:p>
        </w:tc>
        <w:tc>
          <w:tcPr>
            <w:tcW w:w="3014" w:type="dxa"/>
            <w:gridSpan w:val="2"/>
            <w:tcBorders>
              <w:top w:val="nil"/>
              <w:left w:val="nil"/>
              <w:bottom w:val="single" w:sz="4" w:space="0" w:color="auto"/>
              <w:right w:val="single" w:sz="4" w:space="0" w:color="auto"/>
            </w:tcBorders>
            <w:shd w:val="clear" w:color="auto" w:fill="auto"/>
            <w:vAlign w:val="center"/>
            <w:hideMark/>
          </w:tcPr>
          <w:p w14:paraId="24FB9448"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В том числе:</w:t>
            </w:r>
          </w:p>
        </w:tc>
        <w:tc>
          <w:tcPr>
            <w:tcW w:w="2555" w:type="dxa"/>
            <w:vMerge w:val="restart"/>
            <w:tcBorders>
              <w:top w:val="nil"/>
              <w:left w:val="single" w:sz="4" w:space="0" w:color="auto"/>
              <w:bottom w:val="single" w:sz="4" w:space="0" w:color="auto"/>
              <w:right w:val="single" w:sz="4" w:space="0" w:color="auto"/>
            </w:tcBorders>
            <w:shd w:val="clear" w:color="auto" w:fill="auto"/>
            <w:vAlign w:val="center"/>
            <w:hideMark/>
          </w:tcPr>
          <w:p w14:paraId="24FB9449"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 xml:space="preserve">Стимулирующий </w:t>
            </w:r>
            <w:proofErr w:type="gramStart"/>
            <w:r w:rsidRPr="00655DC8">
              <w:rPr>
                <w:rFonts w:ascii="Times New Roman" w:hAnsi="Times New Roman"/>
                <w:sz w:val="24"/>
                <w:szCs w:val="24"/>
              </w:rPr>
              <w:t>фонд  (</w:t>
            </w:r>
            <w:proofErr w:type="gramEnd"/>
            <w:r w:rsidRPr="00655DC8">
              <w:rPr>
                <w:rFonts w:ascii="Times New Roman" w:hAnsi="Times New Roman"/>
                <w:sz w:val="24"/>
                <w:szCs w:val="24"/>
              </w:rPr>
              <w:t>за качество выполняемых работ, интенсивность и высокие результаты работы, премиальные выплаты) к распределению (без районного коэффициента)</w:t>
            </w:r>
          </w:p>
        </w:tc>
      </w:tr>
      <w:tr w:rsidR="00143342" w:rsidRPr="00655DC8" w14:paraId="24FB9451" w14:textId="77777777" w:rsidTr="00143342">
        <w:trPr>
          <w:trHeight w:val="813"/>
        </w:trPr>
        <w:tc>
          <w:tcPr>
            <w:tcW w:w="2572" w:type="dxa"/>
            <w:vMerge/>
            <w:tcBorders>
              <w:top w:val="single" w:sz="4" w:space="0" w:color="auto"/>
              <w:left w:val="single" w:sz="4" w:space="0" w:color="auto"/>
              <w:bottom w:val="single" w:sz="4" w:space="0" w:color="000000"/>
              <w:right w:val="single" w:sz="4" w:space="0" w:color="auto"/>
            </w:tcBorders>
            <w:vAlign w:val="center"/>
            <w:hideMark/>
          </w:tcPr>
          <w:p w14:paraId="24FB944B" w14:textId="77777777" w:rsidR="00143342" w:rsidRPr="00655DC8" w:rsidRDefault="00143342" w:rsidP="00AB2CB1">
            <w:pPr>
              <w:spacing w:line="240" w:lineRule="auto"/>
              <w:rPr>
                <w:rFonts w:ascii="Times New Roman" w:hAnsi="Times New Roman"/>
                <w:b/>
                <w:bCs/>
                <w:sz w:val="24"/>
                <w:szCs w:val="24"/>
              </w:rPr>
            </w:pPr>
          </w:p>
        </w:tc>
        <w:tc>
          <w:tcPr>
            <w:tcW w:w="2195" w:type="dxa"/>
            <w:gridSpan w:val="2"/>
            <w:vMerge/>
            <w:tcBorders>
              <w:top w:val="single" w:sz="4" w:space="0" w:color="auto"/>
              <w:left w:val="single" w:sz="4" w:space="0" w:color="auto"/>
              <w:bottom w:val="single" w:sz="4" w:space="0" w:color="auto"/>
              <w:right w:val="single" w:sz="4" w:space="0" w:color="auto"/>
            </w:tcBorders>
            <w:vAlign w:val="center"/>
            <w:hideMark/>
          </w:tcPr>
          <w:p w14:paraId="24FB944C" w14:textId="77777777" w:rsidR="00143342" w:rsidRPr="00655DC8" w:rsidRDefault="00143342" w:rsidP="00AB2CB1">
            <w:pPr>
              <w:spacing w:line="240" w:lineRule="auto"/>
              <w:rPr>
                <w:rFonts w:ascii="Times New Roman" w:hAnsi="Times New Roman"/>
                <w:sz w:val="24"/>
                <w:szCs w:val="24"/>
              </w:rPr>
            </w:pPr>
          </w:p>
        </w:tc>
        <w:tc>
          <w:tcPr>
            <w:tcW w:w="2006" w:type="dxa"/>
            <w:gridSpan w:val="2"/>
            <w:vMerge/>
            <w:tcBorders>
              <w:top w:val="nil"/>
              <w:left w:val="single" w:sz="4" w:space="0" w:color="auto"/>
              <w:bottom w:val="single" w:sz="4" w:space="0" w:color="000000"/>
              <w:right w:val="single" w:sz="4" w:space="0" w:color="auto"/>
            </w:tcBorders>
            <w:vAlign w:val="center"/>
            <w:hideMark/>
          </w:tcPr>
          <w:p w14:paraId="24FB944D" w14:textId="77777777" w:rsidR="00143342" w:rsidRPr="00655DC8" w:rsidRDefault="00143342" w:rsidP="00AB2CB1">
            <w:pPr>
              <w:spacing w:line="240" w:lineRule="auto"/>
              <w:rPr>
                <w:rFonts w:ascii="Times New Roman" w:hAnsi="Times New Roman"/>
                <w:sz w:val="24"/>
                <w:szCs w:val="24"/>
              </w:rPr>
            </w:pPr>
          </w:p>
        </w:tc>
        <w:tc>
          <w:tcPr>
            <w:tcW w:w="3134" w:type="dxa"/>
            <w:gridSpan w:val="3"/>
            <w:vMerge/>
            <w:tcBorders>
              <w:top w:val="nil"/>
              <w:left w:val="single" w:sz="4" w:space="0" w:color="auto"/>
              <w:bottom w:val="single" w:sz="4" w:space="0" w:color="auto"/>
              <w:right w:val="single" w:sz="4" w:space="0" w:color="auto"/>
            </w:tcBorders>
            <w:vAlign w:val="center"/>
            <w:hideMark/>
          </w:tcPr>
          <w:p w14:paraId="24FB944E" w14:textId="77777777" w:rsidR="00143342" w:rsidRPr="00655DC8" w:rsidRDefault="00143342" w:rsidP="00AB2CB1">
            <w:pPr>
              <w:spacing w:line="240" w:lineRule="auto"/>
              <w:rPr>
                <w:rFonts w:ascii="Times New Roman" w:hAnsi="Times New Roman"/>
                <w:sz w:val="24"/>
                <w:szCs w:val="24"/>
              </w:rPr>
            </w:pPr>
          </w:p>
        </w:tc>
        <w:tc>
          <w:tcPr>
            <w:tcW w:w="3014" w:type="dxa"/>
            <w:gridSpan w:val="2"/>
            <w:tcBorders>
              <w:top w:val="nil"/>
              <w:left w:val="nil"/>
              <w:bottom w:val="single" w:sz="4" w:space="0" w:color="auto"/>
              <w:right w:val="single" w:sz="4" w:space="0" w:color="auto"/>
            </w:tcBorders>
            <w:shd w:val="clear" w:color="auto" w:fill="auto"/>
            <w:vAlign w:val="center"/>
            <w:hideMark/>
          </w:tcPr>
          <w:p w14:paraId="24FB944F"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выплата за стаж работы</w:t>
            </w:r>
          </w:p>
        </w:tc>
        <w:tc>
          <w:tcPr>
            <w:tcW w:w="2555" w:type="dxa"/>
            <w:vMerge/>
            <w:tcBorders>
              <w:top w:val="nil"/>
              <w:left w:val="single" w:sz="4" w:space="0" w:color="auto"/>
              <w:bottom w:val="single" w:sz="4" w:space="0" w:color="auto"/>
              <w:right w:val="single" w:sz="4" w:space="0" w:color="auto"/>
            </w:tcBorders>
            <w:vAlign w:val="center"/>
            <w:hideMark/>
          </w:tcPr>
          <w:p w14:paraId="24FB9450" w14:textId="77777777" w:rsidR="00143342" w:rsidRPr="00655DC8" w:rsidRDefault="00143342" w:rsidP="00AB2CB1">
            <w:pPr>
              <w:spacing w:line="240" w:lineRule="auto"/>
              <w:rPr>
                <w:rFonts w:ascii="Times New Roman" w:hAnsi="Times New Roman"/>
                <w:sz w:val="24"/>
                <w:szCs w:val="24"/>
              </w:rPr>
            </w:pPr>
          </w:p>
        </w:tc>
      </w:tr>
      <w:tr w:rsidR="00143342" w:rsidRPr="00655DC8" w14:paraId="24FB9458" w14:textId="77777777" w:rsidTr="00143342">
        <w:trPr>
          <w:trHeight w:val="256"/>
        </w:trPr>
        <w:tc>
          <w:tcPr>
            <w:tcW w:w="2572" w:type="dxa"/>
            <w:tcBorders>
              <w:top w:val="nil"/>
              <w:left w:val="single" w:sz="4" w:space="0" w:color="auto"/>
              <w:bottom w:val="single" w:sz="4" w:space="0" w:color="auto"/>
              <w:right w:val="single" w:sz="4" w:space="0" w:color="auto"/>
            </w:tcBorders>
            <w:shd w:val="clear" w:color="auto" w:fill="auto"/>
            <w:vAlign w:val="center"/>
            <w:hideMark/>
          </w:tcPr>
          <w:p w14:paraId="24FB9452"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1</w:t>
            </w:r>
          </w:p>
        </w:tc>
        <w:tc>
          <w:tcPr>
            <w:tcW w:w="2195" w:type="dxa"/>
            <w:gridSpan w:val="2"/>
            <w:tcBorders>
              <w:top w:val="nil"/>
              <w:left w:val="nil"/>
              <w:bottom w:val="single" w:sz="4" w:space="0" w:color="auto"/>
              <w:right w:val="single" w:sz="4" w:space="0" w:color="auto"/>
            </w:tcBorders>
            <w:shd w:val="clear" w:color="auto" w:fill="auto"/>
            <w:vAlign w:val="center"/>
            <w:hideMark/>
          </w:tcPr>
          <w:p w14:paraId="24FB9453"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2</w:t>
            </w:r>
          </w:p>
        </w:tc>
        <w:tc>
          <w:tcPr>
            <w:tcW w:w="2006" w:type="dxa"/>
            <w:gridSpan w:val="2"/>
            <w:tcBorders>
              <w:top w:val="nil"/>
              <w:left w:val="nil"/>
              <w:bottom w:val="single" w:sz="4" w:space="0" w:color="auto"/>
              <w:right w:val="single" w:sz="4" w:space="0" w:color="auto"/>
            </w:tcBorders>
            <w:shd w:val="clear" w:color="auto" w:fill="auto"/>
            <w:vAlign w:val="center"/>
            <w:hideMark/>
          </w:tcPr>
          <w:p w14:paraId="24FB9454"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3</w:t>
            </w:r>
          </w:p>
        </w:tc>
        <w:tc>
          <w:tcPr>
            <w:tcW w:w="3134" w:type="dxa"/>
            <w:gridSpan w:val="3"/>
            <w:tcBorders>
              <w:top w:val="nil"/>
              <w:left w:val="nil"/>
              <w:bottom w:val="single" w:sz="4" w:space="0" w:color="auto"/>
              <w:right w:val="single" w:sz="4" w:space="0" w:color="auto"/>
            </w:tcBorders>
            <w:shd w:val="clear" w:color="auto" w:fill="auto"/>
            <w:vAlign w:val="center"/>
            <w:hideMark/>
          </w:tcPr>
          <w:p w14:paraId="24FB9455"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4</w:t>
            </w:r>
          </w:p>
        </w:tc>
        <w:tc>
          <w:tcPr>
            <w:tcW w:w="3014" w:type="dxa"/>
            <w:gridSpan w:val="2"/>
            <w:tcBorders>
              <w:top w:val="nil"/>
              <w:left w:val="nil"/>
              <w:bottom w:val="single" w:sz="4" w:space="0" w:color="auto"/>
              <w:right w:val="single" w:sz="4" w:space="0" w:color="auto"/>
            </w:tcBorders>
            <w:shd w:val="clear" w:color="auto" w:fill="auto"/>
            <w:vAlign w:val="center"/>
            <w:hideMark/>
          </w:tcPr>
          <w:p w14:paraId="24FB9456"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5</w:t>
            </w:r>
          </w:p>
        </w:tc>
        <w:tc>
          <w:tcPr>
            <w:tcW w:w="2555" w:type="dxa"/>
            <w:tcBorders>
              <w:top w:val="nil"/>
              <w:left w:val="nil"/>
              <w:bottom w:val="single" w:sz="4" w:space="0" w:color="auto"/>
              <w:right w:val="single" w:sz="4" w:space="0" w:color="auto"/>
            </w:tcBorders>
            <w:shd w:val="clear" w:color="auto" w:fill="auto"/>
            <w:vAlign w:val="center"/>
            <w:hideMark/>
          </w:tcPr>
          <w:p w14:paraId="24FB9457"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6</w:t>
            </w:r>
            <w:proofErr w:type="gramStart"/>
            <w:r w:rsidRPr="00655DC8">
              <w:rPr>
                <w:rFonts w:ascii="Times New Roman" w:hAnsi="Times New Roman"/>
                <w:sz w:val="24"/>
                <w:szCs w:val="24"/>
              </w:rPr>
              <w:t>=(</w:t>
            </w:r>
            <w:proofErr w:type="gramEnd"/>
            <w:r w:rsidRPr="00655DC8">
              <w:rPr>
                <w:rFonts w:ascii="Times New Roman" w:hAnsi="Times New Roman"/>
                <w:sz w:val="24"/>
                <w:szCs w:val="24"/>
              </w:rPr>
              <w:t>3-4)/1,25</w:t>
            </w:r>
          </w:p>
        </w:tc>
      </w:tr>
      <w:tr w:rsidR="00143342" w:rsidRPr="00655DC8" w14:paraId="24FB945F" w14:textId="77777777" w:rsidTr="00143342">
        <w:trPr>
          <w:trHeight w:val="553"/>
        </w:trPr>
        <w:tc>
          <w:tcPr>
            <w:tcW w:w="2572" w:type="dxa"/>
            <w:tcBorders>
              <w:top w:val="nil"/>
              <w:left w:val="single" w:sz="4" w:space="0" w:color="auto"/>
              <w:bottom w:val="single" w:sz="4" w:space="0" w:color="auto"/>
              <w:right w:val="single" w:sz="4" w:space="0" w:color="auto"/>
            </w:tcBorders>
            <w:shd w:val="clear" w:color="auto" w:fill="auto"/>
            <w:vAlign w:val="center"/>
            <w:hideMark/>
          </w:tcPr>
          <w:p w14:paraId="24FB9459"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Всего работников</w:t>
            </w:r>
          </w:p>
        </w:tc>
        <w:tc>
          <w:tcPr>
            <w:tcW w:w="2195" w:type="dxa"/>
            <w:gridSpan w:val="2"/>
            <w:tcBorders>
              <w:top w:val="nil"/>
              <w:left w:val="nil"/>
              <w:bottom w:val="single" w:sz="4" w:space="0" w:color="auto"/>
              <w:right w:val="single" w:sz="4" w:space="0" w:color="auto"/>
            </w:tcBorders>
            <w:shd w:val="clear" w:color="auto" w:fill="auto"/>
            <w:vAlign w:val="center"/>
            <w:hideMark/>
          </w:tcPr>
          <w:p w14:paraId="24FB945A"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 </w:t>
            </w:r>
          </w:p>
        </w:tc>
        <w:tc>
          <w:tcPr>
            <w:tcW w:w="2006" w:type="dxa"/>
            <w:gridSpan w:val="2"/>
            <w:tcBorders>
              <w:top w:val="nil"/>
              <w:left w:val="nil"/>
              <w:bottom w:val="single" w:sz="4" w:space="0" w:color="auto"/>
              <w:right w:val="single" w:sz="4" w:space="0" w:color="auto"/>
            </w:tcBorders>
            <w:shd w:val="clear" w:color="auto" w:fill="auto"/>
            <w:vAlign w:val="center"/>
            <w:hideMark/>
          </w:tcPr>
          <w:p w14:paraId="24FB945B"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 </w:t>
            </w:r>
          </w:p>
        </w:tc>
        <w:tc>
          <w:tcPr>
            <w:tcW w:w="3134" w:type="dxa"/>
            <w:gridSpan w:val="3"/>
            <w:tcBorders>
              <w:top w:val="nil"/>
              <w:left w:val="nil"/>
              <w:bottom w:val="single" w:sz="4" w:space="0" w:color="auto"/>
              <w:right w:val="single" w:sz="4" w:space="0" w:color="auto"/>
            </w:tcBorders>
            <w:shd w:val="clear" w:color="auto" w:fill="auto"/>
            <w:vAlign w:val="center"/>
            <w:hideMark/>
          </w:tcPr>
          <w:p w14:paraId="24FB945C"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 </w:t>
            </w:r>
          </w:p>
        </w:tc>
        <w:tc>
          <w:tcPr>
            <w:tcW w:w="3014" w:type="dxa"/>
            <w:gridSpan w:val="2"/>
            <w:tcBorders>
              <w:top w:val="nil"/>
              <w:left w:val="nil"/>
              <w:bottom w:val="single" w:sz="4" w:space="0" w:color="auto"/>
              <w:right w:val="single" w:sz="4" w:space="0" w:color="auto"/>
            </w:tcBorders>
            <w:shd w:val="clear" w:color="auto" w:fill="auto"/>
            <w:vAlign w:val="center"/>
            <w:hideMark/>
          </w:tcPr>
          <w:p w14:paraId="24FB945D"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 </w:t>
            </w:r>
          </w:p>
        </w:tc>
        <w:tc>
          <w:tcPr>
            <w:tcW w:w="2555" w:type="dxa"/>
            <w:tcBorders>
              <w:top w:val="nil"/>
              <w:left w:val="nil"/>
              <w:bottom w:val="single" w:sz="4" w:space="0" w:color="auto"/>
              <w:right w:val="single" w:sz="4" w:space="0" w:color="auto"/>
            </w:tcBorders>
            <w:shd w:val="clear" w:color="auto" w:fill="auto"/>
            <w:vAlign w:val="center"/>
            <w:hideMark/>
          </w:tcPr>
          <w:p w14:paraId="24FB945E"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 </w:t>
            </w:r>
          </w:p>
        </w:tc>
      </w:tr>
      <w:tr w:rsidR="00143342" w:rsidRPr="00655DC8" w14:paraId="24FB9466" w14:textId="77777777" w:rsidTr="00143342">
        <w:trPr>
          <w:trHeight w:val="474"/>
        </w:trPr>
        <w:tc>
          <w:tcPr>
            <w:tcW w:w="2572" w:type="dxa"/>
            <w:tcBorders>
              <w:top w:val="nil"/>
              <w:left w:val="single" w:sz="4" w:space="0" w:color="auto"/>
              <w:bottom w:val="single" w:sz="4" w:space="0" w:color="auto"/>
              <w:right w:val="single" w:sz="4" w:space="0" w:color="auto"/>
            </w:tcBorders>
            <w:shd w:val="clear" w:color="auto" w:fill="auto"/>
            <w:vAlign w:val="center"/>
            <w:hideMark/>
          </w:tcPr>
          <w:p w14:paraId="24FB9460"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Педагоги</w:t>
            </w:r>
          </w:p>
        </w:tc>
        <w:tc>
          <w:tcPr>
            <w:tcW w:w="2195" w:type="dxa"/>
            <w:gridSpan w:val="2"/>
            <w:tcBorders>
              <w:top w:val="nil"/>
              <w:left w:val="nil"/>
              <w:bottom w:val="single" w:sz="4" w:space="0" w:color="auto"/>
              <w:right w:val="single" w:sz="4" w:space="0" w:color="auto"/>
            </w:tcBorders>
            <w:shd w:val="clear" w:color="auto" w:fill="auto"/>
            <w:noWrap/>
            <w:vAlign w:val="center"/>
            <w:hideMark/>
          </w:tcPr>
          <w:p w14:paraId="24FB9461"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c>
          <w:tcPr>
            <w:tcW w:w="2006" w:type="dxa"/>
            <w:gridSpan w:val="2"/>
            <w:tcBorders>
              <w:top w:val="nil"/>
              <w:left w:val="nil"/>
              <w:bottom w:val="single" w:sz="4" w:space="0" w:color="auto"/>
              <w:right w:val="single" w:sz="4" w:space="0" w:color="auto"/>
            </w:tcBorders>
            <w:shd w:val="clear" w:color="auto" w:fill="auto"/>
            <w:noWrap/>
            <w:vAlign w:val="center"/>
            <w:hideMark/>
          </w:tcPr>
          <w:p w14:paraId="24FB9462"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c>
          <w:tcPr>
            <w:tcW w:w="3134" w:type="dxa"/>
            <w:gridSpan w:val="3"/>
            <w:tcBorders>
              <w:top w:val="nil"/>
              <w:left w:val="nil"/>
              <w:bottom w:val="single" w:sz="4" w:space="0" w:color="auto"/>
              <w:right w:val="single" w:sz="4" w:space="0" w:color="auto"/>
            </w:tcBorders>
            <w:shd w:val="clear" w:color="auto" w:fill="auto"/>
            <w:noWrap/>
            <w:vAlign w:val="center"/>
            <w:hideMark/>
          </w:tcPr>
          <w:p w14:paraId="24FB9463"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c>
          <w:tcPr>
            <w:tcW w:w="3014" w:type="dxa"/>
            <w:gridSpan w:val="2"/>
            <w:tcBorders>
              <w:top w:val="nil"/>
              <w:left w:val="nil"/>
              <w:bottom w:val="single" w:sz="4" w:space="0" w:color="auto"/>
              <w:right w:val="single" w:sz="4" w:space="0" w:color="auto"/>
            </w:tcBorders>
            <w:shd w:val="clear" w:color="auto" w:fill="auto"/>
            <w:noWrap/>
            <w:vAlign w:val="center"/>
            <w:hideMark/>
          </w:tcPr>
          <w:p w14:paraId="24FB9464"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c>
          <w:tcPr>
            <w:tcW w:w="2555" w:type="dxa"/>
            <w:tcBorders>
              <w:top w:val="nil"/>
              <w:left w:val="nil"/>
              <w:bottom w:val="single" w:sz="4" w:space="0" w:color="auto"/>
              <w:right w:val="single" w:sz="4" w:space="0" w:color="auto"/>
            </w:tcBorders>
            <w:shd w:val="clear" w:color="auto" w:fill="auto"/>
            <w:noWrap/>
            <w:vAlign w:val="center"/>
            <w:hideMark/>
          </w:tcPr>
          <w:p w14:paraId="24FB9465" w14:textId="77777777" w:rsidR="00143342" w:rsidRPr="00655DC8" w:rsidRDefault="00143342" w:rsidP="00AB2CB1">
            <w:pPr>
              <w:spacing w:line="240" w:lineRule="auto"/>
              <w:rPr>
                <w:rFonts w:ascii="Times New Roman" w:hAnsi="Times New Roman"/>
                <w:b/>
                <w:bCs/>
                <w:sz w:val="24"/>
                <w:szCs w:val="24"/>
              </w:rPr>
            </w:pPr>
            <w:r w:rsidRPr="00655DC8">
              <w:rPr>
                <w:rFonts w:ascii="Times New Roman" w:hAnsi="Times New Roman"/>
                <w:b/>
                <w:bCs/>
                <w:sz w:val="24"/>
                <w:szCs w:val="24"/>
              </w:rPr>
              <w:t> </w:t>
            </w:r>
          </w:p>
        </w:tc>
      </w:tr>
      <w:tr w:rsidR="00143342" w:rsidRPr="00655DC8" w14:paraId="24FB946D" w14:textId="77777777" w:rsidTr="00143342">
        <w:trPr>
          <w:trHeight w:val="635"/>
        </w:trPr>
        <w:tc>
          <w:tcPr>
            <w:tcW w:w="2572" w:type="dxa"/>
            <w:tcBorders>
              <w:top w:val="nil"/>
              <w:left w:val="single" w:sz="4" w:space="0" w:color="auto"/>
              <w:bottom w:val="single" w:sz="4" w:space="0" w:color="auto"/>
              <w:right w:val="single" w:sz="4" w:space="0" w:color="auto"/>
            </w:tcBorders>
            <w:shd w:val="clear" w:color="auto" w:fill="auto"/>
            <w:vAlign w:val="center"/>
            <w:hideMark/>
          </w:tcPr>
          <w:p w14:paraId="24FB9467"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xml:space="preserve">Прочие работники* </w:t>
            </w:r>
          </w:p>
        </w:tc>
        <w:tc>
          <w:tcPr>
            <w:tcW w:w="2195" w:type="dxa"/>
            <w:gridSpan w:val="2"/>
            <w:tcBorders>
              <w:top w:val="nil"/>
              <w:left w:val="nil"/>
              <w:bottom w:val="single" w:sz="4" w:space="0" w:color="auto"/>
              <w:right w:val="single" w:sz="4" w:space="0" w:color="auto"/>
            </w:tcBorders>
            <w:shd w:val="clear" w:color="auto" w:fill="auto"/>
            <w:noWrap/>
            <w:vAlign w:val="center"/>
            <w:hideMark/>
          </w:tcPr>
          <w:p w14:paraId="24FB9468"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c>
          <w:tcPr>
            <w:tcW w:w="2006" w:type="dxa"/>
            <w:gridSpan w:val="2"/>
            <w:tcBorders>
              <w:top w:val="nil"/>
              <w:left w:val="nil"/>
              <w:bottom w:val="single" w:sz="4" w:space="0" w:color="auto"/>
              <w:right w:val="single" w:sz="4" w:space="0" w:color="auto"/>
            </w:tcBorders>
            <w:shd w:val="clear" w:color="auto" w:fill="auto"/>
            <w:noWrap/>
            <w:vAlign w:val="center"/>
            <w:hideMark/>
          </w:tcPr>
          <w:p w14:paraId="24FB9469"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c>
          <w:tcPr>
            <w:tcW w:w="3134" w:type="dxa"/>
            <w:gridSpan w:val="3"/>
            <w:tcBorders>
              <w:top w:val="nil"/>
              <w:left w:val="nil"/>
              <w:bottom w:val="single" w:sz="4" w:space="0" w:color="auto"/>
              <w:right w:val="single" w:sz="4" w:space="0" w:color="auto"/>
            </w:tcBorders>
            <w:shd w:val="clear" w:color="auto" w:fill="auto"/>
            <w:noWrap/>
            <w:vAlign w:val="center"/>
            <w:hideMark/>
          </w:tcPr>
          <w:p w14:paraId="24FB946A"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c>
          <w:tcPr>
            <w:tcW w:w="3014" w:type="dxa"/>
            <w:gridSpan w:val="2"/>
            <w:tcBorders>
              <w:top w:val="nil"/>
              <w:left w:val="nil"/>
              <w:bottom w:val="single" w:sz="4" w:space="0" w:color="auto"/>
              <w:right w:val="single" w:sz="4" w:space="0" w:color="auto"/>
            </w:tcBorders>
            <w:shd w:val="clear" w:color="auto" w:fill="auto"/>
            <w:noWrap/>
            <w:vAlign w:val="center"/>
            <w:hideMark/>
          </w:tcPr>
          <w:p w14:paraId="24FB946B"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c>
          <w:tcPr>
            <w:tcW w:w="2555" w:type="dxa"/>
            <w:tcBorders>
              <w:top w:val="nil"/>
              <w:left w:val="nil"/>
              <w:bottom w:val="single" w:sz="4" w:space="0" w:color="auto"/>
              <w:right w:val="single" w:sz="4" w:space="0" w:color="auto"/>
            </w:tcBorders>
            <w:shd w:val="clear" w:color="auto" w:fill="auto"/>
            <w:noWrap/>
            <w:vAlign w:val="center"/>
            <w:hideMark/>
          </w:tcPr>
          <w:p w14:paraId="24FB946C" w14:textId="77777777" w:rsidR="00143342" w:rsidRPr="00655DC8" w:rsidRDefault="00143342" w:rsidP="00AB2CB1">
            <w:pPr>
              <w:spacing w:line="240" w:lineRule="auto"/>
              <w:rPr>
                <w:rFonts w:ascii="Times New Roman" w:hAnsi="Times New Roman"/>
                <w:b/>
                <w:bCs/>
                <w:sz w:val="24"/>
                <w:szCs w:val="24"/>
              </w:rPr>
            </w:pPr>
            <w:r w:rsidRPr="00655DC8">
              <w:rPr>
                <w:rFonts w:ascii="Times New Roman" w:hAnsi="Times New Roman"/>
                <w:b/>
                <w:bCs/>
                <w:sz w:val="24"/>
                <w:szCs w:val="24"/>
              </w:rPr>
              <w:t> </w:t>
            </w:r>
          </w:p>
        </w:tc>
      </w:tr>
      <w:tr w:rsidR="00143342" w:rsidRPr="00655DC8" w14:paraId="24FB946F" w14:textId="77777777" w:rsidTr="00143342">
        <w:trPr>
          <w:trHeight w:val="509"/>
        </w:trPr>
        <w:tc>
          <w:tcPr>
            <w:tcW w:w="15476" w:type="dxa"/>
            <w:gridSpan w:val="11"/>
            <w:vMerge w:val="restart"/>
            <w:tcBorders>
              <w:top w:val="single" w:sz="4" w:space="0" w:color="auto"/>
              <w:left w:val="nil"/>
              <w:bottom w:val="nil"/>
              <w:right w:val="nil"/>
            </w:tcBorders>
            <w:shd w:val="clear" w:color="auto" w:fill="auto"/>
            <w:vAlign w:val="bottom"/>
            <w:hideMark/>
          </w:tcPr>
          <w:p w14:paraId="24FB946E"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xml:space="preserve"> - прочие работники - работники, не являющиеся "педагогическими работниками", получающие заработную плату из средств областного бюджета, в том </w:t>
            </w:r>
            <w:proofErr w:type="gramStart"/>
            <w:r w:rsidRPr="00655DC8">
              <w:rPr>
                <w:rFonts w:ascii="Times New Roman" w:hAnsi="Times New Roman"/>
                <w:sz w:val="24"/>
                <w:szCs w:val="24"/>
              </w:rPr>
              <w:t>числе :</w:t>
            </w:r>
            <w:proofErr w:type="gramEnd"/>
            <w:r w:rsidRPr="00655DC8">
              <w:rPr>
                <w:rFonts w:ascii="Times New Roman" w:hAnsi="Times New Roman"/>
                <w:sz w:val="24"/>
                <w:szCs w:val="24"/>
              </w:rPr>
              <w:t xml:space="preserve"> заместитель руководителя, главный бухгалтер, бухгалтер, младший воспитатель, лаборант</w:t>
            </w:r>
          </w:p>
        </w:tc>
      </w:tr>
      <w:tr w:rsidR="00143342" w:rsidRPr="00655DC8" w14:paraId="24FB9471" w14:textId="77777777" w:rsidTr="00143342">
        <w:trPr>
          <w:trHeight w:val="509"/>
        </w:trPr>
        <w:tc>
          <w:tcPr>
            <w:tcW w:w="15476" w:type="dxa"/>
            <w:gridSpan w:val="11"/>
            <w:vMerge/>
            <w:tcBorders>
              <w:top w:val="single" w:sz="4" w:space="0" w:color="auto"/>
              <w:left w:val="nil"/>
              <w:bottom w:val="nil"/>
              <w:right w:val="nil"/>
            </w:tcBorders>
            <w:vAlign w:val="center"/>
            <w:hideMark/>
          </w:tcPr>
          <w:p w14:paraId="24FB9470" w14:textId="77777777" w:rsidR="00143342" w:rsidRPr="00655DC8" w:rsidRDefault="00143342" w:rsidP="00AB2CB1">
            <w:pPr>
              <w:spacing w:line="240" w:lineRule="auto"/>
              <w:rPr>
                <w:rFonts w:ascii="Times New Roman" w:hAnsi="Times New Roman"/>
                <w:sz w:val="24"/>
                <w:szCs w:val="24"/>
              </w:rPr>
            </w:pPr>
          </w:p>
        </w:tc>
      </w:tr>
      <w:tr w:rsidR="00143342" w:rsidRPr="00655DC8" w14:paraId="24FB9473" w14:textId="77777777" w:rsidTr="00143342">
        <w:trPr>
          <w:trHeight w:val="509"/>
        </w:trPr>
        <w:tc>
          <w:tcPr>
            <w:tcW w:w="15476" w:type="dxa"/>
            <w:gridSpan w:val="11"/>
            <w:vMerge/>
            <w:tcBorders>
              <w:top w:val="single" w:sz="4" w:space="0" w:color="auto"/>
              <w:left w:val="nil"/>
              <w:bottom w:val="nil"/>
              <w:right w:val="nil"/>
            </w:tcBorders>
            <w:vAlign w:val="center"/>
            <w:hideMark/>
          </w:tcPr>
          <w:p w14:paraId="24FB9472" w14:textId="77777777" w:rsidR="00143342" w:rsidRPr="00655DC8" w:rsidRDefault="00143342" w:rsidP="00AB2CB1">
            <w:pPr>
              <w:spacing w:line="240" w:lineRule="auto"/>
              <w:rPr>
                <w:rFonts w:ascii="Times New Roman" w:hAnsi="Times New Roman"/>
                <w:sz w:val="24"/>
                <w:szCs w:val="24"/>
              </w:rPr>
            </w:pPr>
          </w:p>
        </w:tc>
      </w:tr>
      <w:tr w:rsidR="00143342" w:rsidRPr="00655DC8" w14:paraId="24FB9475" w14:textId="77777777" w:rsidTr="00143342">
        <w:trPr>
          <w:trHeight w:val="509"/>
        </w:trPr>
        <w:tc>
          <w:tcPr>
            <w:tcW w:w="15476" w:type="dxa"/>
            <w:gridSpan w:val="11"/>
            <w:vMerge/>
            <w:tcBorders>
              <w:top w:val="single" w:sz="4" w:space="0" w:color="auto"/>
              <w:left w:val="nil"/>
              <w:bottom w:val="nil"/>
              <w:right w:val="nil"/>
            </w:tcBorders>
            <w:vAlign w:val="center"/>
            <w:hideMark/>
          </w:tcPr>
          <w:p w14:paraId="24FB9474" w14:textId="77777777" w:rsidR="00143342" w:rsidRPr="00655DC8" w:rsidRDefault="00143342" w:rsidP="00AB2CB1">
            <w:pPr>
              <w:spacing w:line="240" w:lineRule="auto"/>
              <w:rPr>
                <w:rFonts w:ascii="Times New Roman" w:hAnsi="Times New Roman"/>
                <w:sz w:val="24"/>
                <w:szCs w:val="24"/>
              </w:rPr>
            </w:pPr>
          </w:p>
        </w:tc>
      </w:tr>
      <w:tr w:rsidR="00143342" w:rsidRPr="00655DC8" w14:paraId="24FB9477" w14:textId="77777777" w:rsidTr="00143342">
        <w:trPr>
          <w:trHeight w:val="702"/>
        </w:trPr>
        <w:tc>
          <w:tcPr>
            <w:tcW w:w="15476" w:type="dxa"/>
            <w:gridSpan w:val="11"/>
            <w:tcBorders>
              <w:top w:val="nil"/>
              <w:left w:val="nil"/>
              <w:bottom w:val="nil"/>
              <w:right w:val="nil"/>
            </w:tcBorders>
            <w:shd w:val="clear" w:color="auto" w:fill="auto"/>
            <w:vAlign w:val="bottom"/>
            <w:hideMark/>
          </w:tcPr>
          <w:p w14:paraId="24FB9476"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lastRenderedPageBreak/>
              <w:t>** - Остаток стимулирующего фонда распределяется в соответствии с локальными актами учреждения, при отсутствии положений о распределении СФОТ в локальных актах учреждения – в соответствии с рекомендациями настоящего Соглашения.</w:t>
            </w:r>
          </w:p>
        </w:tc>
      </w:tr>
      <w:tr w:rsidR="00143342" w:rsidRPr="00655DC8" w14:paraId="24FB9479" w14:textId="77777777" w:rsidTr="00143342">
        <w:trPr>
          <w:trHeight w:val="283"/>
        </w:trPr>
        <w:tc>
          <w:tcPr>
            <w:tcW w:w="15476" w:type="dxa"/>
            <w:gridSpan w:val="11"/>
            <w:tcBorders>
              <w:top w:val="nil"/>
              <w:left w:val="nil"/>
              <w:bottom w:val="nil"/>
              <w:right w:val="nil"/>
            </w:tcBorders>
            <w:shd w:val="clear" w:color="auto" w:fill="auto"/>
            <w:noWrap/>
            <w:vAlign w:val="bottom"/>
            <w:hideMark/>
          </w:tcPr>
          <w:p w14:paraId="24FB9478"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b/>
                <w:bCs/>
                <w:sz w:val="24"/>
                <w:szCs w:val="24"/>
              </w:rPr>
              <w:t>Дополнительная информация</w:t>
            </w:r>
            <w:r w:rsidRPr="00655DC8">
              <w:rPr>
                <w:rFonts w:ascii="Times New Roman" w:hAnsi="Times New Roman"/>
                <w:sz w:val="24"/>
                <w:szCs w:val="24"/>
              </w:rPr>
              <w:t xml:space="preserve">: средняя заработная плата педагогических работников (без внешних совместителей) за отчетный </w:t>
            </w:r>
          </w:p>
        </w:tc>
      </w:tr>
      <w:tr w:rsidR="00143342" w:rsidRPr="00655DC8" w14:paraId="24FB947E" w14:textId="77777777" w:rsidTr="00143342">
        <w:trPr>
          <w:trHeight w:val="283"/>
        </w:trPr>
        <w:tc>
          <w:tcPr>
            <w:tcW w:w="6985" w:type="dxa"/>
            <w:gridSpan w:val="6"/>
            <w:tcBorders>
              <w:top w:val="nil"/>
              <w:left w:val="nil"/>
              <w:bottom w:val="nil"/>
              <w:right w:val="nil"/>
            </w:tcBorders>
            <w:shd w:val="clear" w:color="auto" w:fill="auto"/>
            <w:noWrap/>
            <w:vAlign w:val="bottom"/>
            <w:hideMark/>
          </w:tcPr>
          <w:p w14:paraId="24FB947A"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(предшествующий расчетному) месяц составляет:</w:t>
            </w:r>
          </w:p>
        </w:tc>
        <w:tc>
          <w:tcPr>
            <w:tcW w:w="736" w:type="dxa"/>
            <w:tcBorders>
              <w:top w:val="nil"/>
              <w:left w:val="nil"/>
              <w:bottom w:val="nil"/>
              <w:right w:val="nil"/>
            </w:tcBorders>
            <w:shd w:val="clear" w:color="auto" w:fill="auto"/>
            <w:noWrap/>
            <w:vAlign w:val="bottom"/>
            <w:hideMark/>
          </w:tcPr>
          <w:p w14:paraId="24FB947B" w14:textId="77777777" w:rsidR="00143342" w:rsidRPr="00655DC8" w:rsidRDefault="00143342" w:rsidP="00AB2CB1">
            <w:pPr>
              <w:spacing w:line="240" w:lineRule="auto"/>
              <w:rPr>
                <w:rFonts w:ascii="Times New Roman" w:hAnsi="Times New Roman"/>
                <w:sz w:val="24"/>
                <w:szCs w:val="24"/>
              </w:rPr>
            </w:pPr>
          </w:p>
        </w:tc>
        <w:tc>
          <w:tcPr>
            <w:tcW w:w="3920" w:type="dxa"/>
            <w:gridSpan w:val="2"/>
            <w:tcBorders>
              <w:top w:val="nil"/>
              <w:left w:val="nil"/>
              <w:bottom w:val="nil"/>
              <w:right w:val="nil"/>
            </w:tcBorders>
            <w:shd w:val="clear" w:color="auto" w:fill="auto"/>
            <w:noWrap/>
            <w:vAlign w:val="bottom"/>
            <w:hideMark/>
          </w:tcPr>
          <w:p w14:paraId="24FB947C" w14:textId="77777777" w:rsidR="00143342" w:rsidRPr="00655DC8" w:rsidRDefault="00143342" w:rsidP="00AB2CB1">
            <w:pPr>
              <w:spacing w:line="240" w:lineRule="auto"/>
              <w:rPr>
                <w:rFonts w:ascii="Times New Roman" w:hAnsi="Times New Roman"/>
                <w:sz w:val="24"/>
                <w:szCs w:val="24"/>
              </w:rPr>
            </w:pPr>
          </w:p>
        </w:tc>
        <w:tc>
          <w:tcPr>
            <w:tcW w:w="3835" w:type="dxa"/>
            <w:gridSpan w:val="2"/>
            <w:tcBorders>
              <w:top w:val="nil"/>
              <w:left w:val="nil"/>
              <w:bottom w:val="nil"/>
              <w:right w:val="nil"/>
            </w:tcBorders>
            <w:shd w:val="clear" w:color="000000" w:fill="FFFFFF"/>
            <w:noWrap/>
            <w:vAlign w:val="bottom"/>
            <w:hideMark/>
          </w:tcPr>
          <w:p w14:paraId="24FB947D" w14:textId="77777777" w:rsidR="00143342" w:rsidRPr="00655DC8" w:rsidRDefault="00143342" w:rsidP="00AB2CB1">
            <w:pPr>
              <w:spacing w:line="240" w:lineRule="auto"/>
              <w:rPr>
                <w:rFonts w:ascii="Times New Roman" w:hAnsi="Times New Roman"/>
                <w:b/>
                <w:bCs/>
                <w:sz w:val="24"/>
                <w:szCs w:val="24"/>
              </w:rPr>
            </w:pPr>
            <w:r w:rsidRPr="00655DC8">
              <w:rPr>
                <w:rFonts w:ascii="Times New Roman" w:hAnsi="Times New Roman"/>
                <w:b/>
                <w:bCs/>
                <w:sz w:val="24"/>
                <w:szCs w:val="24"/>
              </w:rPr>
              <w:t> </w:t>
            </w:r>
          </w:p>
        </w:tc>
      </w:tr>
      <w:tr w:rsidR="00143342" w:rsidRPr="00655DC8" w14:paraId="24FB9485" w14:textId="77777777" w:rsidTr="00143342">
        <w:trPr>
          <w:trHeight w:val="283"/>
        </w:trPr>
        <w:tc>
          <w:tcPr>
            <w:tcW w:w="2973" w:type="dxa"/>
            <w:gridSpan w:val="2"/>
            <w:tcBorders>
              <w:top w:val="nil"/>
              <w:left w:val="nil"/>
              <w:bottom w:val="nil"/>
              <w:right w:val="nil"/>
            </w:tcBorders>
            <w:shd w:val="clear" w:color="auto" w:fill="auto"/>
            <w:noWrap/>
            <w:vAlign w:val="bottom"/>
            <w:hideMark/>
          </w:tcPr>
          <w:p w14:paraId="24FB947F" w14:textId="77777777" w:rsidR="00143342" w:rsidRPr="00655DC8" w:rsidRDefault="00143342" w:rsidP="00AB2CB1">
            <w:pPr>
              <w:spacing w:line="240" w:lineRule="auto"/>
              <w:rPr>
                <w:rFonts w:ascii="Times New Roman" w:hAnsi="Times New Roman"/>
                <w:sz w:val="24"/>
                <w:szCs w:val="24"/>
              </w:rPr>
            </w:pPr>
          </w:p>
        </w:tc>
        <w:tc>
          <w:tcPr>
            <w:tcW w:w="3277" w:type="dxa"/>
            <w:gridSpan w:val="2"/>
            <w:tcBorders>
              <w:top w:val="nil"/>
              <w:left w:val="nil"/>
              <w:bottom w:val="nil"/>
              <w:right w:val="nil"/>
            </w:tcBorders>
            <w:shd w:val="clear" w:color="auto" w:fill="auto"/>
            <w:noWrap/>
            <w:vAlign w:val="bottom"/>
            <w:hideMark/>
          </w:tcPr>
          <w:p w14:paraId="24FB9480" w14:textId="77777777" w:rsidR="00143342" w:rsidRPr="00655DC8" w:rsidRDefault="00143342" w:rsidP="00AB2CB1">
            <w:pPr>
              <w:spacing w:line="240" w:lineRule="auto"/>
              <w:rPr>
                <w:rFonts w:ascii="Times New Roman" w:hAnsi="Times New Roman"/>
                <w:sz w:val="24"/>
                <w:szCs w:val="24"/>
              </w:rPr>
            </w:pPr>
          </w:p>
        </w:tc>
        <w:tc>
          <w:tcPr>
            <w:tcW w:w="736" w:type="dxa"/>
            <w:gridSpan w:val="2"/>
            <w:tcBorders>
              <w:top w:val="nil"/>
              <w:left w:val="nil"/>
              <w:bottom w:val="nil"/>
              <w:right w:val="nil"/>
            </w:tcBorders>
            <w:shd w:val="clear" w:color="auto" w:fill="auto"/>
            <w:noWrap/>
            <w:vAlign w:val="bottom"/>
            <w:hideMark/>
          </w:tcPr>
          <w:p w14:paraId="24FB9481" w14:textId="77777777" w:rsidR="00143342" w:rsidRPr="00655DC8" w:rsidRDefault="00143342" w:rsidP="00AB2CB1">
            <w:pPr>
              <w:spacing w:line="240" w:lineRule="auto"/>
              <w:rPr>
                <w:rFonts w:ascii="Times New Roman" w:hAnsi="Times New Roman"/>
                <w:sz w:val="24"/>
                <w:szCs w:val="24"/>
              </w:rPr>
            </w:pPr>
          </w:p>
        </w:tc>
        <w:tc>
          <w:tcPr>
            <w:tcW w:w="736" w:type="dxa"/>
            <w:tcBorders>
              <w:top w:val="nil"/>
              <w:left w:val="nil"/>
              <w:bottom w:val="nil"/>
              <w:right w:val="nil"/>
            </w:tcBorders>
            <w:shd w:val="clear" w:color="auto" w:fill="auto"/>
            <w:noWrap/>
            <w:vAlign w:val="bottom"/>
            <w:hideMark/>
          </w:tcPr>
          <w:p w14:paraId="24FB9482" w14:textId="77777777" w:rsidR="00143342" w:rsidRPr="00655DC8" w:rsidRDefault="00143342" w:rsidP="00AB2CB1">
            <w:pPr>
              <w:spacing w:line="240" w:lineRule="auto"/>
              <w:rPr>
                <w:rFonts w:ascii="Times New Roman" w:hAnsi="Times New Roman"/>
                <w:sz w:val="24"/>
                <w:szCs w:val="24"/>
              </w:rPr>
            </w:pPr>
          </w:p>
        </w:tc>
        <w:tc>
          <w:tcPr>
            <w:tcW w:w="3920" w:type="dxa"/>
            <w:gridSpan w:val="2"/>
            <w:tcBorders>
              <w:top w:val="nil"/>
              <w:left w:val="nil"/>
              <w:bottom w:val="nil"/>
              <w:right w:val="nil"/>
            </w:tcBorders>
            <w:shd w:val="clear" w:color="auto" w:fill="auto"/>
            <w:noWrap/>
            <w:vAlign w:val="bottom"/>
            <w:hideMark/>
          </w:tcPr>
          <w:p w14:paraId="24FB9483" w14:textId="77777777" w:rsidR="00143342" w:rsidRPr="00655DC8" w:rsidRDefault="00143342" w:rsidP="00AB2CB1">
            <w:pPr>
              <w:spacing w:line="240" w:lineRule="auto"/>
              <w:rPr>
                <w:rFonts w:ascii="Times New Roman" w:hAnsi="Times New Roman"/>
                <w:sz w:val="24"/>
                <w:szCs w:val="24"/>
              </w:rPr>
            </w:pPr>
          </w:p>
        </w:tc>
        <w:tc>
          <w:tcPr>
            <w:tcW w:w="3835" w:type="dxa"/>
            <w:gridSpan w:val="2"/>
            <w:tcBorders>
              <w:top w:val="nil"/>
              <w:left w:val="nil"/>
              <w:bottom w:val="nil"/>
              <w:right w:val="nil"/>
            </w:tcBorders>
            <w:shd w:val="clear" w:color="auto" w:fill="auto"/>
            <w:noWrap/>
            <w:vAlign w:val="bottom"/>
            <w:hideMark/>
          </w:tcPr>
          <w:p w14:paraId="24FB9484" w14:textId="77777777" w:rsidR="00143342" w:rsidRPr="00655DC8" w:rsidRDefault="00143342" w:rsidP="00AB2CB1">
            <w:pPr>
              <w:spacing w:line="240" w:lineRule="auto"/>
              <w:rPr>
                <w:rFonts w:ascii="Times New Roman" w:hAnsi="Times New Roman"/>
                <w:sz w:val="24"/>
                <w:szCs w:val="24"/>
              </w:rPr>
            </w:pPr>
          </w:p>
        </w:tc>
      </w:tr>
      <w:tr w:rsidR="00143342" w:rsidRPr="00655DC8" w14:paraId="24FB948A" w14:textId="77777777" w:rsidTr="00143342">
        <w:trPr>
          <w:trHeight w:val="270"/>
        </w:trPr>
        <w:tc>
          <w:tcPr>
            <w:tcW w:w="6250" w:type="dxa"/>
            <w:gridSpan w:val="4"/>
            <w:tcBorders>
              <w:top w:val="nil"/>
              <w:left w:val="nil"/>
              <w:bottom w:val="nil"/>
              <w:right w:val="nil"/>
            </w:tcBorders>
            <w:shd w:val="clear" w:color="auto" w:fill="auto"/>
            <w:noWrap/>
            <w:vAlign w:val="bottom"/>
            <w:hideMark/>
          </w:tcPr>
          <w:p w14:paraId="24FB9486"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Ответственный исполнитель</w:t>
            </w:r>
          </w:p>
        </w:tc>
        <w:tc>
          <w:tcPr>
            <w:tcW w:w="1471" w:type="dxa"/>
            <w:gridSpan w:val="3"/>
            <w:tcBorders>
              <w:top w:val="nil"/>
              <w:left w:val="nil"/>
              <w:bottom w:val="single" w:sz="4" w:space="0" w:color="auto"/>
              <w:right w:val="nil"/>
            </w:tcBorders>
            <w:shd w:val="clear" w:color="auto" w:fill="auto"/>
            <w:noWrap/>
            <w:vAlign w:val="bottom"/>
            <w:hideMark/>
          </w:tcPr>
          <w:p w14:paraId="24FB9487"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 </w:t>
            </w:r>
          </w:p>
        </w:tc>
        <w:tc>
          <w:tcPr>
            <w:tcW w:w="3920" w:type="dxa"/>
            <w:gridSpan w:val="2"/>
            <w:tcBorders>
              <w:top w:val="nil"/>
              <w:left w:val="nil"/>
              <w:bottom w:val="nil"/>
              <w:right w:val="nil"/>
            </w:tcBorders>
            <w:shd w:val="clear" w:color="auto" w:fill="auto"/>
            <w:noWrap/>
            <w:vAlign w:val="bottom"/>
            <w:hideMark/>
          </w:tcPr>
          <w:p w14:paraId="24FB9488" w14:textId="77777777" w:rsidR="00143342" w:rsidRPr="00655DC8" w:rsidRDefault="00143342" w:rsidP="00AB2CB1">
            <w:pPr>
              <w:spacing w:line="240" w:lineRule="auto"/>
              <w:rPr>
                <w:rFonts w:ascii="Times New Roman" w:hAnsi="Times New Roman"/>
                <w:sz w:val="24"/>
                <w:szCs w:val="24"/>
              </w:rPr>
            </w:pPr>
          </w:p>
        </w:tc>
        <w:tc>
          <w:tcPr>
            <w:tcW w:w="3835" w:type="dxa"/>
            <w:gridSpan w:val="2"/>
            <w:tcBorders>
              <w:top w:val="nil"/>
              <w:left w:val="nil"/>
              <w:bottom w:val="single" w:sz="4" w:space="0" w:color="auto"/>
              <w:right w:val="nil"/>
            </w:tcBorders>
            <w:shd w:val="clear" w:color="auto" w:fill="auto"/>
            <w:noWrap/>
            <w:vAlign w:val="bottom"/>
            <w:hideMark/>
          </w:tcPr>
          <w:p w14:paraId="24FB9489"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r>
      <w:tr w:rsidR="00143342" w:rsidRPr="00655DC8" w14:paraId="24FB9490" w14:textId="77777777" w:rsidTr="00143342">
        <w:trPr>
          <w:trHeight w:val="283"/>
        </w:trPr>
        <w:tc>
          <w:tcPr>
            <w:tcW w:w="2973" w:type="dxa"/>
            <w:gridSpan w:val="2"/>
            <w:tcBorders>
              <w:top w:val="nil"/>
              <w:left w:val="nil"/>
              <w:bottom w:val="nil"/>
              <w:right w:val="nil"/>
            </w:tcBorders>
            <w:shd w:val="clear" w:color="auto" w:fill="auto"/>
            <w:noWrap/>
            <w:vAlign w:val="bottom"/>
            <w:hideMark/>
          </w:tcPr>
          <w:p w14:paraId="24FB948B"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Исп. (Ф.И.О. тел.)</w:t>
            </w:r>
          </w:p>
        </w:tc>
        <w:tc>
          <w:tcPr>
            <w:tcW w:w="3277" w:type="dxa"/>
            <w:gridSpan w:val="2"/>
            <w:tcBorders>
              <w:top w:val="nil"/>
              <w:left w:val="nil"/>
              <w:bottom w:val="nil"/>
              <w:right w:val="nil"/>
            </w:tcBorders>
            <w:shd w:val="clear" w:color="auto" w:fill="auto"/>
            <w:vAlign w:val="bottom"/>
            <w:hideMark/>
          </w:tcPr>
          <w:p w14:paraId="24FB948C" w14:textId="77777777" w:rsidR="00143342" w:rsidRPr="00655DC8" w:rsidRDefault="00143342" w:rsidP="00AB2CB1">
            <w:pPr>
              <w:spacing w:line="240" w:lineRule="auto"/>
              <w:rPr>
                <w:rFonts w:ascii="Times New Roman" w:hAnsi="Times New Roman"/>
                <w:sz w:val="24"/>
                <w:szCs w:val="24"/>
              </w:rPr>
            </w:pPr>
          </w:p>
        </w:tc>
        <w:tc>
          <w:tcPr>
            <w:tcW w:w="1471" w:type="dxa"/>
            <w:gridSpan w:val="3"/>
            <w:tcBorders>
              <w:top w:val="nil"/>
              <w:left w:val="nil"/>
              <w:bottom w:val="nil"/>
              <w:right w:val="nil"/>
            </w:tcBorders>
            <w:shd w:val="clear" w:color="auto" w:fill="auto"/>
            <w:vAlign w:val="bottom"/>
            <w:hideMark/>
          </w:tcPr>
          <w:p w14:paraId="24FB948D"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(должность)</w:t>
            </w:r>
          </w:p>
        </w:tc>
        <w:tc>
          <w:tcPr>
            <w:tcW w:w="3920" w:type="dxa"/>
            <w:gridSpan w:val="2"/>
            <w:tcBorders>
              <w:top w:val="nil"/>
              <w:left w:val="nil"/>
              <w:bottom w:val="nil"/>
              <w:right w:val="nil"/>
            </w:tcBorders>
            <w:shd w:val="clear" w:color="auto" w:fill="auto"/>
            <w:vAlign w:val="bottom"/>
            <w:hideMark/>
          </w:tcPr>
          <w:p w14:paraId="24FB948E" w14:textId="77777777" w:rsidR="00143342" w:rsidRPr="00655DC8" w:rsidRDefault="00143342" w:rsidP="00AB2CB1">
            <w:pPr>
              <w:spacing w:line="240" w:lineRule="auto"/>
              <w:rPr>
                <w:rFonts w:ascii="Times New Roman" w:hAnsi="Times New Roman"/>
                <w:sz w:val="24"/>
                <w:szCs w:val="24"/>
              </w:rPr>
            </w:pPr>
          </w:p>
        </w:tc>
        <w:tc>
          <w:tcPr>
            <w:tcW w:w="3835" w:type="dxa"/>
            <w:gridSpan w:val="2"/>
            <w:tcBorders>
              <w:top w:val="nil"/>
              <w:left w:val="nil"/>
              <w:bottom w:val="nil"/>
              <w:right w:val="nil"/>
            </w:tcBorders>
            <w:shd w:val="clear" w:color="auto" w:fill="auto"/>
            <w:vAlign w:val="bottom"/>
            <w:hideMark/>
          </w:tcPr>
          <w:p w14:paraId="24FB948F"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(подпись)</w:t>
            </w:r>
          </w:p>
        </w:tc>
      </w:tr>
      <w:tr w:rsidR="00143342" w:rsidRPr="00655DC8" w14:paraId="24FB9497" w14:textId="77777777" w:rsidTr="00143342">
        <w:trPr>
          <w:trHeight w:val="283"/>
        </w:trPr>
        <w:tc>
          <w:tcPr>
            <w:tcW w:w="2973" w:type="dxa"/>
            <w:gridSpan w:val="2"/>
            <w:tcBorders>
              <w:top w:val="nil"/>
              <w:left w:val="nil"/>
              <w:bottom w:val="nil"/>
              <w:right w:val="nil"/>
            </w:tcBorders>
            <w:shd w:val="clear" w:color="auto" w:fill="auto"/>
            <w:noWrap/>
            <w:vAlign w:val="bottom"/>
            <w:hideMark/>
          </w:tcPr>
          <w:p w14:paraId="24FB9491" w14:textId="77777777" w:rsidR="00143342" w:rsidRPr="00655DC8" w:rsidRDefault="00143342" w:rsidP="00AB2CB1">
            <w:pPr>
              <w:spacing w:line="240" w:lineRule="auto"/>
              <w:rPr>
                <w:rFonts w:ascii="Times New Roman" w:hAnsi="Times New Roman"/>
                <w:sz w:val="24"/>
                <w:szCs w:val="24"/>
              </w:rPr>
            </w:pPr>
          </w:p>
        </w:tc>
        <w:tc>
          <w:tcPr>
            <w:tcW w:w="3277" w:type="dxa"/>
            <w:gridSpan w:val="2"/>
            <w:tcBorders>
              <w:top w:val="nil"/>
              <w:left w:val="nil"/>
              <w:bottom w:val="nil"/>
              <w:right w:val="nil"/>
            </w:tcBorders>
            <w:shd w:val="clear" w:color="auto" w:fill="auto"/>
            <w:noWrap/>
            <w:vAlign w:val="bottom"/>
            <w:hideMark/>
          </w:tcPr>
          <w:p w14:paraId="24FB9492" w14:textId="77777777" w:rsidR="00143342" w:rsidRPr="00655DC8" w:rsidRDefault="00143342" w:rsidP="00AB2CB1">
            <w:pPr>
              <w:spacing w:line="240" w:lineRule="auto"/>
              <w:rPr>
                <w:rFonts w:ascii="Times New Roman" w:hAnsi="Times New Roman"/>
                <w:sz w:val="24"/>
                <w:szCs w:val="24"/>
              </w:rPr>
            </w:pPr>
          </w:p>
        </w:tc>
        <w:tc>
          <w:tcPr>
            <w:tcW w:w="736" w:type="dxa"/>
            <w:gridSpan w:val="2"/>
            <w:tcBorders>
              <w:top w:val="nil"/>
              <w:left w:val="nil"/>
              <w:bottom w:val="nil"/>
              <w:right w:val="nil"/>
            </w:tcBorders>
            <w:shd w:val="clear" w:color="auto" w:fill="auto"/>
            <w:noWrap/>
            <w:vAlign w:val="bottom"/>
            <w:hideMark/>
          </w:tcPr>
          <w:p w14:paraId="24FB9493" w14:textId="77777777" w:rsidR="00143342" w:rsidRPr="00655DC8" w:rsidRDefault="00143342" w:rsidP="00AB2CB1">
            <w:pPr>
              <w:spacing w:line="240" w:lineRule="auto"/>
              <w:rPr>
                <w:rFonts w:ascii="Times New Roman" w:hAnsi="Times New Roman"/>
                <w:sz w:val="24"/>
                <w:szCs w:val="24"/>
              </w:rPr>
            </w:pPr>
          </w:p>
        </w:tc>
        <w:tc>
          <w:tcPr>
            <w:tcW w:w="736" w:type="dxa"/>
            <w:tcBorders>
              <w:top w:val="nil"/>
              <w:left w:val="nil"/>
              <w:bottom w:val="nil"/>
              <w:right w:val="nil"/>
            </w:tcBorders>
            <w:shd w:val="clear" w:color="auto" w:fill="auto"/>
            <w:noWrap/>
            <w:vAlign w:val="bottom"/>
            <w:hideMark/>
          </w:tcPr>
          <w:p w14:paraId="24FB9494" w14:textId="77777777" w:rsidR="00143342" w:rsidRPr="00655DC8" w:rsidRDefault="00143342" w:rsidP="00AB2CB1">
            <w:pPr>
              <w:spacing w:line="240" w:lineRule="auto"/>
              <w:rPr>
                <w:rFonts w:ascii="Times New Roman" w:hAnsi="Times New Roman"/>
                <w:sz w:val="24"/>
                <w:szCs w:val="24"/>
              </w:rPr>
            </w:pPr>
          </w:p>
        </w:tc>
        <w:tc>
          <w:tcPr>
            <w:tcW w:w="3920" w:type="dxa"/>
            <w:gridSpan w:val="2"/>
            <w:tcBorders>
              <w:top w:val="nil"/>
              <w:left w:val="nil"/>
              <w:bottom w:val="nil"/>
              <w:right w:val="nil"/>
            </w:tcBorders>
            <w:shd w:val="clear" w:color="auto" w:fill="auto"/>
            <w:noWrap/>
            <w:vAlign w:val="bottom"/>
            <w:hideMark/>
          </w:tcPr>
          <w:p w14:paraId="24FB9495" w14:textId="77777777" w:rsidR="00143342" w:rsidRPr="00655DC8" w:rsidRDefault="00143342" w:rsidP="00AB2CB1">
            <w:pPr>
              <w:spacing w:line="240" w:lineRule="auto"/>
              <w:rPr>
                <w:rFonts w:ascii="Times New Roman" w:hAnsi="Times New Roman"/>
                <w:sz w:val="24"/>
                <w:szCs w:val="24"/>
              </w:rPr>
            </w:pPr>
          </w:p>
        </w:tc>
        <w:tc>
          <w:tcPr>
            <w:tcW w:w="3835" w:type="dxa"/>
            <w:gridSpan w:val="2"/>
            <w:tcBorders>
              <w:top w:val="nil"/>
              <w:left w:val="nil"/>
              <w:bottom w:val="nil"/>
              <w:right w:val="nil"/>
            </w:tcBorders>
            <w:shd w:val="clear" w:color="auto" w:fill="auto"/>
            <w:noWrap/>
            <w:vAlign w:val="bottom"/>
            <w:hideMark/>
          </w:tcPr>
          <w:p w14:paraId="24FB9496" w14:textId="77777777" w:rsidR="00143342" w:rsidRPr="00655DC8" w:rsidRDefault="00143342" w:rsidP="00AB2CB1">
            <w:pPr>
              <w:spacing w:line="240" w:lineRule="auto"/>
              <w:rPr>
                <w:rFonts w:ascii="Times New Roman" w:hAnsi="Times New Roman"/>
                <w:sz w:val="24"/>
                <w:szCs w:val="24"/>
              </w:rPr>
            </w:pPr>
          </w:p>
        </w:tc>
      </w:tr>
    </w:tbl>
    <w:p w14:paraId="24FB9498" w14:textId="77777777" w:rsidR="00143342" w:rsidRPr="00655DC8" w:rsidRDefault="00143342" w:rsidP="00AB2CB1">
      <w:pPr>
        <w:spacing w:line="240" w:lineRule="auto"/>
        <w:ind w:right="-143" w:firstLine="142"/>
        <w:jc w:val="right"/>
        <w:rPr>
          <w:rFonts w:ascii="Times New Roman" w:hAnsi="Times New Roman"/>
          <w:b/>
          <w:sz w:val="24"/>
          <w:szCs w:val="24"/>
          <w:u w:val="single"/>
        </w:rPr>
      </w:pPr>
      <w:r w:rsidRPr="00AB2CB1">
        <w:rPr>
          <w:rFonts w:ascii="Times New Roman" w:eastAsia="Tahoma" w:hAnsi="Times New Roman"/>
        </w:rPr>
        <w:br w:type="page"/>
      </w:r>
      <w:r w:rsidRPr="00655DC8">
        <w:rPr>
          <w:rFonts w:ascii="Times New Roman" w:hAnsi="Times New Roman"/>
          <w:b/>
          <w:sz w:val="24"/>
          <w:szCs w:val="24"/>
          <w:u w:val="single"/>
        </w:rPr>
        <w:lastRenderedPageBreak/>
        <w:t xml:space="preserve">Приложение №2 </w:t>
      </w:r>
    </w:p>
    <w:p w14:paraId="24FB9499" w14:textId="77777777" w:rsidR="00143342" w:rsidRPr="00655DC8" w:rsidRDefault="00143342" w:rsidP="00AB2CB1">
      <w:pPr>
        <w:spacing w:line="240" w:lineRule="auto"/>
        <w:ind w:right="-143" w:firstLine="142"/>
        <w:jc w:val="center"/>
        <w:rPr>
          <w:rFonts w:ascii="Times New Roman" w:hAnsi="Times New Roman"/>
          <w:b/>
          <w:sz w:val="24"/>
          <w:szCs w:val="24"/>
        </w:rPr>
      </w:pPr>
      <w:r w:rsidRPr="00655DC8">
        <w:rPr>
          <w:rFonts w:ascii="Times New Roman" w:hAnsi="Times New Roman"/>
          <w:b/>
          <w:sz w:val="24"/>
          <w:szCs w:val="24"/>
        </w:rPr>
        <w:t>«Форма информационной справки о размерах стимулирующего фонда</w:t>
      </w:r>
    </w:p>
    <w:p w14:paraId="24FB949A" w14:textId="77777777" w:rsidR="00143342" w:rsidRPr="00655DC8" w:rsidRDefault="00143342" w:rsidP="00AB2CB1">
      <w:pPr>
        <w:spacing w:line="240" w:lineRule="auto"/>
        <w:ind w:right="-143" w:firstLine="142"/>
        <w:jc w:val="center"/>
        <w:rPr>
          <w:rFonts w:ascii="Times New Roman" w:hAnsi="Times New Roman"/>
          <w:b/>
          <w:sz w:val="24"/>
          <w:szCs w:val="24"/>
        </w:rPr>
      </w:pPr>
      <w:r w:rsidRPr="00655DC8">
        <w:rPr>
          <w:rFonts w:ascii="Times New Roman" w:hAnsi="Times New Roman"/>
          <w:b/>
          <w:sz w:val="24"/>
          <w:szCs w:val="24"/>
        </w:rPr>
        <w:t>учреждения по категории работников,</w:t>
      </w:r>
    </w:p>
    <w:p w14:paraId="24FB949B" w14:textId="77777777" w:rsidR="00143342" w:rsidRPr="00655DC8" w:rsidRDefault="00143342" w:rsidP="00AB2CB1">
      <w:pPr>
        <w:spacing w:line="240" w:lineRule="auto"/>
        <w:ind w:right="-143" w:firstLine="142"/>
        <w:jc w:val="center"/>
        <w:rPr>
          <w:rFonts w:ascii="Times New Roman" w:hAnsi="Times New Roman"/>
          <w:b/>
          <w:sz w:val="24"/>
          <w:szCs w:val="24"/>
        </w:rPr>
      </w:pPr>
      <w:r w:rsidRPr="00655DC8">
        <w:rPr>
          <w:rFonts w:ascii="Times New Roman" w:hAnsi="Times New Roman"/>
          <w:b/>
          <w:sz w:val="24"/>
          <w:szCs w:val="24"/>
        </w:rPr>
        <w:t>получающих заработную плату из средств городского бюджета».</w:t>
      </w:r>
    </w:p>
    <w:p w14:paraId="24FB949C" w14:textId="77777777" w:rsidR="00143342" w:rsidRPr="00655DC8" w:rsidRDefault="00143342" w:rsidP="00AB2CB1">
      <w:pPr>
        <w:autoSpaceDE w:val="0"/>
        <w:autoSpaceDN w:val="0"/>
        <w:adjustRightInd w:val="0"/>
        <w:spacing w:line="240" w:lineRule="auto"/>
        <w:ind w:firstLine="540"/>
        <w:rPr>
          <w:rFonts w:ascii="Times New Roman" w:hAnsi="Times New Roman"/>
          <w:b/>
          <w:spacing w:val="-1"/>
          <w:sz w:val="24"/>
          <w:szCs w:val="24"/>
        </w:rPr>
      </w:pPr>
    </w:p>
    <w:p w14:paraId="24FB949D" w14:textId="77777777" w:rsidR="00143342" w:rsidRPr="00655DC8" w:rsidRDefault="00143342" w:rsidP="00AB2CB1">
      <w:pPr>
        <w:autoSpaceDE w:val="0"/>
        <w:autoSpaceDN w:val="0"/>
        <w:adjustRightInd w:val="0"/>
        <w:spacing w:line="240" w:lineRule="auto"/>
        <w:ind w:firstLine="540"/>
        <w:jc w:val="both"/>
        <w:rPr>
          <w:rFonts w:ascii="Times New Roman" w:hAnsi="Times New Roman"/>
          <w:b/>
          <w:sz w:val="24"/>
          <w:szCs w:val="24"/>
        </w:rPr>
      </w:pPr>
    </w:p>
    <w:tbl>
      <w:tblPr>
        <w:tblW w:w="14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4252"/>
        <w:gridCol w:w="851"/>
        <w:gridCol w:w="4252"/>
        <w:gridCol w:w="4252"/>
      </w:tblGrid>
      <w:tr w:rsidR="00143342" w:rsidRPr="00655DC8" w14:paraId="24FB94A1" w14:textId="77777777" w:rsidTr="00143342">
        <w:trPr>
          <w:gridAfter w:val="3"/>
          <w:wAfter w:w="9355" w:type="dxa"/>
          <w:trHeight w:val="297"/>
        </w:trPr>
        <w:tc>
          <w:tcPr>
            <w:tcW w:w="1101" w:type="dxa"/>
            <w:tcBorders>
              <w:top w:val="nil"/>
              <w:left w:val="nil"/>
              <w:right w:val="nil"/>
            </w:tcBorders>
            <w:textDirection w:val="btLr"/>
            <w:vAlign w:val="center"/>
          </w:tcPr>
          <w:p w14:paraId="24FB949E" w14:textId="77777777" w:rsidR="00143342" w:rsidRPr="00655DC8" w:rsidRDefault="00143342" w:rsidP="00AB2CB1">
            <w:pPr>
              <w:spacing w:line="240" w:lineRule="auto"/>
              <w:ind w:left="113" w:right="113"/>
              <w:rPr>
                <w:rFonts w:ascii="Times New Roman" w:eastAsia="Arial" w:hAnsi="Times New Roman"/>
                <w:sz w:val="24"/>
                <w:szCs w:val="24"/>
              </w:rPr>
            </w:pPr>
          </w:p>
          <w:p w14:paraId="24FB949F" w14:textId="77777777" w:rsidR="00143342" w:rsidRPr="00655DC8" w:rsidRDefault="00143342" w:rsidP="00AB2CB1">
            <w:pPr>
              <w:spacing w:line="240" w:lineRule="auto"/>
              <w:rPr>
                <w:rFonts w:ascii="Times New Roman" w:hAnsi="Times New Roman"/>
                <w:sz w:val="24"/>
                <w:szCs w:val="24"/>
              </w:rPr>
            </w:pPr>
          </w:p>
        </w:tc>
        <w:tc>
          <w:tcPr>
            <w:tcW w:w="4252" w:type="dxa"/>
            <w:tcBorders>
              <w:top w:val="nil"/>
              <w:left w:val="nil"/>
              <w:right w:val="nil"/>
            </w:tcBorders>
            <w:textDirection w:val="btLr"/>
          </w:tcPr>
          <w:p w14:paraId="24FB94A0" w14:textId="77777777" w:rsidR="00143342" w:rsidRPr="00655DC8" w:rsidRDefault="00143342" w:rsidP="00AB2CB1">
            <w:pPr>
              <w:spacing w:line="240" w:lineRule="auto"/>
              <w:ind w:left="113" w:right="113"/>
              <w:rPr>
                <w:rFonts w:ascii="Times New Roman" w:eastAsia="Arial" w:hAnsi="Times New Roman"/>
                <w:sz w:val="24"/>
                <w:szCs w:val="24"/>
              </w:rPr>
            </w:pPr>
          </w:p>
        </w:tc>
      </w:tr>
      <w:tr w:rsidR="00143342" w:rsidRPr="00655DC8" w14:paraId="24FB94A9" w14:textId="77777777" w:rsidTr="00143342">
        <w:tc>
          <w:tcPr>
            <w:tcW w:w="1101" w:type="dxa"/>
            <w:vMerge w:val="restart"/>
            <w:textDirection w:val="btLr"/>
          </w:tcPr>
          <w:p w14:paraId="24FB94A2" w14:textId="77777777" w:rsidR="00143342" w:rsidRPr="00655DC8" w:rsidRDefault="00143342" w:rsidP="00AB2CB1">
            <w:pPr>
              <w:pStyle w:val="ConsPlusNormal"/>
              <w:rPr>
                <w:rFonts w:ascii="Times New Roman" w:hAnsi="Times New Roman" w:cs="Times New Roman"/>
                <w:b/>
                <w:sz w:val="24"/>
                <w:szCs w:val="24"/>
              </w:rPr>
            </w:pPr>
            <w:r w:rsidRPr="00655DC8">
              <w:rPr>
                <w:rFonts w:ascii="Times New Roman" w:hAnsi="Times New Roman" w:cs="Times New Roman"/>
                <w:sz w:val="24"/>
                <w:szCs w:val="24"/>
              </w:rPr>
              <w:t>Наименование учреждения</w:t>
            </w:r>
          </w:p>
        </w:tc>
        <w:tc>
          <w:tcPr>
            <w:tcW w:w="5103" w:type="dxa"/>
            <w:gridSpan w:val="2"/>
          </w:tcPr>
          <w:p w14:paraId="24FB94A3" w14:textId="77777777" w:rsidR="00143342" w:rsidRPr="00655DC8" w:rsidRDefault="00143342" w:rsidP="00AB2CB1">
            <w:pPr>
              <w:pStyle w:val="ConsPlusNormal"/>
              <w:jc w:val="center"/>
              <w:rPr>
                <w:rFonts w:ascii="Times New Roman" w:hAnsi="Times New Roman" w:cs="Times New Roman"/>
                <w:sz w:val="24"/>
                <w:szCs w:val="24"/>
              </w:rPr>
            </w:pPr>
            <w:r w:rsidRPr="00655DC8">
              <w:rPr>
                <w:rFonts w:ascii="Times New Roman" w:hAnsi="Times New Roman" w:cs="Times New Roman"/>
                <w:sz w:val="24"/>
                <w:szCs w:val="24"/>
              </w:rPr>
              <w:t xml:space="preserve">Всего работников по состоянию на 01 число отчетного (предшествующего </w:t>
            </w:r>
            <w:proofErr w:type="gramStart"/>
            <w:r w:rsidRPr="00655DC8">
              <w:rPr>
                <w:rFonts w:ascii="Times New Roman" w:hAnsi="Times New Roman" w:cs="Times New Roman"/>
                <w:sz w:val="24"/>
                <w:szCs w:val="24"/>
              </w:rPr>
              <w:t>расчетному)  месяца</w:t>
            </w:r>
            <w:proofErr w:type="gramEnd"/>
            <w:r w:rsidRPr="00655DC8">
              <w:rPr>
                <w:rFonts w:ascii="Times New Roman" w:hAnsi="Times New Roman" w:cs="Times New Roman"/>
                <w:sz w:val="24"/>
                <w:szCs w:val="24"/>
              </w:rPr>
              <w:t xml:space="preserve"> «___»_____________20___г. </w:t>
            </w:r>
          </w:p>
        </w:tc>
        <w:tc>
          <w:tcPr>
            <w:tcW w:w="4252" w:type="dxa"/>
            <w:vAlign w:val="center"/>
          </w:tcPr>
          <w:p w14:paraId="24FB94A4" w14:textId="77777777" w:rsidR="00143342" w:rsidRPr="00655DC8" w:rsidRDefault="00143342" w:rsidP="00AB2CB1">
            <w:pPr>
              <w:pStyle w:val="ConsPlusNormal"/>
              <w:jc w:val="center"/>
              <w:rPr>
                <w:rFonts w:ascii="Times New Roman" w:hAnsi="Times New Roman" w:cs="Times New Roman"/>
                <w:sz w:val="24"/>
                <w:szCs w:val="24"/>
              </w:rPr>
            </w:pPr>
            <w:r w:rsidRPr="00655DC8">
              <w:rPr>
                <w:rFonts w:ascii="Times New Roman" w:hAnsi="Times New Roman" w:cs="Times New Roman"/>
                <w:sz w:val="24"/>
                <w:szCs w:val="24"/>
              </w:rPr>
              <w:t xml:space="preserve">ФОТ </w:t>
            </w:r>
            <w:proofErr w:type="gramStart"/>
            <w:r w:rsidRPr="00655DC8">
              <w:rPr>
                <w:rFonts w:ascii="Times New Roman" w:hAnsi="Times New Roman" w:cs="Times New Roman"/>
                <w:sz w:val="24"/>
                <w:szCs w:val="24"/>
              </w:rPr>
              <w:t>за  текущий</w:t>
            </w:r>
            <w:proofErr w:type="gramEnd"/>
            <w:r w:rsidRPr="00655DC8">
              <w:rPr>
                <w:rFonts w:ascii="Times New Roman" w:hAnsi="Times New Roman" w:cs="Times New Roman"/>
                <w:sz w:val="24"/>
                <w:szCs w:val="24"/>
              </w:rPr>
              <w:t xml:space="preserve">  месяц (без СФОТ)</w:t>
            </w:r>
          </w:p>
          <w:p w14:paraId="24FB94A5" w14:textId="77777777" w:rsidR="00143342" w:rsidRPr="00655DC8" w:rsidRDefault="00143342" w:rsidP="00AB2CB1">
            <w:pPr>
              <w:pStyle w:val="ConsPlusNormal"/>
              <w:jc w:val="center"/>
              <w:rPr>
                <w:rFonts w:ascii="Times New Roman" w:hAnsi="Times New Roman" w:cs="Times New Roman"/>
                <w:sz w:val="24"/>
                <w:szCs w:val="24"/>
              </w:rPr>
            </w:pPr>
            <w:r w:rsidRPr="00655DC8">
              <w:rPr>
                <w:rFonts w:ascii="Times New Roman" w:hAnsi="Times New Roman" w:cs="Times New Roman"/>
                <w:sz w:val="24"/>
                <w:szCs w:val="24"/>
              </w:rPr>
              <w:t>(с районным коэффициентом)</w:t>
            </w:r>
          </w:p>
          <w:p w14:paraId="24FB94A6" w14:textId="77777777" w:rsidR="00143342" w:rsidRPr="00655DC8" w:rsidRDefault="00143342" w:rsidP="00AB2CB1">
            <w:pPr>
              <w:pStyle w:val="ConsPlusNormal"/>
              <w:jc w:val="center"/>
              <w:rPr>
                <w:rFonts w:ascii="Times New Roman" w:hAnsi="Times New Roman" w:cs="Times New Roman"/>
                <w:sz w:val="24"/>
                <w:szCs w:val="24"/>
              </w:rPr>
            </w:pPr>
          </w:p>
        </w:tc>
        <w:tc>
          <w:tcPr>
            <w:tcW w:w="4252" w:type="dxa"/>
            <w:vAlign w:val="center"/>
          </w:tcPr>
          <w:p w14:paraId="24FB94A7" w14:textId="77777777" w:rsidR="00143342" w:rsidRPr="00655DC8" w:rsidRDefault="00143342" w:rsidP="00AB2CB1">
            <w:pPr>
              <w:pStyle w:val="ConsPlusNormal"/>
              <w:jc w:val="center"/>
              <w:rPr>
                <w:rFonts w:ascii="Times New Roman" w:hAnsi="Times New Roman" w:cs="Times New Roman"/>
                <w:sz w:val="24"/>
                <w:szCs w:val="24"/>
              </w:rPr>
            </w:pPr>
            <w:r w:rsidRPr="00655DC8">
              <w:rPr>
                <w:rFonts w:ascii="Times New Roman" w:hAnsi="Times New Roman" w:cs="Times New Roman"/>
                <w:sz w:val="24"/>
                <w:szCs w:val="24"/>
              </w:rPr>
              <w:t xml:space="preserve">Всего СФОТ </w:t>
            </w:r>
            <w:proofErr w:type="gramStart"/>
            <w:r w:rsidRPr="00655DC8">
              <w:rPr>
                <w:rFonts w:ascii="Times New Roman" w:hAnsi="Times New Roman" w:cs="Times New Roman"/>
                <w:sz w:val="24"/>
                <w:szCs w:val="24"/>
              </w:rPr>
              <w:t>за  текущий</w:t>
            </w:r>
            <w:proofErr w:type="gramEnd"/>
            <w:r w:rsidRPr="00655DC8">
              <w:rPr>
                <w:rFonts w:ascii="Times New Roman" w:hAnsi="Times New Roman" w:cs="Times New Roman"/>
                <w:sz w:val="24"/>
                <w:szCs w:val="24"/>
              </w:rPr>
              <w:t xml:space="preserve">  месяц (без районного коэффициента)*</w:t>
            </w:r>
          </w:p>
          <w:p w14:paraId="24FB94A8" w14:textId="77777777" w:rsidR="00143342" w:rsidRPr="00655DC8" w:rsidRDefault="00143342" w:rsidP="00AB2CB1">
            <w:pPr>
              <w:pStyle w:val="ConsPlusNormal"/>
              <w:jc w:val="center"/>
              <w:rPr>
                <w:rFonts w:ascii="Times New Roman" w:hAnsi="Times New Roman" w:cs="Times New Roman"/>
                <w:sz w:val="24"/>
                <w:szCs w:val="24"/>
              </w:rPr>
            </w:pPr>
          </w:p>
        </w:tc>
      </w:tr>
      <w:tr w:rsidR="00143342" w:rsidRPr="00655DC8" w14:paraId="24FB94AE" w14:textId="77777777" w:rsidTr="00143342">
        <w:trPr>
          <w:trHeight w:val="1342"/>
        </w:trPr>
        <w:tc>
          <w:tcPr>
            <w:tcW w:w="1101" w:type="dxa"/>
            <w:vMerge/>
          </w:tcPr>
          <w:p w14:paraId="24FB94AA" w14:textId="77777777" w:rsidR="00143342" w:rsidRPr="00655DC8" w:rsidRDefault="00143342" w:rsidP="00AB2CB1">
            <w:pPr>
              <w:pStyle w:val="ConsPlusNormal"/>
              <w:rPr>
                <w:rFonts w:ascii="Times New Roman" w:hAnsi="Times New Roman" w:cs="Times New Roman"/>
                <w:b/>
                <w:sz w:val="24"/>
                <w:szCs w:val="24"/>
              </w:rPr>
            </w:pPr>
          </w:p>
        </w:tc>
        <w:tc>
          <w:tcPr>
            <w:tcW w:w="5103" w:type="dxa"/>
            <w:gridSpan w:val="2"/>
          </w:tcPr>
          <w:p w14:paraId="24FB94AB" w14:textId="77777777" w:rsidR="00143342" w:rsidRPr="00655DC8" w:rsidRDefault="00143342" w:rsidP="00AB2CB1">
            <w:pPr>
              <w:pStyle w:val="ConsPlusNormal"/>
              <w:jc w:val="center"/>
              <w:rPr>
                <w:rFonts w:ascii="Times New Roman" w:hAnsi="Times New Roman" w:cs="Times New Roman"/>
                <w:sz w:val="24"/>
                <w:szCs w:val="24"/>
              </w:rPr>
            </w:pPr>
          </w:p>
        </w:tc>
        <w:tc>
          <w:tcPr>
            <w:tcW w:w="4252" w:type="dxa"/>
          </w:tcPr>
          <w:p w14:paraId="24FB94AC" w14:textId="77777777" w:rsidR="00143342" w:rsidRPr="00655DC8" w:rsidRDefault="00143342" w:rsidP="00AB2CB1">
            <w:pPr>
              <w:pStyle w:val="ConsPlusNormal"/>
              <w:rPr>
                <w:rFonts w:ascii="Times New Roman" w:hAnsi="Times New Roman" w:cs="Times New Roman"/>
                <w:sz w:val="24"/>
                <w:szCs w:val="24"/>
              </w:rPr>
            </w:pPr>
          </w:p>
        </w:tc>
        <w:tc>
          <w:tcPr>
            <w:tcW w:w="4252" w:type="dxa"/>
          </w:tcPr>
          <w:p w14:paraId="24FB94AD" w14:textId="77777777" w:rsidR="00143342" w:rsidRPr="00655DC8" w:rsidRDefault="00143342" w:rsidP="00AB2CB1">
            <w:pPr>
              <w:pStyle w:val="ConsPlusNormal"/>
              <w:rPr>
                <w:rFonts w:ascii="Times New Roman" w:hAnsi="Times New Roman" w:cs="Times New Roman"/>
                <w:sz w:val="24"/>
                <w:szCs w:val="24"/>
              </w:rPr>
            </w:pPr>
          </w:p>
        </w:tc>
      </w:tr>
      <w:tr w:rsidR="00143342" w:rsidRPr="00655DC8" w14:paraId="24FB94B3" w14:textId="77777777" w:rsidTr="00143342">
        <w:tc>
          <w:tcPr>
            <w:tcW w:w="1101" w:type="dxa"/>
          </w:tcPr>
          <w:p w14:paraId="24FB94AF" w14:textId="77777777" w:rsidR="00143342" w:rsidRPr="00655DC8" w:rsidRDefault="00143342" w:rsidP="00AB2CB1">
            <w:pPr>
              <w:pStyle w:val="ConsPlusNormal"/>
              <w:rPr>
                <w:rFonts w:ascii="Times New Roman" w:hAnsi="Times New Roman" w:cs="Times New Roman"/>
                <w:b/>
                <w:sz w:val="24"/>
                <w:szCs w:val="24"/>
              </w:rPr>
            </w:pPr>
          </w:p>
        </w:tc>
        <w:tc>
          <w:tcPr>
            <w:tcW w:w="5103" w:type="dxa"/>
            <w:gridSpan w:val="2"/>
          </w:tcPr>
          <w:p w14:paraId="24FB94B0" w14:textId="77777777" w:rsidR="00143342" w:rsidRPr="00655DC8" w:rsidRDefault="00143342" w:rsidP="00AB2CB1">
            <w:pPr>
              <w:pStyle w:val="ConsPlusNormal"/>
              <w:rPr>
                <w:rFonts w:ascii="Times New Roman" w:hAnsi="Times New Roman" w:cs="Times New Roman"/>
                <w:sz w:val="24"/>
                <w:szCs w:val="24"/>
              </w:rPr>
            </w:pPr>
          </w:p>
        </w:tc>
        <w:tc>
          <w:tcPr>
            <w:tcW w:w="4252" w:type="dxa"/>
          </w:tcPr>
          <w:p w14:paraId="24FB94B1" w14:textId="77777777" w:rsidR="00143342" w:rsidRPr="00655DC8" w:rsidRDefault="00143342" w:rsidP="00AB2CB1">
            <w:pPr>
              <w:pStyle w:val="ConsPlusNormal"/>
              <w:rPr>
                <w:rFonts w:ascii="Times New Roman" w:hAnsi="Times New Roman" w:cs="Times New Roman"/>
                <w:sz w:val="24"/>
                <w:szCs w:val="24"/>
              </w:rPr>
            </w:pPr>
          </w:p>
        </w:tc>
        <w:tc>
          <w:tcPr>
            <w:tcW w:w="4252" w:type="dxa"/>
          </w:tcPr>
          <w:p w14:paraId="24FB94B2" w14:textId="77777777" w:rsidR="00143342" w:rsidRPr="00655DC8" w:rsidRDefault="00143342" w:rsidP="00AB2CB1">
            <w:pPr>
              <w:pStyle w:val="ConsPlusNormal"/>
              <w:rPr>
                <w:rFonts w:ascii="Times New Roman" w:hAnsi="Times New Roman" w:cs="Times New Roman"/>
                <w:sz w:val="24"/>
                <w:szCs w:val="24"/>
              </w:rPr>
            </w:pPr>
          </w:p>
        </w:tc>
      </w:tr>
    </w:tbl>
    <w:p w14:paraId="24FB94B4" w14:textId="77777777" w:rsidR="00143342" w:rsidRPr="00655DC8" w:rsidRDefault="00143342" w:rsidP="00AB2CB1">
      <w:pPr>
        <w:pStyle w:val="aff3"/>
        <w:shd w:val="clear" w:color="auto" w:fill="auto"/>
        <w:spacing w:line="240" w:lineRule="auto"/>
        <w:ind w:right="300" w:firstLine="0"/>
        <w:jc w:val="both"/>
        <w:rPr>
          <w:rFonts w:ascii="Times New Roman" w:hAnsi="Times New Roman" w:cs="Times New Roman"/>
          <w:sz w:val="24"/>
          <w:szCs w:val="24"/>
        </w:rPr>
      </w:pPr>
      <w:r w:rsidRPr="00655DC8">
        <w:rPr>
          <w:rFonts w:ascii="Times New Roman" w:hAnsi="Times New Roman" w:cs="Times New Roman"/>
          <w:sz w:val="24"/>
          <w:szCs w:val="24"/>
        </w:rPr>
        <w:t>* стимулирующий фонд распределяется в соответствии с локальными актами учреждения, при отсутствии положений о распределении СФОТ в локальных актах учреждения – в соответствии с рекомендациями настоящего Соглашения.</w:t>
      </w:r>
    </w:p>
    <w:p w14:paraId="24FB94B5" w14:textId="77777777" w:rsidR="00143342" w:rsidRPr="00655DC8" w:rsidRDefault="00143342" w:rsidP="00AB2CB1">
      <w:pPr>
        <w:spacing w:line="240" w:lineRule="auto"/>
        <w:jc w:val="center"/>
        <w:rPr>
          <w:rFonts w:ascii="Times New Roman" w:hAnsi="Times New Roman"/>
          <w:sz w:val="24"/>
          <w:szCs w:val="24"/>
        </w:rPr>
      </w:pPr>
    </w:p>
    <w:tbl>
      <w:tblPr>
        <w:tblW w:w="15320" w:type="dxa"/>
        <w:tblInd w:w="93" w:type="dxa"/>
        <w:tblLook w:val="04A0" w:firstRow="1" w:lastRow="0" w:firstColumn="1" w:lastColumn="0" w:noHBand="0" w:noVBand="1"/>
      </w:tblPr>
      <w:tblGrid>
        <w:gridCol w:w="3072"/>
        <w:gridCol w:w="1788"/>
        <w:gridCol w:w="2440"/>
        <w:gridCol w:w="2440"/>
        <w:gridCol w:w="3020"/>
        <w:gridCol w:w="2560"/>
      </w:tblGrid>
      <w:tr w:rsidR="00143342" w:rsidRPr="00655DC8" w14:paraId="24FB94BA" w14:textId="77777777" w:rsidTr="00143342">
        <w:trPr>
          <w:trHeight w:val="300"/>
        </w:trPr>
        <w:tc>
          <w:tcPr>
            <w:tcW w:w="4860" w:type="dxa"/>
            <w:gridSpan w:val="2"/>
            <w:tcBorders>
              <w:top w:val="nil"/>
              <w:left w:val="nil"/>
              <w:bottom w:val="nil"/>
              <w:right w:val="nil"/>
            </w:tcBorders>
            <w:shd w:val="clear" w:color="auto" w:fill="auto"/>
            <w:noWrap/>
            <w:vAlign w:val="bottom"/>
            <w:hideMark/>
          </w:tcPr>
          <w:p w14:paraId="24FB94B6"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Ответственный исполнитель</w:t>
            </w:r>
          </w:p>
        </w:tc>
        <w:tc>
          <w:tcPr>
            <w:tcW w:w="4880" w:type="dxa"/>
            <w:gridSpan w:val="2"/>
            <w:tcBorders>
              <w:top w:val="nil"/>
              <w:left w:val="nil"/>
              <w:bottom w:val="single" w:sz="4" w:space="0" w:color="auto"/>
              <w:right w:val="nil"/>
            </w:tcBorders>
            <w:shd w:val="clear" w:color="auto" w:fill="auto"/>
            <w:noWrap/>
            <w:vAlign w:val="bottom"/>
            <w:hideMark/>
          </w:tcPr>
          <w:p w14:paraId="24FB94B7"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 </w:t>
            </w:r>
          </w:p>
        </w:tc>
        <w:tc>
          <w:tcPr>
            <w:tcW w:w="3020" w:type="dxa"/>
            <w:tcBorders>
              <w:top w:val="nil"/>
              <w:left w:val="nil"/>
              <w:bottom w:val="nil"/>
              <w:right w:val="nil"/>
            </w:tcBorders>
            <w:shd w:val="clear" w:color="auto" w:fill="auto"/>
            <w:noWrap/>
            <w:vAlign w:val="bottom"/>
            <w:hideMark/>
          </w:tcPr>
          <w:p w14:paraId="24FB94B8" w14:textId="77777777" w:rsidR="00143342" w:rsidRPr="00655DC8" w:rsidRDefault="00143342" w:rsidP="00AB2CB1">
            <w:pPr>
              <w:spacing w:line="240" w:lineRule="auto"/>
              <w:rPr>
                <w:rFonts w:ascii="Times New Roman" w:hAnsi="Times New Roman"/>
                <w:sz w:val="24"/>
                <w:szCs w:val="24"/>
              </w:rPr>
            </w:pPr>
          </w:p>
        </w:tc>
        <w:tc>
          <w:tcPr>
            <w:tcW w:w="2560" w:type="dxa"/>
            <w:tcBorders>
              <w:top w:val="nil"/>
              <w:left w:val="nil"/>
              <w:bottom w:val="single" w:sz="4" w:space="0" w:color="auto"/>
              <w:right w:val="nil"/>
            </w:tcBorders>
            <w:shd w:val="clear" w:color="auto" w:fill="auto"/>
            <w:noWrap/>
            <w:vAlign w:val="bottom"/>
            <w:hideMark/>
          </w:tcPr>
          <w:p w14:paraId="24FB94B9"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 </w:t>
            </w:r>
          </w:p>
        </w:tc>
      </w:tr>
      <w:tr w:rsidR="00143342" w:rsidRPr="00655DC8" w14:paraId="24FB94C0" w14:textId="77777777" w:rsidTr="00143342">
        <w:trPr>
          <w:trHeight w:val="315"/>
        </w:trPr>
        <w:tc>
          <w:tcPr>
            <w:tcW w:w="3072" w:type="dxa"/>
            <w:tcBorders>
              <w:top w:val="nil"/>
              <w:left w:val="nil"/>
              <w:bottom w:val="nil"/>
              <w:right w:val="nil"/>
            </w:tcBorders>
            <w:shd w:val="clear" w:color="auto" w:fill="auto"/>
            <w:noWrap/>
            <w:vAlign w:val="bottom"/>
            <w:hideMark/>
          </w:tcPr>
          <w:p w14:paraId="24FB94BB" w14:textId="77777777" w:rsidR="00143342" w:rsidRPr="00655DC8" w:rsidRDefault="00143342" w:rsidP="00AB2CB1">
            <w:pPr>
              <w:spacing w:line="240" w:lineRule="auto"/>
              <w:rPr>
                <w:rFonts w:ascii="Times New Roman" w:hAnsi="Times New Roman"/>
                <w:sz w:val="24"/>
                <w:szCs w:val="24"/>
              </w:rPr>
            </w:pPr>
          </w:p>
        </w:tc>
        <w:tc>
          <w:tcPr>
            <w:tcW w:w="1788" w:type="dxa"/>
            <w:tcBorders>
              <w:top w:val="nil"/>
              <w:left w:val="nil"/>
              <w:bottom w:val="nil"/>
              <w:right w:val="nil"/>
            </w:tcBorders>
            <w:shd w:val="clear" w:color="auto" w:fill="auto"/>
            <w:vAlign w:val="bottom"/>
            <w:hideMark/>
          </w:tcPr>
          <w:p w14:paraId="24FB94BC" w14:textId="77777777" w:rsidR="00143342" w:rsidRPr="00655DC8" w:rsidRDefault="00143342" w:rsidP="00AB2CB1">
            <w:pPr>
              <w:spacing w:line="240" w:lineRule="auto"/>
              <w:rPr>
                <w:rFonts w:ascii="Times New Roman" w:hAnsi="Times New Roman"/>
                <w:sz w:val="24"/>
                <w:szCs w:val="24"/>
              </w:rPr>
            </w:pPr>
          </w:p>
        </w:tc>
        <w:tc>
          <w:tcPr>
            <w:tcW w:w="4880" w:type="dxa"/>
            <w:gridSpan w:val="2"/>
            <w:tcBorders>
              <w:top w:val="nil"/>
              <w:left w:val="nil"/>
              <w:bottom w:val="nil"/>
              <w:right w:val="nil"/>
            </w:tcBorders>
            <w:shd w:val="clear" w:color="auto" w:fill="auto"/>
            <w:vAlign w:val="bottom"/>
            <w:hideMark/>
          </w:tcPr>
          <w:p w14:paraId="24FB94BD"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(должность)</w:t>
            </w:r>
          </w:p>
        </w:tc>
        <w:tc>
          <w:tcPr>
            <w:tcW w:w="3020" w:type="dxa"/>
            <w:tcBorders>
              <w:top w:val="nil"/>
              <w:left w:val="nil"/>
              <w:bottom w:val="nil"/>
              <w:right w:val="nil"/>
            </w:tcBorders>
            <w:shd w:val="clear" w:color="auto" w:fill="auto"/>
            <w:vAlign w:val="bottom"/>
            <w:hideMark/>
          </w:tcPr>
          <w:p w14:paraId="24FB94BE" w14:textId="77777777" w:rsidR="00143342" w:rsidRPr="00655DC8" w:rsidRDefault="00143342" w:rsidP="00AB2CB1">
            <w:pPr>
              <w:spacing w:line="240" w:lineRule="auto"/>
              <w:rPr>
                <w:rFonts w:ascii="Times New Roman" w:hAnsi="Times New Roman"/>
                <w:sz w:val="24"/>
                <w:szCs w:val="24"/>
              </w:rPr>
            </w:pPr>
          </w:p>
        </w:tc>
        <w:tc>
          <w:tcPr>
            <w:tcW w:w="2560" w:type="dxa"/>
            <w:tcBorders>
              <w:top w:val="nil"/>
              <w:left w:val="nil"/>
              <w:bottom w:val="nil"/>
              <w:right w:val="nil"/>
            </w:tcBorders>
            <w:shd w:val="clear" w:color="auto" w:fill="auto"/>
            <w:vAlign w:val="bottom"/>
            <w:hideMark/>
          </w:tcPr>
          <w:p w14:paraId="24FB94BF" w14:textId="77777777" w:rsidR="00143342" w:rsidRPr="00655DC8" w:rsidRDefault="00143342" w:rsidP="00AB2CB1">
            <w:pPr>
              <w:spacing w:line="240" w:lineRule="auto"/>
              <w:jc w:val="center"/>
              <w:rPr>
                <w:rFonts w:ascii="Times New Roman" w:hAnsi="Times New Roman"/>
                <w:sz w:val="24"/>
                <w:szCs w:val="24"/>
              </w:rPr>
            </w:pPr>
            <w:r w:rsidRPr="00655DC8">
              <w:rPr>
                <w:rFonts w:ascii="Times New Roman" w:hAnsi="Times New Roman"/>
                <w:sz w:val="24"/>
                <w:szCs w:val="24"/>
              </w:rPr>
              <w:t>(подпись)</w:t>
            </w:r>
          </w:p>
        </w:tc>
      </w:tr>
      <w:tr w:rsidR="00143342" w:rsidRPr="00655DC8" w14:paraId="24FB94C7" w14:textId="77777777" w:rsidTr="00143342">
        <w:trPr>
          <w:trHeight w:val="315"/>
        </w:trPr>
        <w:tc>
          <w:tcPr>
            <w:tcW w:w="3072" w:type="dxa"/>
            <w:tcBorders>
              <w:top w:val="nil"/>
              <w:left w:val="nil"/>
              <w:bottom w:val="nil"/>
              <w:right w:val="nil"/>
            </w:tcBorders>
            <w:shd w:val="clear" w:color="auto" w:fill="auto"/>
            <w:noWrap/>
            <w:vAlign w:val="bottom"/>
            <w:hideMark/>
          </w:tcPr>
          <w:p w14:paraId="24FB94C1" w14:textId="77777777" w:rsidR="00143342" w:rsidRPr="00655DC8" w:rsidRDefault="00143342" w:rsidP="00AB2CB1">
            <w:pPr>
              <w:spacing w:line="240" w:lineRule="auto"/>
              <w:rPr>
                <w:rFonts w:ascii="Times New Roman" w:hAnsi="Times New Roman"/>
                <w:sz w:val="24"/>
                <w:szCs w:val="24"/>
              </w:rPr>
            </w:pPr>
            <w:r w:rsidRPr="00655DC8">
              <w:rPr>
                <w:rFonts w:ascii="Times New Roman" w:hAnsi="Times New Roman"/>
                <w:sz w:val="24"/>
                <w:szCs w:val="24"/>
              </w:rPr>
              <w:t>Исп. (Ф.И.О. тел.)</w:t>
            </w:r>
          </w:p>
        </w:tc>
        <w:tc>
          <w:tcPr>
            <w:tcW w:w="1788" w:type="dxa"/>
            <w:tcBorders>
              <w:top w:val="nil"/>
              <w:left w:val="nil"/>
              <w:bottom w:val="nil"/>
              <w:right w:val="nil"/>
            </w:tcBorders>
            <w:shd w:val="clear" w:color="auto" w:fill="auto"/>
            <w:noWrap/>
            <w:vAlign w:val="bottom"/>
            <w:hideMark/>
          </w:tcPr>
          <w:p w14:paraId="24FB94C2" w14:textId="77777777" w:rsidR="00143342" w:rsidRPr="00655DC8" w:rsidRDefault="00143342" w:rsidP="00AB2CB1">
            <w:pPr>
              <w:spacing w:line="240" w:lineRule="auto"/>
              <w:rPr>
                <w:rFonts w:ascii="Times New Roman" w:hAnsi="Times New Roman"/>
                <w:sz w:val="24"/>
                <w:szCs w:val="24"/>
              </w:rPr>
            </w:pPr>
          </w:p>
        </w:tc>
        <w:tc>
          <w:tcPr>
            <w:tcW w:w="2440" w:type="dxa"/>
            <w:tcBorders>
              <w:top w:val="nil"/>
              <w:left w:val="nil"/>
              <w:bottom w:val="nil"/>
              <w:right w:val="nil"/>
            </w:tcBorders>
            <w:shd w:val="clear" w:color="auto" w:fill="auto"/>
            <w:noWrap/>
            <w:vAlign w:val="bottom"/>
            <w:hideMark/>
          </w:tcPr>
          <w:p w14:paraId="24FB94C3" w14:textId="77777777" w:rsidR="00143342" w:rsidRPr="00655DC8" w:rsidRDefault="00143342" w:rsidP="00AB2CB1">
            <w:pPr>
              <w:spacing w:line="240" w:lineRule="auto"/>
              <w:rPr>
                <w:rFonts w:ascii="Times New Roman" w:hAnsi="Times New Roman"/>
                <w:sz w:val="24"/>
                <w:szCs w:val="24"/>
              </w:rPr>
            </w:pPr>
          </w:p>
        </w:tc>
        <w:tc>
          <w:tcPr>
            <w:tcW w:w="2440" w:type="dxa"/>
            <w:tcBorders>
              <w:top w:val="nil"/>
              <w:left w:val="nil"/>
              <w:bottom w:val="nil"/>
              <w:right w:val="nil"/>
            </w:tcBorders>
            <w:shd w:val="clear" w:color="auto" w:fill="auto"/>
            <w:noWrap/>
            <w:vAlign w:val="bottom"/>
            <w:hideMark/>
          </w:tcPr>
          <w:p w14:paraId="24FB94C4" w14:textId="77777777" w:rsidR="00143342" w:rsidRPr="00655DC8" w:rsidRDefault="00143342" w:rsidP="00AB2CB1">
            <w:pPr>
              <w:spacing w:line="240" w:lineRule="auto"/>
              <w:rPr>
                <w:rFonts w:ascii="Times New Roman" w:hAnsi="Times New Roman"/>
                <w:sz w:val="24"/>
                <w:szCs w:val="24"/>
              </w:rPr>
            </w:pPr>
          </w:p>
        </w:tc>
        <w:tc>
          <w:tcPr>
            <w:tcW w:w="3020" w:type="dxa"/>
            <w:tcBorders>
              <w:top w:val="nil"/>
              <w:left w:val="nil"/>
              <w:bottom w:val="nil"/>
              <w:right w:val="nil"/>
            </w:tcBorders>
            <w:shd w:val="clear" w:color="auto" w:fill="auto"/>
            <w:noWrap/>
            <w:vAlign w:val="bottom"/>
            <w:hideMark/>
          </w:tcPr>
          <w:p w14:paraId="24FB94C5" w14:textId="77777777" w:rsidR="00143342" w:rsidRPr="00655DC8" w:rsidRDefault="00143342" w:rsidP="00AB2CB1">
            <w:pPr>
              <w:spacing w:line="240" w:lineRule="auto"/>
              <w:rPr>
                <w:rFonts w:ascii="Times New Roman" w:hAnsi="Times New Roman"/>
                <w:sz w:val="24"/>
                <w:szCs w:val="24"/>
              </w:rPr>
            </w:pPr>
          </w:p>
        </w:tc>
        <w:tc>
          <w:tcPr>
            <w:tcW w:w="2560" w:type="dxa"/>
            <w:tcBorders>
              <w:top w:val="nil"/>
              <w:left w:val="nil"/>
              <w:bottom w:val="nil"/>
              <w:right w:val="nil"/>
            </w:tcBorders>
            <w:shd w:val="clear" w:color="auto" w:fill="auto"/>
            <w:noWrap/>
            <w:vAlign w:val="bottom"/>
            <w:hideMark/>
          </w:tcPr>
          <w:p w14:paraId="24FB94C6" w14:textId="77777777" w:rsidR="00143342" w:rsidRPr="00655DC8" w:rsidRDefault="00143342" w:rsidP="00AB2CB1">
            <w:pPr>
              <w:spacing w:line="240" w:lineRule="auto"/>
              <w:rPr>
                <w:rFonts w:ascii="Times New Roman" w:hAnsi="Times New Roman"/>
                <w:sz w:val="24"/>
                <w:szCs w:val="24"/>
              </w:rPr>
            </w:pPr>
          </w:p>
        </w:tc>
      </w:tr>
    </w:tbl>
    <w:p w14:paraId="24FB94C8" w14:textId="77777777" w:rsidR="00143342" w:rsidRPr="00655DC8" w:rsidRDefault="00143342" w:rsidP="00AB2CB1">
      <w:pPr>
        <w:spacing w:line="240" w:lineRule="auto"/>
        <w:ind w:firstLine="567"/>
        <w:jc w:val="right"/>
        <w:rPr>
          <w:rFonts w:ascii="Times New Roman" w:hAnsi="Times New Roman"/>
          <w:b/>
          <w:sz w:val="24"/>
          <w:szCs w:val="24"/>
          <w:u w:val="single"/>
        </w:rPr>
      </w:pPr>
      <w:r w:rsidRPr="00655DC8">
        <w:rPr>
          <w:rFonts w:ascii="Times New Roman" w:eastAsia="Tahoma" w:hAnsi="Times New Roman"/>
          <w:sz w:val="24"/>
          <w:szCs w:val="24"/>
        </w:rPr>
        <w:br w:type="page"/>
      </w:r>
      <w:r w:rsidRPr="00655DC8">
        <w:rPr>
          <w:rFonts w:ascii="Times New Roman" w:hAnsi="Times New Roman"/>
          <w:b/>
          <w:sz w:val="24"/>
          <w:szCs w:val="24"/>
          <w:u w:val="single"/>
        </w:rPr>
        <w:lastRenderedPageBreak/>
        <w:t xml:space="preserve">Приложение № 3 </w:t>
      </w:r>
    </w:p>
    <w:p w14:paraId="24FB94C9" w14:textId="77777777" w:rsidR="00B30EAE" w:rsidRPr="00655DC8" w:rsidRDefault="00B30EAE" w:rsidP="00B30EAE">
      <w:pPr>
        <w:suppressAutoHyphens/>
        <w:spacing w:after="0" w:line="240" w:lineRule="auto"/>
        <w:jc w:val="center"/>
        <w:rPr>
          <w:rFonts w:ascii="Times New Roman" w:eastAsia="SimSun" w:hAnsi="Times New Roman"/>
          <w:sz w:val="24"/>
          <w:szCs w:val="24"/>
          <w:lang w:eastAsia="ru-RU"/>
        </w:rPr>
      </w:pPr>
      <w:bookmarkStart w:id="67" w:name="_Hlk55472074"/>
      <w:r w:rsidRPr="00655DC8">
        <w:rPr>
          <w:rFonts w:ascii="Times New Roman" w:eastAsia="SimSun" w:hAnsi="Times New Roman"/>
          <w:sz w:val="24"/>
          <w:szCs w:val="24"/>
          <w:lang w:eastAsia="ru-RU"/>
        </w:rPr>
        <w:t xml:space="preserve">Показатели для расчета стимулирующих выплат за качество выполняемых работ, интенсивность и высокие результаты работы </w:t>
      </w:r>
    </w:p>
    <w:p w14:paraId="24FB94CA" w14:textId="77777777" w:rsidR="00B30EAE" w:rsidRPr="00655DC8" w:rsidRDefault="00B30EAE" w:rsidP="00B30EAE">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по педагогическим должностям работников общеобразовательных школ.</w:t>
      </w:r>
    </w:p>
    <w:p w14:paraId="24FB94CB" w14:textId="77777777" w:rsidR="00B30EAE" w:rsidRPr="00655DC8" w:rsidRDefault="00B30EAE" w:rsidP="00B30EAE">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 xml:space="preserve">за 20___/20___ учебный год </w:t>
      </w:r>
    </w:p>
    <w:p w14:paraId="24FB94CC" w14:textId="77777777" w:rsidR="00B30EAE" w:rsidRPr="00655DC8" w:rsidRDefault="00B30EAE" w:rsidP="00B30EAE">
      <w:pPr>
        <w:suppressAutoHyphens/>
        <w:spacing w:after="0" w:line="240" w:lineRule="auto"/>
        <w:jc w:val="center"/>
        <w:rPr>
          <w:rFonts w:ascii="Times New Roman" w:eastAsia="SimSun" w:hAnsi="Times New Roman"/>
          <w:b/>
          <w:sz w:val="24"/>
          <w:szCs w:val="24"/>
          <w:lang w:eastAsia="ru-RU"/>
        </w:rPr>
      </w:pPr>
    </w:p>
    <w:p w14:paraId="24FB94CD" w14:textId="77777777" w:rsidR="00B30EAE" w:rsidRPr="00655DC8" w:rsidRDefault="00B30EAE" w:rsidP="00B30EAE">
      <w:pPr>
        <w:suppressAutoHyphens/>
        <w:spacing w:after="0" w:line="240" w:lineRule="auto"/>
        <w:rPr>
          <w:rFonts w:ascii="Times New Roman" w:eastAsia="SimSun" w:hAnsi="Times New Roman"/>
          <w:b/>
          <w:sz w:val="24"/>
          <w:szCs w:val="24"/>
          <w:lang w:eastAsia="ru-RU"/>
        </w:rPr>
      </w:pPr>
      <w:r w:rsidRPr="00655DC8">
        <w:rPr>
          <w:rFonts w:ascii="Times New Roman" w:eastAsia="SimSun" w:hAnsi="Times New Roman"/>
          <w:b/>
          <w:sz w:val="24"/>
          <w:szCs w:val="24"/>
          <w:lang w:eastAsia="ru-RU"/>
        </w:rPr>
        <w:t>Ф.И.О. педагога _____________________                                             Наименование должности/преподаваемый предмет ___________________</w:t>
      </w:r>
      <w:bookmarkEnd w:id="67"/>
    </w:p>
    <w:p w14:paraId="24FB94CE" w14:textId="77777777" w:rsidR="00B30EAE" w:rsidRPr="00655DC8" w:rsidRDefault="00B30EAE" w:rsidP="00B30EAE">
      <w:pPr>
        <w:suppressAutoHyphens/>
        <w:spacing w:after="0" w:line="240" w:lineRule="auto"/>
        <w:rPr>
          <w:rFonts w:ascii="Times New Roman" w:eastAsia="SimSun" w:hAnsi="Times New Roman"/>
          <w:b/>
          <w:sz w:val="24"/>
          <w:szCs w:val="24"/>
          <w:lang w:eastAsia="ru-RU"/>
        </w:rPr>
      </w:pPr>
    </w:p>
    <w:tbl>
      <w:tblPr>
        <w:tblW w:w="15892"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00" w:firstRow="0" w:lastRow="0" w:firstColumn="0" w:lastColumn="0" w:noHBand="0" w:noVBand="0"/>
      </w:tblPr>
      <w:tblGrid>
        <w:gridCol w:w="709"/>
        <w:gridCol w:w="2504"/>
        <w:gridCol w:w="3119"/>
        <w:gridCol w:w="992"/>
        <w:gridCol w:w="3119"/>
        <w:gridCol w:w="2268"/>
        <w:gridCol w:w="992"/>
        <w:gridCol w:w="850"/>
        <w:gridCol w:w="1339"/>
      </w:tblGrid>
      <w:tr w:rsidR="00B30EAE" w:rsidRPr="00655DC8" w14:paraId="24FB94D1"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4CF"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p>
        </w:tc>
        <w:tc>
          <w:tcPr>
            <w:tcW w:w="15183" w:type="dxa"/>
            <w:gridSpan w:val="8"/>
            <w:tcBorders>
              <w:top w:val="single" w:sz="4" w:space="0" w:color="000001"/>
              <w:left w:val="single" w:sz="4" w:space="0" w:color="000001"/>
              <w:bottom w:val="single" w:sz="4" w:space="0" w:color="000001"/>
              <w:right w:val="single" w:sz="4" w:space="0" w:color="000001"/>
            </w:tcBorders>
          </w:tcPr>
          <w:p w14:paraId="24FB94D0" w14:textId="77777777" w:rsidR="00B30EAE" w:rsidRPr="00655DC8" w:rsidRDefault="00B30EAE" w:rsidP="00847007">
            <w:pPr>
              <w:suppressAutoHyphens/>
              <w:spacing w:after="0" w:line="240" w:lineRule="auto"/>
              <w:ind w:left="720"/>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1. Личный вклад педагога в развитие образовательной организации (</w:t>
            </w:r>
            <w:r w:rsidRPr="00655DC8">
              <w:rPr>
                <w:rFonts w:ascii="Times New Roman" w:eastAsia="SimSun" w:hAnsi="Times New Roman"/>
                <w:b/>
                <w:sz w:val="24"/>
                <w:szCs w:val="24"/>
                <w:lang w:val="en-US" w:eastAsia="ru-RU"/>
              </w:rPr>
              <w:t>LW</w:t>
            </w:r>
            <w:r w:rsidRPr="00655DC8">
              <w:rPr>
                <w:rFonts w:ascii="Times New Roman" w:eastAsia="SimSun" w:hAnsi="Times New Roman"/>
                <w:b/>
                <w:sz w:val="24"/>
                <w:szCs w:val="24"/>
                <w:lang w:eastAsia="ru-RU"/>
              </w:rPr>
              <w:t>)</w:t>
            </w:r>
          </w:p>
        </w:tc>
      </w:tr>
      <w:tr w:rsidR="00B30EAE" w:rsidRPr="00655DC8" w14:paraId="24FB94DC" w14:textId="77777777" w:rsidTr="00847007">
        <w:trPr>
          <w:cantSplit/>
          <w:trHeight w:val="1952"/>
          <w:jc w:val="center"/>
        </w:trPr>
        <w:tc>
          <w:tcPr>
            <w:tcW w:w="709" w:type="dxa"/>
            <w:tcBorders>
              <w:top w:val="single" w:sz="4" w:space="0" w:color="000001"/>
              <w:left w:val="single" w:sz="4" w:space="0" w:color="000001"/>
              <w:bottom w:val="single" w:sz="4" w:space="0" w:color="000001"/>
              <w:right w:val="single" w:sz="4" w:space="0" w:color="000001"/>
            </w:tcBorders>
            <w:textDirection w:val="btLr"/>
          </w:tcPr>
          <w:p w14:paraId="24FB94D2" w14:textId="77777777" w:rsidR="00B30EAE" w:rsidRPr="00655DC8" w:rsidRDefault="00B30EAE" w:rsidP="00847007">
            <w:pPr>
              <w:suppressAutoHyphens/>
              <w:spacing w:after="0" w:line="240" w:lineRule="auto"/>
              <w:ind w:left="113" w:right="113"/>
              <w:jc w:val="center"/>
              <w:rPr>
                <w:rFonts w:ascii="Times New Roman" w:eastAsia="SimSun" w:hAnsi="Times New Roman"/>
                <w:b/>
                <w:sz w:val="24"/>
                <w:szCs w:val="24"/>
                <w:lang w:eastAsia="ru-RU"/>
              </w:rPr>
            </w:pPr>
            <w:r w:rsidRPr="00655DC8">
              <w:rPr>
                <w:rFonts w:ascii="Times New Roman" w:eastAsia="Times New Roman" w:hAnsi="Times New Roman"/>
                <w:b/>
                <w:sz w:val="24"/>
                <w:szCs w:val="24"/>
                <w:lang w:val="en-US" w:eastAsia="ru-RU"/>
              </w:rPr>
              <w:t>№ п/п</w:t>
            </w:r>
            <w:r w:rsidRPr="00655DC8">
              <w:rPr>
                <w:rFonts w:ascii="Times New Roman" w:eastAsia="Times New Roman" w:hAnsi="Times New Roman"/>
                <w:b/>
                <w:sz w:val="24"/>
                <w:szCs w:val="24"/>
                <w:lang w:eastAsia="ru-RU"/>
              </w:rPr>
              <w:t>, категория показателя</w:t>
            </w:r>
          </w:p>
        </w:tc>
        <w:tc>
          <w:tcPr>
            <w:tcW w:w="5623"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4D3"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Показатели оценки</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left w:w="108" w:type="dxa"/>
            </w:tcMar>
            <w:textDirection w:val="btLr"/>
          </w:tcPr>
          <w:p w14:paraId="24FB94D4" w14:textId="77777777" w:rsidR="00B30EAE" w:rsidRPr="00655DC8" w:rsidRDefault="00B30EAE" w:rsidP="00847007">
            <w:pPr>
              <w:suppressAutoHyphens/>
              <w:spacing w:after="0" w:line="240" w:lineRule="auto"/>
              <w:ind w:left="113" w:right="113"/>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Возможное количество баллов</w:t>
            </w:r>
          </w:p>
        </w:tc>
        <w:tc>
          <w:tcPr>
            <w:tcW w:w="3119" w:type="dxa"/>
            <w:tcBorders>
              <w:top w:val="single" w:sz="4" w:space="0" w:color="000001"/>
              <w:left w:val="single" w:sz="4" w:space="0" w:color="000001"/>
              <w:bottom w:val="single" w:sz="4" w:space="0" w:color="000001"/>
              <w:right w:val="single" w:sz="4" w:space="0" w:color="000001"/>
            </w:tcBorders>
          </w:tcPr>
          <w:p w14:paraId="24FB94D5"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Название мероприятия, работы, проекта</w:t>
            </w:r>
          </w:p>
          <w:p w14:paraId="24FB94D6" w14:textId="77777777" w:rsidR="00B30EAE" w:rsidRPr="00655DC8" w:rsidRDefault="00B30EAE" w:rsidP="00847007">
            <w:pPr>
              <w:suppressAutoHyphens/>
              <w:spacing w:after="0" w:line="240" w:lineRule="auto"/>
              <w:jc w:val="center"/>
              <w:rPr>
                <w:rFonts w:ascii="Times New Roman" w:eastAsia="SimSun" w:hAnsi="Times New Roman"/>
                <w:b/>
                <w:sz w:val="24"/>
                <w:szCs w:val="24"/>
                <w:highlight w:val="yellow"/>
                <w:lang w:eastAsia="ru-RU"/>
              </w:rPr>
            </w:pPr>
            <w:r w:rsidRPr="00655DC8">
              <w:rPr>
                <w:rFonts w:ascii="Times New Roman" w:eastAsia="SimSun" w:hAnsi="Times New Roman"/>
                <w:b/>
                <w:sz w:val="24"/>
                <w:szCs w:val="24"/>
                <w:lang w:eastAsia="ru-RU"/>
              </w:rPr>
              <w:t>(с указанием темы)</w:t>
            </w: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14:paraId="24FB94D7"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Результат</w:t>
            </w:r>
          </w:p>
        </w:tc>
        <w:tc>
          <w:tcPr>
            <w:tcW w:w="992" w:type="dxa"/>
            <w:tcBorders>
              <w:top w:val="single" w:sz="4" w:space="0" w:color="000001"/>
              <w:left w:val="single" w:sz="4" w:space="0" w:color="000001"/>
              <w:bottom w:val="single" w:sz="4" w:space="0" w:color="000001"/>
              <w:right w:val="single" w:sz="4" w:space="0" w:color="000001"/>
            </w:tcBorders>
            <w:textDirection w:val="btLr"/>
          </w:tcPr>
          <w:p w14:paraId="24FB94D8" w14:textId="77777777" w:rsidR="00B30EAE" w:rsidRPr="00655DC8" w:rsidRDefault="00B30EAE" w:rsidP="00847007">
            <w:pPr>
              <w:suppressAutoHyphens/>
              <w:spacing w:after="0" w:line="240" w:lineRule="atLeast"/>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Самооценка деятельности работника</w:t>
            </w:r>
          </w:p>
        </w:tc>
        <w:tc>
          <w:tcPr>
            <w:tcW w:w="850" w:type="dxa"/>
            <w:tcBorders>
              <w:top w:val="single" w:sz="4" w:space="0" w:color="000001"/>
              <w:left w:val="single" w:sz="4" w:space="0" w:color="000001"/>
              <w:bottom w:val="single" w:sz="4" w:space="0" w:color="000001"/>
              <w:right w:val="single" w:sz="4" w:space="0" w:color="000001"/>
            </w:tcBorders>
            <w:textDirection w:val="btLr"/>
          </w:tcPr>
          <w:p w14:paraId="24FB94D9" w14:textId="77777777" w:rsidR="00B30EAE" w:rsidRPr="00655DC8" w:rsidRDefault="00B30EAE" w:rsidP="00847007">
            <w:pPr>
              <w:suppressAutoHyphens/>
              <w:spacing w:after="0" w:line="240" w:lineRule="atLeast"/>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Оценка профессионального объединения</w:t>
            </w: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extDirection w:val="btLr"/>
          </w:tcPr>
          <w:p w14:paraId="24FB94DA" w14:textId="77777777" w:rsidR="00B30EAE" w:rsidRPr="00655DC8" w:rsidRDefault="00B30EAE" w:rsidP="00847007">
            <w:pPr>
              <w:suppressAutoHyphens/>
              <w:spacing w:after="0" w:line="240" w:lineRule="atLeast"/>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 xml:space="preserve">Итоговое </w:t>
            </w:r>
          </w:p>
          <w:p w14:paraId="24FB94DB" w14:textId="77777777" w:rsidR="00B30EAE" w:rsidRPr="00655DC8" w:rsidRDefault="00B30EAE" w:rsidP="00847007">
            <w:pPr>
              <w:suppressAutoHyphens/>
              <w:spacing w:after="0" w:line="240" w:lineRule="atLeast"/>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количество баллов по показателю (выставляется комиссией)</w:t>
            </w:r>
          </w:p>
        </w:tc>
      </w:tr>
      <w:tr w:rsidR="00B30EAE" w:rsidRPr="00655DC8" w14:paraId="24FB94E5"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4DD" w14:textId="77777777" w:rsidR="00B30EAE" w:rsidRPr="00655DC8" w:rsidRDefault="00B30EAE" w:rsidP="00847007">
            <w:pPr>
              <w:suppressAutoHyphens/>
              <w:spacing w:after="0" w:line="240" w:lineRule="auto"/>
              <w:jc w:val="center"/>
              <w:rPr>
                <w:rFonts w:ascii="Times New Roman" w:eastAsia="Times New Roman" w:hAnsi="Times New Roman"/>
                <w:b/>
                <w:sz w:val="24"/>
                <w:szCs w:val="24"/>
                <w:lang w:eastAsia="ru-RU"/>
              </w:rPr>
            </w:pPr>
            <w:r w:rsidRPr="00655DC8">
              <w:rPr>
                <w:rFonts w:ascii="Times New Roman" w:eastAsia="Times New Roman" w:hAnsi="Times New Roman"/>
                <w:b/>
                <w:sz w:val="24"/>
                <w:szCs w:val="24"/>
                <w:lang w:eastAsia="ru-RU"/>
              </w:rPr>
              <w:t>1</w:t>
            </w:r>
          </w:p>
        </w:tc>
        <w:tc>
          <w:tcPr>
            <w:tcW w:w="5623"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4DE"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2</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4DF"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3</w:t>
            </w:r>
          </w:p>
        </w:tc>
        <w:tc>
          <w:tcPr>
            <w:tcW w:w="3119" w:type="dxa"/>
            <w:tcBorders>
              <w:top w:val="single" w:sz="4" w:space="0" w:color="000001"/>
              <w:left w:val="single" w:sz="4" w:space="0" w:color="000001"/>
              <w:bottom w:val="single" w:sz="4" w:space="0" w:color="000001"/>
              <w:right w:val="single" w:sz="4" w:space="0" w:color="000001"/>
            </w:tcBorders>
          </w:tcPr>
          <w:p w14:paraId="24FB94E0"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4</w:t>
            </w: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14:paraId="24FB94E1"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5</w:t>
            </w:r>
          </w:p>
        </w:tc>
        <w:tc>
          <w:tcPr>
            <w:tcW w:w="992" w:type="dxa"/>
            <w:tcBorders>
              <w:top w:val="single" w:sz="4" w:space="0" w:color="000001"/>
              <w:left w:val="single" w:sz="4" w:space="0" w:color="000001"/>
              <w:bottom w:val="single" w:sz="4" w:space="0" w:color="000001"/>
              <w:right w:val="single" w:sz="4" w:space="0" w:color="000001"/>
            </w:tcBorders>
          </w:tcPr>
          <w:p w14:paraId="24FB94E2"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6</w:t>
            </w:r>
          </w:p>
        </w:tc>
        <w:tc>
          <w:tcPr>
            <w:tcW w:w="850" w:type="dxa"/>
            <w:tcBorders>
              <w:top w:val="single" w:sz="4" w:space="0" w:color="000001"/>
              <w:left w:val="single" w:sz="4" w:space="0" w:color="000001"/>
              <w:bottom w:val="single" w:sz="4" w:space="0" w:color="000001"/>
              <w:right w:val="single" w:sz="4" w:space="0" w:color="000001"/>
            </w:tcBorders>
          </w:tcPr>
          <w:p w14:paraId="24FB94E3"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7</w:t>
            </w: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4E4"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8</w:t>
            </w:r>
          </w:p>
        </w:tc>
      </w:tr>
      <w:tr w:rsidR="00B30EAE" w:rsidRPr="00655DC8" w14:paraId="24FB94F5"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4E6" w14:textId="77777777" w:rsidR="00B30EAE" w:rsidRPr="00655DC8" w:rsidRDefault="00B30EAE" w:rsidP="00847007">
            <w:pPr>
              <w:suppressAutoHyphens/>
              <w:spacing w:after="0" w:line="240" w:lineRule="auto"/>
              <w:jc w:val="center"/>
              <w:rPr>
                <w:rFonts w:ascii="Times New Roman" w:eastAsia="Times New Roman" w:hAnsi="Times New Roman"/>
                <w:b/>
                <w:sz w:val="24"/>
                <w:szCs w:val="24"/>
                <w:lang w:val="en-US" w:eastAsia="ru-RU"/>
              </w:rPr>
            </w:pPr>
          </w:p>
          <w:p w14:paraId="24FB94E7" w14:textId="77777777" w:rsidR="00B30EAE" w:rsidRPr="00655DC8" w:rsidRDefault="00B30EAE" w:rsidP="00256D5A">
            <w:pPr>
              <w:numPr>
                <w:ilvl w:val="1"/>
                <w:numId w:val="15"/>
              </w:numPr>
              <w:suppressAutoHyphens/>
              <w:spacing w:after="0" w:line="240" w:lineRule="auto"/>
              <w:ind w:right="845"/>
              <w:jc w:val="center"/>
              <w:rPr>
                <w:rFonts w:ascii="Times New Roman" w:eastAsia="Times New Roman" w:hAnsi="Times New Roman"/>
                <w:b/>
                <w:sz w:val="24"/>
                <w:szCs w:val="24"/>
                <w:lang w:eastAsia="ru-RU"/>
              </w:rPr>
            </w:pPr>
          </w:p>
          <w:p w14:paraId="24FB94E8" w14:textId="77777777" w:rsidR="00B30EAE" w:rsidRPr="00655DC8" w:rsidRDefault="00B30EAE" w:rsidP="00847007">
            <w:pPr>
              <w:suppressAutoHyphens/>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Качество</w:t>
            </w:r>
          </w:p>
          <w:p w14:paraId="24FB94E9" w14:textId="77777777" w:rsidR="00B30EAE" w:rsidRPr="00655DC8" w:rsidRDefault="00B30EAE" w:rsidP="00847007">
            <w:pPr>
              <w:suppressAutoHyphens/>
              <w:spacing w:after="0" w:line="240" w:lineRule="auto"/>
              <w:jc w:val="center"/>
              <w:rPr>
                <w:rFonts w:ascii="Times New Roman" w:eastAsia="Times New Roman" w:hAnsi="Times New Roman"/>
                <w:b/>
                <w:sz w:val="24"/>
                <w:szCs w:val="24"/>
                <w:lang w:val="en-US" w:eastAsia="ru-RU"/>
              </w:rPr>
            </w:pPr>
          </w:p>
        </w:tc>
        <w:tc>
          <w:tcPr>
            <w:tcW w:w="2504" w:type="dxa"/>
            <w:tcBorders>
              <w:top w:val="single" w:sz="4" w:space="0" w:color="000001"/>
              <w:left w:val="single" w:sz="4" w:space="0" w:color="000001"/>
              <w:bottom w:val="single" w:sz="4" w:space="0" w:color="000001"/>
              <w:right w:val="single" w:sz="4" w:space="0" w:color="auto"/>
            </w:tcBorders>
            <w:shd w:val="clear" w:color="auto" w:fill="auto"/>
            <w:tcMar>
              <w:left w:w="108" w:type="dxa"/>
            </w:tcMar>
          </w:tcPr>
          <w:p w14:paraId="24FB94EA"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Положительная динамика показателей качества обучения по предмету</w:t>
            </w:r>
          </w:p>
        </w:tc>
        <w:tc>
          <w:tcPr>
            <w:tcW w:w="3119" w:type="dxa"/>
            <w:tcBorders>
              <w:top w:val="single" w:sz="4" w:space="0" w:color="000001"/>
              <w:left w:val="single" w:sz="4" w:space="0" w:color="auto"/>
              <w:bottom w:val="single" w:sz="4" w:space="0" w:color="000001"/>
              <w:right w:val="single" w:sz="4" w:space="0" w:color="000001"/>
            </w:tcBorders>
            <w:shd w:val="clear" w:color="auto" w:fill="auto"/>
          </w:tcPr>
          <w:p w14:paraId="24FB94EB"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 xml:space="preserve">-отсутствие динамики </w:t>
            </w:r>
            <w:r w:rsidRPr="00655DC8">
              <w:rPr>
                <w:rFonts w:ascii="Times New Roman" w:eastAsia="SimSun" w:hAnsi="Times New Roman"/>
                <w:b/>
                <w:sz w:val="24"/>
                <w:szCs w:val="24"/>
                <w:lang w:eastAsia="ru-RU"/>
              </w:rPr>
              <w:t>– 0 балов</w:t>
            </w:r>
          </w:p>
          <w:p w14:paraId="24FB94EC"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i/>
                <w:sz w:val="24"/>
                <w:szCs w:val="24"/>
                <w:lang w:eastAsia="ru-RU"/>
              </w:rPr>
              <w:t xml:space="preserve">-есть динамика – </w:t>
            </w:r>
            <w:r w:rsidRPr="00655DC8">
              <w:rPr>
                <w:rFonts w:ascii="Times New Roman" w:eastAsia="SimSun" w:hAnsi="Times New Roman"/>
                <w:b/>
                <w:sz w:val="24"/>
                <w:szCs w:val="24"/>
                <w:lang w:eastAsia="ru-RU"/>
              </w:rPr>
              <w:t>1 балл</w:t>
            </w:r>
          </w:p>
          <w:p w14:paraId="24FB94ED"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p w14:paraId="24FB94EE"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992"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4EF"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0-1</w:t>
            </w:r>
          </w:p>
        </w:tc>
        <w:tc>
          <w:tcPr>
            <w:tcW w:w="3119" w:type="dxa"/>
            <w:tcBorders>
              <w:top w:val="single" w:sz="4" w:space="0" w:color="000001"/>
              <w:left w:val="single" w:sz="4" w:space="0" w:color="000001"/>
              <w:bottom w:val="single" w:sz="4" w:space="0" w:color="000001"/>
              <w:right w:val="single" w:sz="4" w:space="0" w:color="000001"/>
            </w:tcBorders>
          </w:tcPr>
          <w:p w14:paraId="24FB94F0"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14:paraId="24FB94F1"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single" w:sz="4" w:space="0" w:color="000001"/>
              <w:left w:val="single" w:sz="4" w:space="0" w:color="000001"/>
              <w:bottom w:val="single" w:sz="4" w:space="0" w:color="000001"/>
              <w:right w:val="single" w:sz="4" w:space="0" w:color="000001"/>
            </w:tcBorders>
          </w:tcPr>
          <w:p w14:paraId="24FB94F2"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850" w:type="dxa"/>
            <w:tcBorders>
              <w:top w:val="single" w:sz="4" w:space="0" w:color="000001"/>
              <w:left w:val="single" w:sz="4" w:space="0" w:color="000001"/>
              <w:bottom w:val="single" w:sz="4" w:space="0" w:color="000001"/>
              <w:right w:val="single" w:sz="4" w:space="0" w:color="000001"/>
            </w:tcBorders>
          </w:tcPr>
          <w:p w14:paraId="24FB94F3"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4F4"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r>
      <w:tr w:rsidR="00B30EAE" w:rsidRPr="00655DC8" w14:paraId="24FB9506" w14:textId="77777777" w:rsidTr="00847007">
        <w:trPr>
          <w:cantSplit/>
          <w:trHeight w:val="2391"/>
          <w:jc w:val="center"/>
        </w:trPr>
        <w:tc>
          <w:tcPr>
            <w:tcW w:w="709" w:type="dxa"/>
            <w:tcBorders>
              <w:top w:val="single" w:sz="4" w:space="0" w:color="000001"/>
              <w:left w:val="single" w:sz="4" w:space="0" w:color="000001"/>
              <w:right w:val="single" w:sz="4" w:space="0" w:color="auto"/>
            </w:tcBorders>
            <w:textDirection w:val="btLr"/>
          </w:tcPr>
          <w:p w14:paraId="24FB94F6" w14:textId="77777777" w:rsidR="00B30EAE" w:rsidRPr="00655DC8" w:rsidRDefault="00B30EAE" w:rsidP="00847007">
            <w:pPr>
              <w:suppressAutoHyphens/>
              <w:spacing w:after="0" w:line="240" w:lineRule="auto"/>
              <w:ind w:left="113" w:right="113"/>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lastRenderedPageBreak/>
              <w:t>1.2.</w:t>
            </w:r>
          </w:p>
          <w:p w14:paraId="24FB94F7" w14:textId="77777777" w:rsidR="00B30EAE" w:rsidRPr="00655DC8" w:rsidRDefault="00B30EAE" w:rsidP="00847007">
            <w:pPr>
              <w:suppressAutoHyphens/>
              <w:spacing w:after="0" w:line="240" w:lineRule="auto"/>
              <w:ind w:left="113" w:right="113"/>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Качество</w:t>
            </w:r>
          </w:p>
        </w:tc>
        <w:tc>
          <w:tcPr>
            <w:tcW w:w="2504" w:type="dxa"/>
            <w:tcBorders>
              <w:top w:val="single" w:sz="4" w:space="0" w:color="000001"/>
              <w:left w:val="single" w:sz="4" w:space="0" w:color="000001"/>
              <w:right w:val="single" w:sz="4" w:space="0" w:color="auto"/>
            </w:tcBorders>
            <w:shd w:val="clear" w:color="auto" w:fill="auto"/>
            <w:tcMar>
              <w:left w:w="108" w:type="dxa"/>
            </w:tcMar>
          </w:tcPr>
          <w:p w14:paraId="24FB94F8"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Личное участие в профессиональных конкурсах согласно утвержденному перечню.</w:t>
            </w:r>
          </w:p>
          <w:p w14:paraId="24FB94F9" w14:textId="77777777" w:rsidR="00B30EAE" w:rsidRPr="00655DC8" w:rsidRDefault="00B30EAE" w:rsidP="00847007">
            <w:pPr>
              <w:suppressAutoHyphens/>
              <w:spacing w:after="0" w:line="240" w:lineRule="auto"/>
              <w:contextualSpacing/>
              <w:jc w:val="center"/>
              <w:rPr>
                <w:rFonts w:ascii="Times New Roman" w:eastAsia="SimSun" w:hAnsi="Times New Roman"/>
                <w:b/>
                <w:sz w:val="24"/>
                <w:szCs w:val="24"/>
                <w:lang w:eastAsia="ru-RU"/>
              </w:rPr>
            </w:pPr>
          </w:p>
        </w:tc>
        <w:tc>
          <w:tcPr>
            <w:tcW w:w="3119" w:type="dxa"/>
            <w:tcBorders>
              <w:top w:val="single" w:sz="4" w:space="0" w:color="000001"/>
              <w:left w:val="single" w:sz="4" w:space="0" w:color="auto"/>
              <w:right w:val="single" w:sz="4" w:space="0" w:color="000001"/>
            </w:tcBorders>
            <w:shd w:val="clear" w:color="auto" w:fill="auto"/>
          </w:tcPr>
          <w:p w14:paraId="24FB94FA"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-отсутствие участия -</w:t>
            </w:r>
            <w:r w:rsidRPr="00655DC8">
              <w:rPr>
                <w:rFonts w:ascii="Times New Roman" w:eastAsia="SimSun" w:hAnsi="Times New Roman"/>
                <w:b/>
                <w:sz w:val="24"/>
                <w:szCs w:val="24"/>
                <w:lang w:eastAsia="ru-RU"/>
              </w:rPr>
              <w:t>0 баллов</w:t>
            </w:r>
          </w:p>
          <w:p w14:paraId="24FB94FB"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-участие-</w:t>
            </w:r>
            <w:r w:rsidRPr="00655DC8">
              <w:rPr>
                <w:rFonts w:ascii="Times New Roman" w:eastAsia="SimSun" w:hAnsi="Times New Roman"/>
                <w:b/>
                <w:sz w:val="24"/>
                <w:szCs w:val="24"/>
                <w:lang w:eastAsia="ru-RU"/>
              </w:rPr>
              <w:t>0,5 балла</w:t>
            </w:r>
          </w:p>
          <w:p w14:paraId="24FB94FC"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i/>
                <w:sz w:val="24"/>
                <w:szCs w:val="24"/>
                <w:lang w:eastAsia="ru-RU"/>
              </w:rPr>
              <w:t xml:space="preserve">-муниципальный уровень: </w:t>
            </w:r>
            <w:r w:rsidRPr="00655DC8">
              <w:rPr>
                <w:rFonts w:ascii="Times New Roman" w:eastAsia="SimSun" w:hAnsi="Times New Roman"/>
                <w:sz w:val="24"/>
                <w:szCs w:val="24"/>
                <w:lang w:eastAsia="ru-RU"/>
              </w:rPr>
              <w:t>(призер-</w:t>
            </w:r>
            <w:r w:rsidRPr="00655DC8">
              <w:rPr>
                <w:rFonts w:ascii="Times New Roman" w:eastAsia="SimSun" w:hAnsi="Times New Roman"/>
                <w:b/>
                <w:sz w:val="24"/>
                <w:szCs w:val="24"/>
                <w:lang w:eastAsia="ru-RU"/>
              </w:rPr>
              <w:t>0,5 балла,</w:t>
            </w:r>
            <w:r w:rsidRPr="00655DC8">
              <w:rPr>
                <w:rFonts w:ascii="Times New Roman" w:eastAsia="SimSun" w:hAnsi="Times New Roman"/>
                <w:sz w:val="24"/>
                <w:szCs w:val="24"/>
                <w:lang w:eastAsia="ru-RU"/>
              </w:rPr>
              <w:t xml:space="preserve"> </w:t>
            </w:r>
          </w:p>
          <w:p w14:paraId="24FB94FD"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sz w:val="24"/>
                <w:szCs w:val="24"/>
                <w:lang w:eastAsia="ru-RU"/>
              </w:rPr>
              <w:t>победитель-</w:t>
            </w:r>
            <w:r w:rsidRPr="00655DC8">
              <w:rPr>
                <w:rFonts w:ascii="Times New Roman" w:eastAsia="SimSun" w:hAnsi="Times New Roman"/>
                <w:b/>
                <w:sz w:val="24"/>
                <w:szCs w:val="24"/>
                <w:lang w:eastAsia="ru-RU"/>
              </w:rPr>
              <w:t>1 балл</w:t>
            </w:r>
            <w:r w:rsidRPr="00655DC8">
              <w:rPr>
                <w:rFonts w:ascii="Times New Roman" w:eastAsia="SimSun" w:hAnsi="Times New Roman"/>
                <w:sz w:val="24"/>
                <w:szCs w:val="24"/>
                <w:lang w:eastAsia="ru-RU"/>
              </w:rPr>
              <w:t>,)</w:t>
            </w:r>
          </w:p>
          <w:p w14:paraId="24FB94FE" w14:textId="77777777" w:rsidR="00B30EAE" w:rsidRPr="00655DC8" w:rsidRDefault="00B30EAE" w:rsidP="00847007">
            <w:pPr>
              <w:widowControl w:val="0"/>
              <w:suppressAutoHyphens/>
              <w:autoSpaceDE w:val="0"/>
              <w:autoSpaceDN w:val="0"/>
              <w:adjustRightInd w:val="0"/>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 xml:space="preserve">-региональный уровень </w:t>
            </w:r>
            <w:r w:rsidRPr="00655DC8">
              <w:rPr>
                <w:rFonts w:ascii="Times New Roman" w:eastAsia="SimSun" w:hAnsi="Times New Roman"/>
                <w:sz w:val="24"/>
                <w:szCs w:val="24"/>
                <w:lang w:eastAsia="ru-RU"/>
              </w:rPr>
              <w:t>(призер-</w:t>
            </w:r>
            <w:r w:rsidRPr="00655DC8">
              <w:rPr>
                <w:rFonts w:ascii="Times New Roman" w:eastAsia="SimSun" w:hAnsi="Times New Roman"/>
                <w:b/>
                <w:sz w:val="24"/>
                <w:szCs w:val="24"/>
                <w:lang w:eastAsia="ru-RU"/>
              </w:rPr>
              <w:t>1балл,</w:t>
            </w:r>
            <w:r w:rsidRPr="00655DC8">
              <w:rPr>
                <w:rFonts w:ascii="Times New Roman" w:eastAsia="SimSun" w:hAnsi="Times New Roman"/>
                <w:sz w:val="24"/>
                <w:szCs w:val="24"/>
                <w:lang w:eastAsia="ru-RU"/>
              </w:rPr>
              <w:t xml:space="preserve"> победитель-</w:t>
            </w:r>
            <w:r w:rsidRPr="00655DC8">
              <w:rPr>
                <w:rFonts w:ascii="Times New Roman" w:eastAsia="SimSun" w:hAnsi="Times New Roman"/>
                <w:b/>
                <w:sz w:val="24"/>
                <w:szCs w:val="24"/>
                <w:lang w:eastAsia="ru-RU"/>
              </w:rPr>
              <w:t>2 балла)</w:t>
            </w:r>
          </w:p>
          <w:p w14:paraId="24FB94FF" w14:textId="77777777" w:rsidR="00B30EAE" w:rsidRPr="00655DC8" w:rsidRDefault="00B30EAE" w:rsidP="00847007">
            <w:pPr>
              <w:widowControl w:val="0"/>
              <w:suppressAutoHyphens/>
              <w:autoSpaceDE w:val="0"/>
              <w:autoSpaceDN w:val="0"/>
              <w:adjustRightInd w:val="0"/>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 xml:space="preserve">-федеральный уровень </w:t>
            </w:r>
            <w:r w:rsidRPr="00655DC8">
              <w:rPr>
                <w:rFonts w:ascii="Times New Roman" w:eastAsia="SimSun" w:hAnsi="Times New Roman"/>
                <w:sz w:val="24"/>
                <w:szCs w:val="24"/>
                <w:lang w:eastAsia="ru-RU"/>
              </w:rPr>
              <w:t>(призер-</w:t>
            </w:r>
            <w:r w:rsidRPr="00655DC8">
              <w:rPr>
                <w:rFonts w:ascii="Times New Roman" w:eastAsia="SimSun" w:hAnsi="Times New Roman"/>
                <w:b/>
                <w:sz w:val="24"/>
                <w:szCs w:val="24"/>
                <w:lang w:eastAsia="ru-RU"/>
              </w:rPr>
              <w:t>2 балла,</w:t>
            </w:r>
            <w:r w:rsidRPr="00655DC8">
              <w:rPr>
                <w:rFonts w:ascii="Times New Roman" w:eastAsia="SimSun" w:hAnsi="Times New Roman"/>
                <w:sz w:val="24"/>
                <w:szCs w:val="24"/>
                <w:lang w:eastAsia="ru-RU"/>
              </w:rPr>
              <w:t xml:space="preserve"> победитель-</w:t>
            </w:r>
            <w:r w:rsidRPr="00655DC8">
              <w:rPr>
                <w:rFonts w:ascii="Times New Roman" w:eastAsia="SimSun" w:hAnsi="Times New Roman"/>
                <w:b/>
                <w:sz w:val="24"/>
                <w:szCs w:val="24"/>
                <w:lang w:eastAsia="ru-RU"/>
              </w:rPr>
              <w:t>3 балла)</w:t>
            </w:r>
          </w:p>
        </w:tc>
        <w:tc>
          <w:tcPr>
            <w:tcW w:w="992" w:type="dxa"/>
            <w:tcBorders>
              <w:top w:val="single" w:sz="4" w:space="0" w:color="000001"/>
              <w:left w:val="single" w:sz="4" w:space="0" w:color="000001"/>
              <w:right w:val="single" w:sz="4" w:space="0" w:color="000001"/>
            </w:tcBorders>
            <w:shd w:val="clear" w:color="auto" w:fill="auto"/>
            <w:tcMar>
              <w:left w:w="108" w:type="dxa"/>
            </w:tcMar>
          </w:tcPr>
          <w:p w14:paraId="24FB9500"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sz w:val="24"/>
                <w:szCs w:val="24"/>
                <w:lang w:eastAsia="ru-RU"/>
              </w:rPr>
              <w:t>0-3 за каждый</w:t>
            </w:r>
          </w:p>
        </w:tc>
        <w:tc>
          <w:tcPr>
            <w:tcW w:w="3119" w:type="dxa"/>
            <w:tcBorders>
              <w:top w:val="single" w:sz="4" w:space="0" w:color="000001"/>
              <w:left w:val="single" w:sz="4" w:space="0" w:color="000001"/>
              <w:right w:val="single" w:sz="4" w:space="0" w:color="000001"/>
            </w:tcBorders>
          </w:tcPr>
          <w:p w14:paraId="24FB9501" w14:textId="77777777" w:rsidR="00B30EAE" w:rsidRPr="00655DC8" w:rsidRDefault="00B30EAE" w:rsidP="00847007">
            <w:pPr>
              <w:suppressAutoHyphens/>
              <w:spacing w:after="0" w:line="240" w:lineRule="auto"/>
              <w:jc w:val="center"/>
              <w:rPr>
                <w:rFonts w:ascii="Times New Roman" w:eastAsia="SimSun" w:hAnsi="Times New Roman"/>
                <w:b/>
                <w:sz w:val="24"/>
                <w:szCs w:val="24"/>
                <w:highlight w:val="yellow"/>
                <w:lang w:eastAsia="ru-RU"/>
              </w:rPr>
            </w:pPr>
          </w:p>
        </w:tc>
        <w:tc>
          <w:tcPr>
            <w:tcW w:w="2268" w:type="dxa"/>
            <w:tcBorders>
              <w:top w:val="single" w:sz="4" w:space="0" w:color="000001"/>
              <w:left w:val="single" w:sz="4" w:space="0" w:color="000001"/>
              <w:right w:val="single" w:sz="4" w:space="0" w:color="000001"/>
            </w:tcBorders>
            <w:shd w:val="clear" w:color="auto" w:fill="auto"/>
            <w:tcMar>
              <w:left w:w="108" w:type="dxa"/>
            </w:tcMar>
            <w:vAlign w:val="center"/>
          </w:tcPr>
          <w:p w14:paraId="24FB9502"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p>
        </w:tc>
        <w:tc>
          <w:tcPr>
            <w:tcW w:w="992" w:type="dxa"/>
            <w:tcBorders>
              <w:top w:val="single" w:sz="4" w:space="0" w:color="000001"/>
              <w:left w:val="single" w:sz="4" w:space="0" w:color="000001"/>
              <w:right w:val="single" w:sz="4" w:space="0" w:color="000001"/>
            </w:tcBorders>
          </w:tcPr>
          <w:p w14:paraId="24FB9503" w14:textId="77777777" w:rsidR="00B30EAE" w:rsidRPr="00655DC8" w:rsidRDefault="00B30EAE" w:rsidP="00847007">
            <w:pPr>
              <w:suppressAutoHyphens/>
              <w:spacing w:after="0" w:line="240" w:lineRule="auto"/>
              <w:rPr>
                <w:rFonts w:ascii="Times New Roman" w:eastAsia="SimSun" w:hAnsi="Times New Roman"/>
                <w:b/>
                <w:sz w:val="24"/>
                <w:szCs w:val="24"/>
                <w:lang w:eastAsia="ru-RU"/>
              </w:rPr>
            </w:pPr>
          </w:p>
        </w:tc>
        <w:tc>
          <w:tcPr>
            <w:tcW w:w="850" w:type="dxa"/>
            <w:tcBorders>
              <w:top w:val="single" w:sz="4" w:space="0" w:color="000001"/>
              <w:left w:val="single" w:sz="4" w:space="0" w:color="000001"/>
              <w:right w:val="single" w:sz="4" w:space="0" w:color="000001"/>
            </w:tcBorders>
          </w:tcPr>
          <w:p w14:paraId="24FB9504" w14:textId="77777777" w:rsidR="00B30EAE" w:rsidRPr="00655DC8" w:rsidRDefault="00B30EAE" w:rsidP="00847007">
            <w:pPr>
              <w:suppressAutoHyphens/>
              <w:spacing w:after="0" w:line="240" w:lineRule="auto"/>
              <w:rPr>
                <w:rFonts w:ascii="Times New Roman" w:eastAsia="SimSun" w:hAnsi="Times New Roman"/>
                <w:b/>
                <w:sz w:val="24"/>
                <w:szCs w:val="24"/>
                <w:lang w:eastAsia="ru-RU"/>
              </w:rPr>
            </w:pPr>
          </w:p>
        </w:tc>
        <w:tc>
          <w:tcPr>
            <w:tcW w:w="1339" w:type="dxa"/>
            <w:tcBorders>
              <w:top w:val="single" w:sz="4" w:space="0" w:color="000001"/>
              <w:left w:val="single" w:sz="4" w:space="0" w:color="000001"/>
              <w:right w:val="single" w:sz="4" w:space="0" w:color="000001"/>
            </w:tcBorders>
            <w:shd w:val="clear" w:color="auto" w:fill="auto"/>
            <w:tcMar>
              <w:left w:w="108" w:type="dxa"/>
            </w:tcMar>
          </w:tcPr>
          <w:p w14:paraId="24FB9505" w14:textId="77777777" w:rsidR="00B30EAE" w:rsidRPr="00655DC8" w:rsidRDefault="00B30EAE" w:rsidP="00847007">
            <w:pPr>
              <w:suppressAutoHyphens/>
              <w:spacing w:after="0" w:line="240" w:lineRule="auto"/>
              <w:rPr>
                <w:rFonts w:ascii="Times New Roman" w:eastAsia="SimSun" w:hAnsi="Times New Roman"/>
                <w:b/>
                <w:sz w:val="24"/>
                <w:szCs w:val="24"/>
                <w:lang w:eastAsia="ru-RU"/>
              </w:rPr>
            </w:pPr>
          </w:p>
        </w:tc>
      </w:tr>
      <w:tr w:rsidR="00B30EAE" w:rsidRPr="00655DC8" w14:paraId="24FB9515" w14:textId="77777777" w:rsidTr="00847007">
        <w:trPr>
          <w:cantSplit/>
          <w:trHeight w:val="1827"/>
          <w:jc w:val="center"/>
        </w:trPr>
        <w:tc>
          <w:tcPr>
            <w:tcW w:w="709" w:type="dxa"/>
            <w:tcBorders>
              <w:top w:val="single" w:sz="4" w:space="0" w:color="000001"/>
              <w:left w:val="single" w:sz="4" w:space="0" w:color="000001"/>
              <w:bottom w:val="single" w:sz="4" w:space="0" w:color="000001"/>
              <w:right w:val="single" w:sz="4" w:space="0" w:color="000001"/>
            </w:tcBorders>
            <w:textDirection w:val="btLr"/>
          </w:tcPr>
          <w:p w14:paraId="24FB9507" w14:textId="77777777" w:rsidR="00B30EAE" w:rsidRPr="00655DC8" w:rsidRDefault="00B30EAE" w:rsidP="00847007">
            <w:pPr>
              <w:suppressAutoHyphens/>
              <w:spacing w:after="0" w:line="240" w:lineRule="auto"/>
              <w:ind w:left="113" w:right="113"/>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1.3.</w:t>
            </w:r>
          </w:p>
          <w:p w14:paraId="24FB9508" w14:textId="77777777" w:rsidR="00B30EAE" w:rsidRPr="00655DC8" w:rsidRDefault="00B30EAE" w:rsidP="00847007">
            <w:pPr>
              <w:suppressAutoHyphens/>
              <w:spacing w:after="0" w:line="240" w:lineRule="auto"/>
              <w:ind w:left="113" w:right="113"/>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Качество</w:t>
            </w:r>
          </w:p>
        </w:tc>
        <w:tc>
          <w:tcPr>
            <w:tcW w:w="2504"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09"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u w:val="single"/>
                <w:lang w:eastAsia="ru-RU"/>
              </w:rPr>
            </w:pPr>
            <w:r w:rsidRPr="00655DC8">
              <w:rPr>
                <w:rFonts w:ascii="Times New Roman" w:eastAsia="SimSun" w:hAnsi="Times New Roman"/>
                <w:sz w:val="24"/>
                <w:szCs w:val="24"/>
                <w:lang w:eastAsia="ru-RU"/>
              </w:rPr>
              <w:t>Проведение/организация (в рамках плана работы школы) открытых уроков, мастер-классов, «круглых столов», соревнований и других мероприятий т.д.</w:t>
            </w:r>
          </w:p>
        </w:tc>
        <w:tc>
          <w:tcPr>
            <w:tcW w:w="311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0A"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-отсутствие участия -</w:t>
            </w:r>
            <w:r w:rsidRPr="00655DC8">
              <w:rPr>
                <w:rFonts w:ascii="Times New Roman" w:eastAsia="SimSun" w:hAnsi="Times New Roman"/>
                <w:b/>
                <w:sz w:val="24"/>
                <w:szCs w:val="24"/>
                <w:lang w:eastAsia="ru-RU"/>
              </w:rPr>
              <w:t>0 баллов</w:t>
            </w:r>
          </w:p>
          <w:p w14:paraId="24FB950B"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 xml:space="preserve">-школьный уровень- </w:t>
            </w:r>
            <w:r w:rsidRPr="00655DC8">
              <w:rPr>
                <w:rFonts w:ascii="Times New Roman" w:eastAsia="SimSun" w:hAnsi="Times New Roman"/>
                <w:b/>
                <w:sz w:val="24"/>
                <w:szCs w:val="24"/>
                <w:lang w:eastAsia="ru-RU"/>
              </w:rPr>
              <w:t>1 балл</w:t>
            </w:r>
          </w:p>
          <w:p w14:paraId="24FB950C"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-муниципальный уровень-</w:t>
            </w:r>
            <w:r w:rsidRPr="00655DC8">
              <w:rPr>
                <w:rFonts w:ascii="Times New Roman" w:eastAsia="SimSun" w:hAnsi="Times New Roman"/>
                <w:b/>
                <w:sz w:val="24"/>
                <w:szCs w:val="24"/>
                <w:lang w:eastAsia="ru-RU"/>
              </w:rPr>
              <w:t xml:space="preserve">2 балла </w:t>
            </w:r>
          </w:p>
          <w:p w14:paraId="24FB950D"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 xml:space="preserve">-региональный уровень- </w:t>
            </w:r>
            <w:r w:rsidRPr="00655DC8">
              <w:rPr>
                <w:rFonts w:ascii="Times New Roman" w:eastAsia="SimSun" w:hAnsi="Times New Roman"/>
                <w:b/>
                <w:sz w:val="24"/>
                <w:szCs w:val="24"/>
                <w:lang w:eastAsia="ru-RU"/>
              </w:rPr>
              <w:t>3 балла</w:t>
            </w:r>
          </w:p>
          <w:p w14:paraId="24FB950E"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b/>
                <w:sz w:val="24"/>
                <w:szCs w:val="24"/>
                <w:lang w:eastAsia="ru-RU"/>
              </w:rPr>
              <w:t xml:space="preserve">- </w:t>
            </w:r>
            <w:r w:rsidRPr="00655DC8">
              <w:rPr>
                <w:rFonts w:ascii="Times New Roman" w:eastAsia="SimSun" w:hAnsi="Times New Roman"/>
                <w:i/>
                <w:sz w:val="24"/>
                <w:szCs w:val="24"/>
                <w:lang w:eastAsia="ru-RU"/>
              </w:rPr>
              <w:t>федеральный уровень</w:t>
            </w:r>
            <w:r w:rsidRPr="00655DC8">
              <w:rPr>
                <w:rFonts w:ascii="Times New Roman" w:eastAsia="SimSun" w:hAnsi="Times New Roman"/>
                <w:b/>
                <w:sz w:val="24"/>
                <w:szCs w:val="24"/>
                <w:lang w:eastAsia="ru-RU"/>
              </w:rPr>
              <w:t xml:space="preserve"> – 4 балла</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0F"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0-4 за каждый</w:t>
            </w:r>
          </w:p>
        </w:tc>
        <w:tc>
          <w:tcPr>
            <w:tcW w:w="3119" w:type="dxa"/>
            <w:tcBorders>
              <w:top w:val="single" w:sz="4" w:space="0" w:color="000001"/>
              <w:left w:val="single" w:sz="4" w:space="0" w:color="000001"/>
              <w:bottom w:val="single" w:sz="4" w:space="0" w:color="000001"/>
              <w:right w:val="single" w:sz="4" w:space="0" w:color="000001"/>
            </w:tcBorders>
          </w:tcPr>
          <w:p w14:paraId="24FB9510"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11"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single" w:sz="4" w:space="0" w:color="000001"/>
              <w:left w:val="single" w:sz="4" w:space="0" w:color="000001"/>
              <w:bottom w:val="single" w:sz="4" w:space="0" w:color="000001"/>
              <w:right w:val="single" w:sz="4" w:space="0" w:color="000001"/>
            </w:tcBorders>
          </w:tcPr>
          <w:p w14:paraId="24FB9512"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single" w:sz="4" w:space="0" w:color="000001"/>
              <w:left w:val="single" w:sz="4" w:space="0" w:color="000001"/>
              <w:bottom w:val="single" w:sz="4" w:space="0" w:color="000001"/>
              <w:right w:val="single" w:sz="4" w:space="0" w:color="000001"/>
            </w:tcBorders>
          </w:tcPr>
          <w:p w14:paraId="24FB9513"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14"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25" w14:textId="77777777" w:rsidTr="00847007">
        <w:trPr>
          <w:cantSplit/>
          <w:trHeight w:val="1134"/>
          <w:jc w:val="center"/>
        </w:trPr>
        <w:tc>
          <w:tcPr>
            <w:tcW w:w="709" w:type="dxa"/>
            <w:tcBorders>
              <w:top w:val="single" w:sz="4" w:space="0" w:color="000001"/>
              <w:left w:val="single" w:sz="4" w:space="0" w:color="000001"/>
              <w:right w:val="single" w:sz="4" w:space="0" w:color="000001"/>
            </w:tcBorders>
            <w:textDirection w:val="btLr"/>
          </w:tcPr>
          <w:p w14:paraId="24FB9516" w14:textId="77777777" w:rsidR="00B30EAE" w:rsidRPr="00655DC8" w:rsidRDefault="00B30EAE" w:rsidP="00847007">
            <w:pPr>
              <w:spacing w:after="0" w:line="240" w:lineRule="auto"/>
              <w:ind w:left="113" w:right="113"/>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1.4.</w:t>
            </w:r>
          </w:p>
          <w:p w14:paraId="24FB9517" w14:textId="77777777" w:rsidR="00B30EAE" w:rsidRPr="00655DC8" w:rsidRDefault="00B30EAE" w:rsidP="00847007">
            <w:pPr>
              <w:spacing w:after="0" w:line="240" w:lineRule="auto"/>
              <w:ind w:left="113" w:right="113"/>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Качество</w:t>
            </w:r>
          </w:p>
        </w:tc>
        <w:tc>
          <w:tcPr>
            <w:tcW w:w="2504" w:type="dxa"/>
            <w:tcBorders>
              <w:top w:val="single" w:sz="4" w:space="0" w:color="000001"/>
              <w:left w:val="single" w:sz="4" w:space="0" w:color="000001"/>
              <w:right w:val="single" w:sz="4" w:space="0" w:color="000001"/>
            </w:tcBorders>
            <w:shd w:val="clear" w:color="auto" w:fill="auto"/>
            <w:tcMar>
              <w:left w:w="108" w:type="dxa"/>
            </w:tcMar>
          </w:tcPr>
          <w:p w14:paraId="24FB9518"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u w:val="single"/>
                <w:lang w:eastAsia="ru-RU"/>
              </w:rPr>
            </w:pPr>
            <w:r w:rsidRPr="00655DC8">
              <w:rPr>
                <w:rFonts w:ascii="Times New Roman" w:eastAsia="SimSun" w:hAnsi="Times New Roman"/>
                <w:sz w:val="24"/>
                <w:szCs w:val="24"/>
                <w:lang w:eastAsia="ru-RU"/>
              </w:rPr>
              <w:t>Выступления (в рамках плана работы школы) на педсоветах, конференциях, семинарах, «круглых столах» и т.д.</w:t>
            </w:r>
          </w:p>
          <w:p w14:paraId="24FB9519"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p>
        </w:tc>
        <w:tc>
          <w:tcPr>
            <w:tcW w:w="311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1A"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-отсутствие участия -</w:t>
            </w:r>
            <w:r w:rsidRPr="00655DC8">
              <w:rPr>
                <w:rFonts w:ascii="Times New Roman" w:eastAsia="SimSun" w:hAnsi="Times New Roman"/>
                <w:b/>
                <w:sz w:val="24"/>
                <w:szCs w:val="24"/>
                <w:lang w:eastAsia="ru-RU"/>
              </w:rPr>
              <w:t>0 баллов</w:t>
            </w:r>
          </w:p>
          <w:p w14:paraId="24FB951B" w14:textId="77777777" w:rsidR="00B30EAE" w:rsidRPr="00655DC8" w:rsidRDefault="00B30EAE" w:rsidP="00847007">
            <w:pPr>
              <w:suppressAutoHyphens/>
              <w:spacing w:after="0" w:line="240" w:lineRule="auto"/>
              <w:rPr>
                <w:rFonts w:ascii="Times New Roman" w:eastAsia="SimSun" w:hAnsi="Times New Roman"/>
                <w:i/>
                <w:sz w:val="24"/>
                <w:szCs w:val="24"/>
                <w:lang w:eastAsia="ru-RU"/>
              </w:rPr>
            </w:pPr>
            <w:r w:rsidRPr="00655DC8">
              <w:rPr>
                <w:rFonts w:ascii="Times New Roman" w:eastAsia="SimSun" w:hAnsi="Times New Roman"/>
                <w:i/>
                <w:sz w:val="24"/>
                <w:szCs w:val="24"/>
                <w:lang w:eastAsia="ru-RU"/>
              </w:rPr>
              <w:t>-школьный уровень-</w:t>
            </w:r>
            <w:r w:rsidRPr="00655DC8">
              <w:rPr>
                <w:rFonts w:ascii="Times New Roman" w:eastAsia="SimSun" w:hAnsi="Times New Roman"/>
                <w:b/>
                <w:sz w:val="24"/>
                <w:szCs w:val="24"/>
                <w:lang w:eastAsia="ru-RU"/>
              </w:rPr>
              <w:t>1 балл</w:t>
            </w:r>
          </w:p>
          <w:p w14:paraId="24FB951C"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-муниципальный уровень-</w:t>
            </w:r>
            <w:r w:rsidRPr="00655DC8">
              <w:rPr>
                <w:rFonts w:ascii="Times New Roman" w:eastAsia="SimSun" w:hAnsi="Times New Roman"/>
                <w:b/>
                <w:sz w:val="24"/>
                <w:szCs w:val="24"/>
                <w:lang w:eastAsia="ru-RU"/>
              </w:rPr>
              <w:t>2 балл</w:t>
            </w:r>
          </w:p>
          <w:p w14:paraId="24FB951D"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 xml:space="preserve">-региональный уровень- </w:t>
            </w:r>
            <w:r w:rsidRPr="00655DC8">
              <w:rPr>
                <w:rFonts w:ascii="Times New Roman" w:eastAsia="SimSun" w:hAnsi="Times New Roman"/>
                <w:b/>
                <w:sz w:val="24"/>
                <w:szCs w:val="24"/>
                <w:lang w:eastAsia="ru-RU"/>
              </w:rPr>
              <w:t>3 балла</w:t>
            </w:r>
          </w:p>
          <w:p w14:paraId="24FB951E"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b/>
                <w:sz w:val="24"/>
                <w:szCs w:val="24"/>
                <w:lang w:eastAsia="ru-RU"/>
              </w:rPr>
              <w:t xml:space="preserve">- </w:t>
            </w:r>
            <w:r w:rsidRPr="00655DC8">
              <w:rPr>
                <w:rFonts w:ascii="Times New Roman" w:eastAsia="SimSun" w:hAnsi="Times New Roman"/>
                <w:i/>
                <w:sz w:val="24"/>
                <w:szCs w:val="24"/>
                <w:lang w:eastAsia="ru-RU"/>
              </w:rPr>
              <w:t>федеральный уровень</w:t>
            </w:r>
            <w:r w:rsidRPr="00655DC8">
              <w:rPr>
                <w:rFonts w:ascii="Times New Roman" w:eastAsia="SimSun" w:hAnsi="Times New Roman"/>
                <w:b/>
                <w:sz w:val="24"/>
                <w:szCs w:val="24"/>
                <w:lang w:eastAsia="ru-RU"/>
              </w:rPr>
              <w:t xml:space="preserve"> – 4 балла</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1F"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w:t>
            </w:r>
            <w:proofErr w:type="gramStart"/>
            <w:r w:rsidRPr="00655DC8">
              <w:rPr>
                <w:rFonts w:ascii="Times New Roman" w:eastAsia="SimSun" w:hAnsi="Times New Roman"/>
                <w:sz w:val="24"/>
                <w:szCs w:val="24"/>
                <w:lang w:eastAsia="ru-RU"/>
              </w:rPr>
              <w:t>4  за</w:t>
            </w:r>
            <w:proofErr w:type="gramEnd"/>
            <w:r w:rsidRPr="00655DC8">
              <w:rPr>
                <w:rFonts w:ascii="Times New Roman" w:eastAsia="SimSun" w:hAnsi="Times New Roman"/>
                <w:sz w:val="24"/>
                <w:szCs w:val="24"/>
                <w:lang w:eastAsia="ru-RU"/>
              </w:rPr>
              <w:t xml:space="preserve"> каждое</w:t>
            </w:r>
          </w:p>
        </w:tc>
        <w:tc>
          <w:tcPr>
            <w:tcW w:w="3119" w:type="dxa"/>
            <w:tcBorders>
              <w:top w:val="single" w:sz="4" w:space="0" w:color="000001"/>
              <w:left w:val="single" w:sz="4" w:space="0" w:color="000001"/>
              <w:bottom w:val="single" w:sz="4" w:space="0" w:color="000001"/>
              <w:right w:val="single" w:sz="4" w:space="0" w:color="000001"/>
            </w:tcBorders>
          </w:tcPr>
          <w:p w14:paraId="24FB9520"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21"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single" w:sz="4" w:space="0" w:color="000001"/>
              <w:left w:val="single" w:sz="4" w:space="0" w:color="000001"/>
              <w:bottom w:val="single" w:sz="4" w:space="0" w:color="000001"/>
              <w:right w:val="single" w:sz="4" w:space="0" w:color="000001"/>
            </w:tcBorders>
          </w:tcPr>
          <w:p w14:paraId="24FB9522"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single" w:sz="4" w:space="0" w:color="000001"/>
              <w:left w:val="single" w:sz="4" w:space="0" w:color="000001"/>
              <w:bottom w:val="single" w:sz="4" w:space="0" w:color="000001"/>
              <w:right w:val="single" w:sz="4" w:space="0" w:color="000001"/>
            </w:tcBorders>
          </w:tcPr>
          <w:p w14:paraId="24FB9523"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24"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32" w14:textId="77777777" w:rsidTr="00847007">
        <w:trPr>
          <w:cantSplit/>
          <w:trHeight w:val="1134"/>
          <w:jc w:val="center"/>
        </w:trPr>
        <w:tc>
          <w:tcPr>
            <w:tcW w:w="709" w:type="dxa"/>
            <w:tcBorders>
              <w:top w:val="single" w:sz="4" w:space="0" w:color="auto"/>
              <w:left w:val="single" w:sz="4" w:space="0" w:color="000001"/>
              <w:bottom w:val="single" w:sz="4" w:space="0" w:color="000001"/>
              <w:right w:val="single" w:sz="4" w:space="0" w:color="000001"/>
            </w:tcBorders>
            <w:textDirection w:val="btLr"/>
          </w:tcPr>
          <w:p w14:paraId="24FB9526" w14:textId="77777777" w:rsidR="00B30EAE" w:rsidRPr="00655DC8" w:rsidRDefault="00B30EAE" w:rsidP="00847007">
            <w:pPr>
              <w:spacing w:after="0" w:line="240" w:lineRule="auto"/>
              <w:ind w:left="113" w:right="113"/>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lastRenderedPageBreak/>
              <w:t>1.5.</w:t>
            </w:r>
          </w:p>
          <w:p w14:paraId="24FB9527" w14:textId="77777777" w:rsidR="00B30EAE" w:rsidRPr="00655DC8" w:rsidRDefault="00B30EAE" w:rsidP="00847007">
            <w:pPr>
              <w:spacing w:after="0" w:line="240" w:lineRule="auto"/>
              <w:ind w:left="113" w:right="113"/>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Качество</w:t>
            </w:r>
          </w:p>
        </w:tc>
        <w:tc>
          <w:tcPr>
            <w:tcW w:w="2504" w:type="dxa"/>
            <w:tcBorders>
              <w:top w:val="single" w:sz="4" w:space="0" w:color="auto"/>
              <w:left w:val="single" w:sz="4" w:space="0" w:color="000001"/>
              <w:bottom w:val="single" w:sz="4" w:space="0" w:color="000001"/>
              <w:right w:val="single" w:sz="4" w:space="0" w:color="000001"/>
            </w:tcBorders>
            <w:shd w:val="clear" w:color="auto" w:fill="auto"/>
            <w:tcMar>
              <w:left w:w="108" w:type="dxa"/>
            </w:tcMar>
          </w:tcPr>
          <w:p w14:paraId="24FB9528"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u w:val="single"/>
                <w:lang w:eastAsia="ru-RU"/>
              </w:rPr>
            </w:pPr>
            <w:r w:rsidRPr="00655DC8">
              <w:rPr>
                <w:rFonts w:ascii="Times New Roman" w:eastAsia="SimSun" w:hAnsi="Times New Roman"/>
                <w:sz w:val="24"/>
                <w:szCs w:val="24"/>
                <w:lang w:eastAsia="ru-RU"/>
              </w:rPr>
              <w:t>Трансляция педагогического опыта путем собственных публикаций (в рамках плана работы школы)</w:t>
            </w:r>
          </w:p>
        </w:tc>
        <w:tc>
          <w:tcPr>
            <w:tcW w:w="311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29" w14:textId="77777777" w:rsidR="00B30EAE" w:rsidRPr="00655DC8" w:rsidRDefault="00B30EAE" w:rsidP="00847007">
            <w:pPr>
              <w:widowControl w:val="0"/>
              <w:suppressAutoHyphens/>
              <w:autoSpaceDE w:val="0"/>
              <w:autoSpaceDN w:val="0"/>
              <w:adjustRightInd w:val="0"/>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-нет публикаций -</w:t>
            </w:r>
            <w:r w:rsidRPr="00655DC8">
              <w:rPr>
                <w:rFonts w:ascii="Times New Roman" w:eastAsia="SimSun" w:hAnsi="Times New Roman"/>
                <w:b/>
                <w:sz w:val="24"/>
                <w:szCs w:val="24"/>
                <w:lang w:eastAsia="ru-RU"/>
              </w:rPr>
              <w:t>0 баллов</w:t>
            </w:r>
          </w:p>
          <w:p w14:paraId="24FB952A" w14:textId="77777777" w:rsidR="00B30EAE" w:rsidRPr="00655DC8" w:rsidRDefault="00B30EAE" w:rsidP="00847007">
            <w:pPr>
              <w:widowControl w:val="0"/>
              <w:suppressAutoHyphens/>
              <w:autoSpaceDE w:val="0"/>
              <w:autoSpaceDN w:val="0"/>
              <w:adjustRightInd w:val="0"/>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 xml:space="preserve">-наличие публикаций в печатных и периодических изданиях– </w:t>
            </w:r>
            <w:r w:rsidRPr="00655DC8">
              <w:rPr>
                <w:rFonts w:ascii="Times New Roman" w:eastAsia="SimSun" w:hAnsi="Times New Roman"/>
                <w:b/>
                <w:sz w:val="24"/>
                <w:szCs w:val="24"/>
                <w:lang w:eastAsia="ru-RU"/>
              </w:rPr>
              <w:t>1балл</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2B"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0-1</w:t>
            </w:r>
          </w:p>
          <w:p w14:paraId="24FB952C"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за каждую</w:t>
            </w:r>
          </w:p>
        </w:tc>
        <w:tc>
          <w:tcPr>
            <w:tcW w:w="3119" w:type="dxa"/>
            <w:tcBorders>
              <w:top w:val="single" w:sz="4" w:space="0" w:color="000001"/>
              <w:left w:val="single" w:sz="4" w:space="0" w:color="000001"/>
              <w:bottom w:val="single" w:sz="4" w:space="0" w:color="000001"/>
              <w:right w:val="single" w:sz="4" w:space="0" w:color="000001"/>
            </w:tcBorders>
          </w:tcPr>
          <w:p w14:paraId="24FB952D"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2E"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single" w:sz="4" w:space="0" w:color="000001"/>
              <w:left w:val="single" w:sz="4" w:space="0" w:color="000001"/>
              <w:bottom w:val="single" w:sz="4" w:space="0" w:color="000001"/>
              <w:right w:val="single" w:sz="4" w:space="0" w:color="000001"/>
            </w:tcBorders>
          </w:tcPr>
          <w:p w14:paraId="24FB952F"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single" w:sz="4" w:space="0" w:color="000001"/>
              <w:left w:val="single" w:sz="4" w:space="0" w:color="000001"/>
              <w:bottom w:val="single" w:sz="4" w:space="0" w:color="000001"/>
              <w:right w:val="single" w:sz="4" w:space="0" w:color="000001"/>
            </w:tcBorders>
          </w:tcPr>
          <w:p w14:paraId="24FB9530"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31"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42" w14:textId="77777777" w:rsidTr="00847007">
        <w:trPr>
          <w:cantSplit/>
          <w:trHeight w:val="2104"/>
          <w:jc w:val="center"/>
        </w:trPr>
        <w:tc>
          <w:tcPr>
            <w:tcW w:w="709" w:type="dxa"/>
            <w:tcBorders>
              <w:top w:val="single" w:sz="4" w:space="0" w:color="000001"/>
              <w:left w:val="single" w:sz="4" w:space="0" w:color="000001"/>
              <w:bottom w:val="single" w:sz="4" w:space="0" w:color="000001"/>
              <w:right w:val="single" w:sz="4" w:space="0" w:color="000001"/>
            </w:tcBorders>
            <w:textDirection w:val="btLr"/>
          </w:tcPr>
          <w:p w14:paraId="24FB9533" w14:textId="77777777" w:rsidR="00B30EAE" w:rsidRPr="00655DC8" w:rsidRDefault="00B30EAE" w:rsidP="00847007">
            <w:pPr>
              <w:spacing w:after="0" w:line="240" w:lineRule="auto"/>
              <w:ind w:left="113" w:right="113"/>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1.6.</w:t>
            </w:r>
          </w:p>
          <w:p w14:paraId="24FB9534" w14:textId="77777777" w:rsidR="00B30EAE" w:rsidRPr="00655DC8" w:rsidRDefault="00B30EAE" w:rsidP="00847007">
            <w:pPr>
              <w:spacing w:after="0" w:line="240" w:lineRule="auto"/>
              <w:ind w:left="113" w:right="113"/>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Интенсивность</w:t>
            </w:r>
          </w:p>
        </w:tc>
        <w:tc>
          <w:tcPr>
            <w:tcW w:w="2504"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35"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Работа в составе педагогических объединений, внедряющих инновационную практику (МРЦ, МУМП, рабочие, творческие группы, лаборатории, городские проекты и т.д.)</w:t>
            </w:r>
          </w:p>
        </w:tc>
        <w:tc>
          <w:tcPr>
            <w:tcW w:w="311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36"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-отсутствие участия -</w:t>
            </w:r>
            <w:r w:rsidRPr="00655DC8">
              <w:rPr>
                <w:rFonts w:ascii="Times New Roman" w:eastAsia="SimSun" w:hAnsi="Times New Roman"/>
                <w:b/>
                <w:sz w:val="24"/>
                <w:szCs w:val="24"/>
                <w:lang w:eastAsia="ru-RU"/>
              </w:rPr>
              <w:t>0 баллов</w:t>
            </w:r>
          </w:p>
          <w:p w14:paraId="24FB9537"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-школьный уровень-</w:t>
            </w:r>
          </w:p>
          <w:p w14:paraId="24FB9538"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b/>
                <w:sz w:val="24"/>
                <w:szCs w:val="24"/>
                <w:lang w:eastAsia="ru-RU"/>
              </w:rPr>
              <w:t>1 балл</w:t>
            </w:r>
          </w:p>
          <w:p w14:paraId="24FB9539"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-муниципальный/ региональный уровень-</w:t>
            </w:r>
            <w:r w:rsidRPr="00655DC8">
              <w:rPr>
                <w:rFonts w:ascii="Times New Roman" w:eastAsia="SimSun" w:hAnsi="Times New Roman"/>
                <w:b/>
                <w:sz w:val="24"/>
                <w:szCs w:val="24"/>
                <w:lang w:eastAsia="ru-RU"/>
              </w:rPr>
              <w:t>2 балла</w:t>
            </w:r>
          </w:p>
          <w:p w14:paraId="24FB953A"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 xml:space="preserve">- федеральный уровень- </w:t>
            </w:r>
            <w:r w:rsidRPr="00655DC8">
              <w:rPr>
                <w:rFonts w:ascii="Times New Roman" w:eastAsia="SimSun" w:hAnsi="Times New Roman"/>
                <w:b/>
                <w:sz w:val="24"/>
                <w:szCs w:val="24"/>
                <w:lang w:eastAsia="ru-RU"/>
              </w:rPr>
              <w:t>3 балла</w:t>
            </w:r>
          </w:p>
          <w:p w14:paraId="24FB953B"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i/>
                <w:sz w:val="24"/>
                <w:szCs w:val="24"/>
                <w:lang w:eastAsia="ru-RU"/>
              </w:rPr>
              <w:t>(оценивает руководитель группы)</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3C"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0-3</w:t>
            </w:r>
          </w:p>
        </w:tc>
        <w:tc>
          <w:tcPr>
            <w:tcW w:w="3119" w:type="dxa"/>
            <w:tcBorders>
              <w:top w:val="single" w:sz="4" w:space="0" w:color="000001"/>
              <w:left w:val="single" w:sz="4" w:space="0" w:color="000001"/>
              <w:bottom w:val="single" w:sz="4" w:space="0" w:color="000001"/>
              <w:right w:val="single" w:sz="4" w:space="0" w:color="000001"/>
            </w:tcBorders>
          </w:tcPr>
          <w:p w14:paraId="24FB953D"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3E"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single" w:sz="4" w:space="0" w:color="000001"/>
              <w:left w:val="single" w:sz="4" w:space="0" w:color="000001"/>
              <w:bottom w:val="single" w:sz="4" w:space="0" w:color="000001"/>
              <w:right w:val="single" w:sz="4" w:space="0" w:color="000001"/>
            </w:tcBorders>
          </w:tcPr>
          <w:p w14:paraId="24FB953F"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single" w:sz="4" w:space="0" w:color="000001"/>
              <w:left w:val="single" w:sz="4" w:space="0" w:color="000001"/>
              <w:bottom w:val="single" w:sz="4" w:space="0" w:color="000001"/>
              <w:right w:val="single" w:sz="4" w:space="0" w:color="000001"/>
            </w:tcBorders>
          </w:tcPr>
          <w:p w14:paraId="24FB9540"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41"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58" w14:textId="77777777" w:rsidTr="00847007">
        <w:trPr>
          <w:cantSplit/>
          <w:trHeight w:val="1134"/>
          <w:jc w:val="center"/>
        </w:trPr>
        <w:tc>
          <w:tcPr>
            <w:tcW w:w="709" w:type="dxa"/>
            <w:tcBorders>
              <w:top w:val="nil"/>
              <w:left w:val="single" w:sz="4" w:space="0" w:color="000001"/>
              <w:bottom w:val="single" w:sz="4" w:space="0" w:color="000001"/>
              <w:right w:val="single" w:sz="4" w:space="0" w:color="000001"/>
            </w:tcBorders>
            <w:textDirection w:val="btLr"/>
          </w:tcPr>
          <w:p w14:paraId="24FB9543" w14:textId="77777777" w:rsidR="00B30EAE" w:rsidRPr="00655DC8" w:rsidRDefault="00B30EAE" w:rsidP="00847007">
            <w:pPr>
              <w:spacing w:after="0" w:line="240" w:lineRule="auto"/>
              <w:ind w:left="113" w:right="113"/>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1.7.</w:t>
            </w:r>
          </w:p>
          <w:p w14:paraId="24FB9544" w14:textId="77777777" w:rsidR="00B30EAE" w:rsidRPr="00655DC8" w:rsidRDefault="00B30EAE" w:rsidP="00847007">
            <w:pPr>
              <w:spacing w:after="0" w:line="240" w:lineRule="auto"/>
              <w:ind w:left="113" w:right="113"/>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Качество</w:t>
            </w:r>
          </w:p>
        </w:tc>
        <w:tc>
          <w:tcPr>
            <w:tcW w:w="2504" w:type="dxa"/>
            <w:tcBorders>
              <w:top w:val="nil"/>
              <w:left w:val="single" w:sz="4" w:space="0" w:color="000001"/>
              <w:bottom w:val="single" w:sz="4" w:space="0" w:color="000001"/>
              <w:right w:val="single" w:sz="4" w:space="0" w:color="000001"/>
            </w:tcBorders>
            <w:shd w:val="clear" w:color="auto" w:fill="auto"/>
            <w:tcMar>
              <w:left w:w="108" w:type="dxa"/>
            </w:tcMar>
          </w:tcPr>
          <w:p w14:paraId="24FB9545" w14:textId="77777777" w:rsidR="00B30EAE" w:rsidRPr="00655DC8" w:rsidRDefault="00B30EAE" w:rsidP="00847007">
            <w:pPr>
              <w:suppressAutoHyphens/>
              <w:spacing w:after="0" w:line="240" w:lineRule="auto"/>
              <w:contextualSpacing/>
              <w:jc w:val="center"/>
              <w:rPr>
                <w:rFonts w:ascii="Times New Roman" w:eastAsia="SimSun" w:hAnsi="Times New Roman"/>
                <w:color w:val="000000" w:themeColor="text1"/>
                <w:sz w:val="24"/>
                <w:szCs w:val="24"/>
                <w:lang w:eastAsia="ru-RU"/>
              </w:rPr>
            </w:pPr>
            <w:r w:rsidRPr="00655DC8">
              <w:rPr>
                <w:rFonts w:ascii="Times New Roman" w:eastAsia="SimSun" w:hAnsi="Times New Roman"/>
                <w:sz w:val="24"/>
                <w:szCs w:val="24"/>
                <w:lang w:eastAsia="ru-RU"/>
              </w:rPr>
              <w:t xml:space="preserve">Качественное ведение электронного документооборота/ </w:t>
            </w:r>
            <w:r w:rsidRPr="00655DC8">
              <w:rPr>
                <w:rFonts w:ascii="Times New Roman" w:eastAsia="SimSun" w:hAnsi="Times New Roman"/>
                <w:color w:val="000000" w:themeColor="text1"/>
                <w:sz w:val="24"/>
                <w:szCs w:val="24"/>
                <w:lang w:eastAsia="ru-RU"/>
              </w:rPr>
              <w:t xml:space="preserve">печатного </w:t>
            </w:r>
            <w:proofErr w:type="spellStart"/>
            <w:r w:rsidRPr="00655DC8">
              <w:rPr>
                <w:rFonts w:ascii="Times New Roman" w:eastAsia="SimSun" w:hAnsi="Times New Roman"/>
                <w:color w:val="000000" w:themeColor="text1"/>
                <w:sz w:val="24"/>
                <w:szCs w:val="24"/>
                <w:lang w:eastAsia="ru-RU"/>
              </w:rPr>
              <w:t>документо</w:t>
            </w:r>
            <w:proofErr w:type="spellEnd"/>
            <w:r w:rsidRPr="00655DC8">
              <w:rPr>
                <w:rFonts w:ascii="Times New Roman" w:eastAsia="SimSun" w:hAnsi="Times New Roman"/>
                <w:color w:val="000000" w:themeColor="text1"/>
                <w:sz w:val="24"/>
                <w:szCs w:val="24"/>
                <w:lang w:eastAsia="ru-RU"/>
              </w:rPr>
              <w:t xml:space="preserve"> оборота.</w:t>
            </w:r>
          </w:p>
          <w:p w14:paraId="24FB9546"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3119" w:type="dxa"/>
            <w:tcBorders>
              <w:top w:val="nil"/>
              <w:left w:val="single" w:sz="4" w:space="0" w:color="000001"/>
              <w:bottom w:val="single" w:sz="4" w:space="0" w:color="000001"/>
              <w:right w:val="single" w:sz="4" w:space="0" w:color="000001"/>
            </w:tcBorders>
            <w:shd w:val="clear" w:color="auto" w:fill="auto"/>
            <w:tcMar>
              <w:left w:w="108" w:type="dxa"/>
            </w:tcMar>
          </w:tcPr>
          <w:p w14:paraId="24FB9547"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Низкий уровень (многочисленные замечания)-</w:t>
            </w:r>
            <w:r w:rsidRPr="00655DC8">
              <w:rPr>
                <w:rFonts w:ascii="Times New Roman" w:eastAsia="SimSun" w:hAnsi="Times New Roman"/>
                <w:b/>
                <w:sz w:val="24"/>
                <w:szCs w:val="24"/>
                <w:lang w:eastAsia="ru-RU"/>
              </w:rPr>
              <w:t>0 баллов</w:t>
            </w:r>
          </w:p>
          <w:p w14:paraId="24FB9548"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Средний уровень (своевременное заполнение/ предоставление, небольшие замечания) -</w:t>
            </w:r>
            <w:r w:rsidRPr="00655DC8">
              <w:rPr>
                <w:rFonts w:ascii="Times New Roman" w:eastAsia="SimSun" w:hAnsi="Times New Roman"/>
                <w:b/>
                <w:sz w:val="24"/>
                <w:szCs w:val="24"/>
                <w:lang w:eastAsia="ru-RU"/>
              </w:rPr>
              <w:t>1 балл</w:t>
            </w:r>
          </w:p>
          <w:p w14:paraId="24FB9549"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Высокий уровень (качественное заполнение/предоставление, ведение, сдача) -</w:t>
            </w:r>
            <w:r w:rsidRPr="00655DC8">
              <w:rPr>
                <w:rFonts w:ascii="Times New Roman" w:eastAsia="SimSun" w:hAnsi="Times New Roman"/>
                <w:b/>
                <w:sz w:val="24"/>
                <w:szCs w:val="24"/>
                <w:lang w:eastAsia="ru-RU"/>
              </w:rPr>
              <w:t>2 балла</w:t>
            </w:r>
          </w:p>
        </w:tc>
        <w:tc>
          <w:tcPr>
            <w:tcW w:w="992" w:type="dxa"/>
            <w:tcBorders>
              <w:top w:val="nil"/>
              <w:left w:val="single" w:sz="4" w:space="0" w:color="000001"/>
              <w:bottom w:val="single" w:sz="4" w:space="0" w:color="000001"/>
              <w:right w:val="single" w:sz="4" w:space="0" w:color="000001"/>
            </w:tcBorders>
            <w:shd w:val="clear" w:color="auto" w:fill="auto"/>
            <w:tcMar>
              <w:left w:w="108" w:type="dxa"/>
            </w:tcMar>
          </w:tcPr>
          <w:p w14:paraId="24FB954A"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0-2</w:t>
            </w:r>
          </w:p>
          <w:p w14:paraId="24FB954B"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p w14:paraId="24FB954C"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p w14:paraId="24FB954D"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p w14:paraId="24FB954E"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p w14:paraId="24FB954F"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p w14:paraId="24FB9550"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p w14:paraId="24FB9551"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p w14:paraId="24FB9552"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3119" w:type="dxa"/>
            <w:tcBorders>
              <w:top w:val="nil"/>
              <w:left w:val="single" w:sz="4" w:space="0" w:color="000001"/>
              <w:bottom w:val="single" w:sz="4" w:space="0" w:color="000001"/>
              <w:right w:val="single" w:sz="4" w:space="0" w:color="000001"/>
            </w:tcBorders>
          </w:tcPr>
          <w:p w14:paraId="24FB9553"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nil"/>
              <w:left w:val="single" w:sz="4" w:space="0" w:color="000001"/>
              <w:bottom w:val="single" w:sz="4" w:space="0" w:color="000001"/>
              <w:right w:val="single" w:sz="4" w:space="0" w:color="000001"/>
            </w:tcBorders>
            <w:shd w:val="clear" w:color="auto" w:fill="auto"/>
            <w:tcMar>
              <w:left w:w="108" w:type="dxa"/>
            </w:tcMar>
          </w:tcPr>
          <w:p w14:paraId="24FB9554"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nil"/>
              <w:left w:val="single" w:sz="4" w:space="0" w:color="000001"/>
              <w:bottom w:val="single" w:sz="4" w:space="0" w:color="000001"/>
              <w:right w:val="single" w:sz="4" w:space="0" w:color="000001"/>
            </w:tcBorders>
          </w:tcPr>
          <w:p w14:paraId="24FB9555"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nil"/>
              <w:left w:val="single" w:sz="4" w:space="0" w:color="000001"/>
              <w:bottom w:val="single" w:sz="4" w:space="0" w:color="000001"/>
              <w:right w:val="single" w:sz="4" w:space="0" w:color="000001"/>
            </w:tcBorders>
          </w:tcPr>
          <w:p w14:paraId="24FB9556"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nil"/>
              <w:left w:val="single" w:sz="4" w:space="0" w:color="000001"/>
              <w:bottom w:val="single" w:sz="4" w:space="0" w:color="000001"/>
              <w:right w:val="single" w:sz="4" w:space="0" w:color="000001"/>
            </w:tcBorders>
            <w:shd w:val="clear" w:color="auto" w:fill="auto"/>
            <w:tcMar>
              <w:left w:w="108" w:type="dxa"/>
            </w:tcMar>
          </w:tcPr>
          <w:p w14:paraId="24FB9557"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65" w14:textId="77777777" w:rsidTr="00847007">
        <w:trPr>
          <w:cantSplit/>
          <w:trHeight w:val="2111"/>
          <w:jc w:val="center"/>
        </w:trPr>
        <w:tc>
          <w:tcPr>
            <w:tcW w:w="709" w:type="dxa"/>
            <w:tcBorders>
              <w:top w:val="nil"/>
              <w:left w:val="single" w:sz="4" w:space="0" w:color="000001"/>
              <w:bottom w:val="single" w:sz="4" w:space="0" w:color="000001"/>
              <w:right w:val="single" w:sz="4" w:space="0" w:color="000001"/>
            </w:tcBorders>
            <w:textDirection w:val="btLr"/>
          </w:tcPr>
          <w:p w14:paraId="24FB9559" w14:textId="77777777" w:rsidR="00B30EAE" w:rsidRPr="00655DC8" w:rsidRDefault="00B30EAE" w:rsidP="00847007">
            <w:pPr>
              <w:spacing w:after="0" w:line="240" w:lineRule="auto"/>
              <w:ind w:left="113" w:right="113"/>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lastRenderedPageBreak/>
              <w:t>1.8. Интенсивность</w:t>
            </w:r>
          </w:p>
        </w:tc>
        <w:tc>
          <w:tcPr>
            <w:tcW w:w="2504" w:type="dxa"/>
            <w:tcBorders>
              <w:top w:val="nil"/>
              <w:left w:val="single" w:sz="4" w:space="0" w:color="000001"/>
              <w:bottom w:val="single" w:sz="4" w:space="0" w:color="000001"/>
              <w:right w:val="single" w:sz="4" w:space="0" w:color="000001"/>
            </w:tcBorders>
            <w:shd w:val="clear" w:color="auto" w:fill="auto"/>
            <w:tcMar>
              <w:left w:w="108" w:type="dxa"/>
            </w:tcMar>
          </w:tcPr>
          <w:p w14:paraId="24FB955A"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Организация работы детских общественных добровольческих объединений, а также работа в рамках ВФСК «Готов к труду и обороне»</w:t>
            </w:r>
          </w:p>
        </w:tc>
        <w:tc>
          <w:tcPr>
            <w:tcW w:w="3119" w:type="dxa"/>
            <w:tcBorders>
              <w:top w:val="nil"/>
              <w:left w:val="single" w:sz="4" w:space="0" w:color="000001"/>
              <w:bottom w:val="single" w:sz="4" w:space="0" w:color="000001"/>
              <w:right w:val="single" w:sz="4" w:space="0" w:color="000001"/>
            </w:tcBorders>
            <w:shd w:val="clear" w:color="auto" w:fill="auto"/>
            <w:tcMar>
              <w:left w:w="108" w:type="dxa"/>
            </w:tcMar>
          </w:tcPr>
          <w:p w14:paraId="24FB955B"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-отсутствие работы руководителя объединения</w:t>
            </w:r>
            <w:r w:rsidRPr="00655DC8">
              <w:rPr>
                <w:rFonts w:ascii="Times New Roman" w:eastAsia="SimSun" w:hAnsi="Times New Roman"/>
                <w:b/>
                <w:sz w:val="24"/>
                <w:szCs w:val="24"/>
                <w:lang w:eastAsia="ru-RU"/>
              </w:rPr>
              <w:t>- 0 баллов;</w:t>
            </w:r>
          </w:p>
          <w:p w14:paraId="24FB955C"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 xml:space="preserve">-руководитель объединения/сдачи норм ГТО </w:t>
            </w:r>
            <w:r w:rsidRPr="00655DC8">
              <w:rPr>
                <w:rFonts w:ascii="Times New Roman" w:eastAsia="SimSun" w:hAnsi="Times New Roman"/>
                <w:b/>
                <w:sz w:val="24"/>
                <w:szCs w:val="24"/>
                <w:lang w:eastAsia="ru-RU"/>
              </w:rPr>
              <w:t>–</w:t>
            </w:r>
          </w:p>
          <w:p w14:paraId="24FB955D"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b/>
                <w:sz w:val="24"/>
                <w:szCs w:val="24"/>
                <w:lang w:eastAsia="ru-RU"/>
              </w:rPr>
              <w:t>5 баллов</w:t>
            </w:r>
          </w:p>
          <w:p w14:paraId="24FB955E"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p>
        </w:tc>
        <w:tc>
          <w:tcPr>
            <w:tcW w:w="992" w:type="dxa"/>
            <w:tcBorders>
              <w:top w:val="nil"/>
              <w:left w:val="single" w:sz="4" w:space="0" w:color="000001"/>
              <w:bottom w:val="single" w:sz="4" w:space="0" w:color="000001"/>
              <w:right w:val="single" w:sz="4" w:space="0" w:color="000001"/>
            </w:tcBorders>
            <w:shd w:val="clear" w:color="auto" w:fill="auto"/>
            <w:tcMar>
              <w:left w:w="108" w:type="dxa"/>
            </w:tcMar>
          </w:tcPr>
          <w:p w14:paraId="24FB955F" w14:textId="77777777" w:rsidR="00B30EAE" w:rsidRPr="00655DC8" w:rsidRDefault="00B30EAE" w:rsidP="00847007">
            <w:pPr>
              <w:suppressAutoHyphens/>
              <w:spacing w:after="0" w:line="240" w:lineRule="auto"/>
              <w:jc w:val="center"/>
              <w:rPr>
                <w:rFonts w:ascii="Times New Roman" w:eastAsia="SimSun" w:hAnsi="Times New Roman"/>
                <w:sz w:val="24"/>
                <w:szCs w:val="24"/>
                <w:highlight w:val="yellow"/>
                <w:lang w:eastAsia="ru-RU"/>
              </w:rPr>
            </w:pPr>
            <w:r w:rsidRPr="00655DC8">
              <w:rPr>
                <w:rFonts w:ascii="Times New Roman" w:eastAsia="SimSun" w:hAnsi="Times New Roman"/>
                <w:sz w:val="24"/>
                <w:szCs w:val="24"/>
                <w:lang w:eastAsia="ru-RU"/>
              </w:rPr>
              <w:t>0-5</w:t>
            </w:r>
          </w:p>
        </w:tc>
        <w:tc>
          <w:tcPr>
            <w:tcW w:w="3119" w:type="dxa"/>
            <w:tcBorders>
              <w:top w:val="nil"/>
              <w:left w:val="single" w:sz="4" w:space="0" w:color="000001"/>
              <w:bottom w:val="single" w:sz="4" w:space="0" w:color="000001"/>
              <w:right w:val="single" w:sz="4" w:space="0" w:color="000001"/>
            </w:tcBorders>
          </w:tcPr>
          <w:p w14:paraId="24FB9560"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nil"/>
              <w:left w:val="single" w:sz="4" w:space="0" w:color="000001"/>
              <w:bottom w:val="single" w:sz="4" w:space="0" w:color="000001"/>
              <w:right w:val="single" w:sz="4" w:space="0" w:color="000001"/>
            </w:tcBorders>
            <w:shd w:val="clear" w:color="auto" w:fill="auto"/>
            <w:tcMar>
              <w:left w:w="108" w:type="dxa"/>
            </w:tcMar>
          </w:tcPr>
          <w:p w14:paraId="24FB9561"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nil"/>
              <w:left w:val="single" w:sz="4" w:space="0" w:color="000001"/>
              <w:bottom w:val="single" w:sz="4" w:space="0" w:color="000001"/>
              <w:right w:val="single" w:sz="4" w:space="0" w:color="000001"/>
            </w:tcBorders>
          </w:tcPr>
          <w:p w14:paraId="24FB9562"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nil"/>
              <w:left w:val="single" w:sz="4" w:space="0" w:color="000001"/>
              <w:bottom w:val="single" w:sz="4" w:space="0" w:color="000001"/>
              <w:right w:val="single" w:sz="4" w:space="0" w:color="000001"/>
            </w:tcBorders>
          </w:tcPr>
          <w:p w14:paraId="24FB9563"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nil"/>
              <w:left w:val="single" w:sz="4" w:space="0" w:color="000001"/>
              <w:bottom w:val="single" w:sz="4" w:space="0" w:color="000001"/>
              <w:right w:val="single" w:sz="4" w:space="0" w:color="000001"/>
            </w:tcBorders>
            <w:shd w:val="clear" w:color="auto" w:fill="auto"/>
            <w:tcMar>
              <w:left w:w="108" w:type="dxa"/>
            </w:tcMar>
          </w:tcPr>
          <w:p w14:paraId="24FB9564"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73" w14:textId="77777777" w:rsidTr="00847007">
        <w:trPr>
          <w:trHeight w:val="1161"/>
          <w:jc w:val="center"/>
        </w:trPr>
        <w:tc>
          <w:tcPr>
            <w:tcW w:w="709" w:type="dxa"/>
            <w:tcBorders>
              <w:top w:val="nil"/>
              <w:left w:val="single" w:sz="4" w:space="0" w:color="000001"/>
              <w:bottom w:val="single" w:sz="4" w:space="0" w:color="000001"/>
              <w:right w:val="single" w:sz="4" w:space="0" w:color="000001"/>
            </w:tcBorders>
          </w:tcPr>
          <w:p w14:paraId="24FB9566" w14:textId="77777777" w:rsidR="00B30EAE" w:rsidRPr="00655DC8" w:rsidRDefault="00B30EAE" w:rsidP="00847007">
            <w:pPr>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1.9.</w:t>
            </w:r>
          </w:p>
        </w:tc>
        <w:tc>
          <w:tcPr>
            <w:tcW w:w="2504" w:type="dxa"/>
            <w:tcBorders>
              <w:top w:val="nil"/>
              <w:left w:val="single" w:sz="4" w:space="0" w:color="000001"/>
              <w:bottom w:val="single" w:sz="4" w:space="0" w:color="000001"/>
              <w:right w:val="single" w:sz="4" w:space="0" w:color="000001"/>
            </w:tcBorders>
            <w:shd w:val="clear" w:color="auto" w:fill="auto"/>
            <w:tcMar>
              <w:left w:w="108" w:type="dxa"/>
            </w:tcMar>
          </w:tcPr>
          <w:p w14:paraId="24FB9567" w14:textId="77777777" w:rsidR="00B30EAE" w:rsidRPr="00655DC8" w:rsidRDefault="00B30EAE" w:rsidP="00847007">
            <w:pPr>
              <w:suppressAutoHyphens/>
              <w:spacing w:after="0" w:line="240" w:lineRule="auto"/>
              <w:contextualSpacing/>
              <w:jc w:val="center"/>
              <w:rPr>
                <w:rFonts w:ascii="Times New Roman" w:eastAsia="SimSun" w:hAnsi="Times New Roman"/>
                <w:i/>
                <w:sz w:val="24"/>
                <w:szCs w:val="24"/>
                <w:lang w:eastAsia="ru-RU"/>
              </w:rPr>
            </w:pPr>
            <w:r w:rsidRPr="00655DC8">
              <w:rPr>
                <w:rFonts w:ascii="Times New Roman" w:hAnsi="Times New Roman"/>
                <w:sz w:val="24"/>
                <w:szCs w:val="24"/>
              </w:rPr>
              <w:t xml:space="preserve">Выполнение особо </w:t>
            </w:r>
            <w:proofErr w:type="gramStart"/>
            <w:r w:rsidRPr="00655DC8">
              <w:rPr>
                <w:rFonts w:ascii="Times New Roman" w:hAnsi="Times New Roman"/>
                <w:sz w:val="24"/>
                <w:szCs w:val="24"/>
              </w:rPr>
              <w:t>важных  и</w:t>
            </w:r>
            <w:proofErr w:type="gramEnd"/>
            <w:r w:rsidRPr="00655DC8">
              <w:rPr>
                <w:rFonts w:ascii="Times New Roman" w:hAnsi="Times New Roman"/>
                <w:sz w:val="24"/>
                <w:szCs w:val="24"/>
              </w:rPr>
              <w:t xml:space="preserve"> срочных поручений, влияющих на результативность образовательной организации, её имидж в образовательном пространстве.</w:t>
            </w:r>
          </w:p>
        </w:tc>
        <w:tc>
          <w:tcPr>
            <w:tcW w:w="3119" w:type="dxa"/>
            <w:tcBorders>
              <w:top w:val="nil"/>
              <w:left w:val="single" w:sz="4" w:space="0" w:color="000001"/>
              <w:bottom w:val="single" w:sz="4" w:space="0" w:color="000001"/>
              <w:right w:val="single" w:sz="4" w:space="0" w:color="000001"/>
            </w:tcBorders>
            <w:shd w:val="clear" w:color="auto" w:fill="auto"/>
            <w:tcMar>
              <w:left w:w="108" w:type="dxa"/>
            </w:tcMar>
          </w:tcPr>
          <w:p w14:paraId="24FB9568" w14:textId="77777777" w:rsidR="00B30EAE" w:rsidRPr="00655DC8" w:rsidRDefault="00B30EAE" w:rsidP="00847007">
            <w:pPr>
              <w:suppressAutoHyphens/>
              <w:spacing w:after="0" w:line="240" w:lineRule="auto"/>
              <w:rPr>
                <w:rFonts w:ascii="Times New Roman" w:eastAsia="SimSun" w:hAnsi="Times New Roman"/>
                <w:i/>
                <w:sz w:val="24"/>
                <w:szCs w:val="24"/>
                <w:lang w:eastAsia="ru-RU"/>
              </w:rPr>
            </w:pPr>
            <w:r w:rsidRPr="00655DC8">
              <w:rPr>
                <w:rFonts w:ascii="Times New Roman" w:eastAsia="SimSun" w:hAnsi="Times New Roman"/>
                <w:i/>
                <w:sz w:val="24"/>
                <w:szCs w:val="24"/>
                <w:lang w:eastAsia="ru-RU"/>
              </w:rPr>
              <w:t xml:space="preserve">- отсутствие работы </w:t>
            </w:r>
            <w:r w:rsidRPr="00655DC8">
              <w:rPr>
                <w:rFonts w:ascii="Times New Roman" w:eastAsia="SimSun" w:hAnsi="Times New Roman"/>
                <w:b/>
                <w:bCs/>
                <w:i/>
                <w:sz w:val="24"/>
                <w:szCs w:val="24"/>
                <w:lang w:eastAsia="ru-RU"/>
              </w:rPr>
              <w:t>– 0 баллов,</w:t>
            </w:r>
          </w:p>
          <w:p w14:paraId="24FB9569" w14:textId="77777777" w:rsidR="00B30EAE" w:rsidRPr="00655DC8" w:rsidRDefault="00B30EAE" w:rsidP="00847007">
            <w:pPr>
              <w:suppressAutoHyphens/>
              <w:spacing w:after="0" w:line="240" w:lineRule="auto"/>
              <w:rPr>
                <w:rFonts w:ascii="Times New Roman" w:eastAsia="SimSun" w:hAnsi="Times New Roman"/>
                <w:b/>
                <w:bCs/>
                <w:i/>
                <w:sz w:val="24"/>
                <w:szCs w:val="24"/>
                <w:lang w:eastAsia="ru-RU"/>
              </w:rPr>
            </w:pPr>
            <w:r w:rsidRPr="00655DC8">
              <w:rPr>
                <w:rFonts w:ascii="Times New Roman" w:eastAsia="SimSun" w:hAnsi="Times New Roman"/>
                <w:i/>
                <w:sz w:val="24"/>
                <w:szCs w:val="24"/>
                <w:lang w:eastAsia="ru-RU"/>
              </w:rPr>
              <w:t xml:space="preserve">- недостаточно качественное выполнение поручения (имеются </w:t>
            </w:r>
            <w:proofErr w:type="gramStart"/>
            <w:r w:rsidRPr="00655DC8">
              <w:rPr>
                <w:rFonts w:ascii="Times New Roman" w:eastAsia="SimSun" w:hAnsi="Times New Roman"/>
                <w:i/>
                <w:sz w:val="24"/>
                <w:szCs w:val="24"/>
                <w:lang w:eastAsia="ru-RU"/>
              </w:rPr>
              <w:t>многочисленные  замечания</w:t>
            </w:r>
            <w:proofErr w:type="gramEnd"/>
            <w:r w:rsidRPr="00655DC8">
              <w:rPr>
                <w:rFonts w:ascii="Times New Roman" w:eastAsia="SimSun" w:hAnsi="Times New Roman"/>
                <w:i/>
                <w:sz w:val="24"/>
                <w:szCs w:val="24"/>
                <w:lang w:eastAsia="ru-RU"/>
              </w:rPr>
              <w:t xml:space="preserve">, требуется серьёзная доработка) – </w:t>
            </w:r>
            <w:r w:rsidRPr="00655DC8">
              <w:rPr>
                <w:rFonts w:ascii="Times New Roman" w:eastAsia="SimSun" w:hAnsi="Times New Roman"/>
                <w:b/>
                <w:bCs/>
                <w:i/>
                <w:sz w:val="24"/>
                <w:szCs w:val="24"/>
                <w:lang w:eastAsia="ru-RU"/>
              </w:rPr>
              <w:t>1 балл;</w:t>
            </w:r>
          </w:p>
          <w:p w14:paraId="24FB956A" w14:textId="77777777" w:rsidR="00B30EAE" w:rsidRPr="00655DC8" w:rsidRDefault="00B30EAE" w:rsidP="00847007">
            <w:pPr>
              <w:suppressAutoHyphens/>
              <w:spacing w:after="0" w:line="240" w:lineRule="auto"/>
              <w:rPr>
                <w:rFonts w:ascii="Times New Roman" w:eastAsia="SimSun" w:hAnsi="Times New Roman"/>
                <w:b/>
                <w:bCs/>
                <w:i/>
                <w:sz w:val="24"/>
                <w:szCs w:val="24"/>
                <w:lang w:eastAsia="ru-RU"/>
              </w:rPr>
            </w:pPr>
            <w:r w:rsidRPr="00655DC8">
              <w:rPr>
                <w:rFonts w:ascii="Times New Roman" w:eastAsia="SimSun" w:hAnsi="Times New Roman"/>
                <w:b/>
                <w:bCs/>
                <w:i/>
                <w:sz w:val="24"/>
                <w:szCs w:val="24"/>
                <w:lang w:eastAsia="ru-RU"/>
              </w:rPr>
              <w:t xml:space="preserve">- </w:t>
            </w:r>
            <w:r w:rsidRPr="00655DC8">
              <w:rPr>
                <w:rFonts w:ascii="Times New Roman" w:eastAsia="SimSun" w:hAnsi="Times New Roman"/>
                <w:i/>
                <w:sz w:val="24"/>
                <w:szCs w:val="24"/>
                <w:lang w:eastAsia="ru-RU"/>
              </w:rPr>
              <w:t xml:space="preserve">имеются незначительные замечания – </w:t>
            </w:r>
            <w:r w:rsidRPr="00655DC8">
              <w:rPr>
                <w:rFonts w:ascii="Times New Roman" w:eastAsia="SimSun" w:hAnsi="Times New Roman"/>
                <w:b/>
                <w:bCs/>
                <w:i/>
                <w:sz w:val="24"/>
                <w:szCs w:val="24"/>
                <w:lang w:eastAsia="ru-RU"/>
              </w:rPr>
              <w:t>2 балла;</w:t>
            </w:r>
          </w:p>
          <w:p w14:paraId="24FB956B" w14:textId="77777777" w:rsidR="00B30EAE" w:rsidRPr="00655DC8" w:rsidRDefault="00B30EAE" w:rsidP="00847007">
            <w:pPr>
              <w:suppressAutoHyphens/>
              <w:spacing w:after="0" w:line="240" w:lineRule="auto"/>
              <w:rPr>
                <w:rFonts w:ascii="Times New Roman" w:eastAsia="SimSun" w:hAnsi="Times New Roman"/>
                <w:b/>
                <w:bCs/>
                <w:i/>
                <w:sz w:val="24"/>
                <w:szCs w:val="24"/>
                <w:lang w:eastAsia="ru-RU"/>
              </w:rPr>
            </w:pPr>
            <w:r w:rsidRPr="00655DC8">
              <w:rPr>
                <w:rFonts w:ascii="Times New Roman" w:eastAsia="SimSun" w:hAnsi="Times New Roman"/>
                <w:b/>
                <w:bCs/>
                <w:i/>
                <w:sz w:val="24"/>
                <w:szCs w:val="24"/>
                <w:lang w:eastAsia="ru-RU"/>
              </w:rPr>
              <w:t xml:space="preserve">- </w:t>
            </w:r>
            <w:r w:rsidRPr="00655DC8">
              <w:rPr>
                <w:rFonts w:ascii="Times New Roman" w:eastAsia="SimSun" w:hAnsi="Times New Roman"/>
                <w:i/>
                <w:sz w:val="24"/>
                <w:szCs w:val="24"/>
                <w:lang w:eastAsia="ru-RU"/>
              </w:rPr>
              <w:t xml:space="preserve">отсутствие замечаний, качественно выполненное поручение – </w:t>
            </w:r>
            <w:r w:rsidRPr="00655DC8">
              <w:rPr>
                <w:rFonts w:ascii="Times New Roman" w:eastAsia="SimSun" w:hAnsi="Times New Roman"/>
                <w:b/>
                <w:bCs/>
                <w:i/>
                <w:sz w:val="24"/>
                <w:szCs w:val="24"/>
                <w:lang w:eastAsia="ru-RU"/>
              </w:rPr>
              <w:t>3 балла.</w:t>
            </w:r>
          </w:p>
          <w:p w14:paraId="24FB956C"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p>
        </w:tc>
        <w:tc>
          <w:tcPr>
            <w:tcW w:w="992" w:type="dxa"/>
            <w:tcBorders>
              <w:top w:val="nil"/>
              <w:left w:val="single" w:sz="4" w:space="0" w:color="000001"/>
              <w:bottom w:val="single" w:sz="4" w:space="0" w:color="000001"/>
              <w:right w:val="single" w:sz="4" w:space="0" w:color="000001"/>
            </w:tcBorders>
            <w:shd w:val="clear" w:color="auto" w:fill="auto"/>
            <w:tcMar>
              <w:left w:w="108" w:type="dxa"/>
            </w:tcMar>
          </w:tcPr>
          <w:p w14:paraId="24FB956D"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0-3</w:t>
            </w:r>
          </w:p>
        </w:tc>
        <w:tc>
          <w:tcPr>
            <w:tcW w:w="3119" w:type="dxa"/>
            <w:tcBorders>
              <w:top w:val="nil"/>
              <w:left w:val="single" w:sz="4" w:space="0" w:color="000001"/>
              <w:bottom w:val="single" w:sz="4" w:space="0" w:color="000001"/>
              <w:right w:val="single" w:sz="4" w:space="0" w:color="000001"/>
            </w:tcBorders>
          </w:tcPr>
          <w:p w14:paraId="24FB956E"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nil"/>
              <w:left w:val="single" w:sz="4" w:space="0" w:color="000001"/>
              <w:bottom w:val="single" w:sz="4" w:space="0" w:color="000001"/>
              <w:right w:val="single" w:sz="4" w:space="0" w:color="000001"/>
            </w:tcBorders>
            <w:shd w:val="clear" w:color="auto" w:fill="auto"/>
            <w:tcMar>
              <w:left w:w="108" w:type="dxa"/>
            </w:tcMar>
          </w:tcPr>
          <w:p w14:paraId="24FB956F"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nil"/>
              <w:left w:val="single" w:sz="4" w:space="0" w:color="000001"/>
              <w:bottom w:val="single" w:sz="4" w:space="0" w:color="000001"/>
              <w:right w:val="single" w:sz="4" w:space="0" w:color="000001"/>
            </w:tcBorders>
          </w:tcPr>
          <w:p w14:paraId="24FB9570"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nil"/>
              <w:left w:val="single" w:sz="4" w:space="0" w:color="000001"/>
              <w:bottom w:val="single" w:sz="4" w:space="0" w:color="000001"/>
              <w:right w:val="single" w:sz="4" w:space="0" w:color="000001"/>
            </w:tcBorders>
          </w:tcPr>
          <w:p w14:paraId="24FB9571"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nil"/>
              <w:left w:val="single" w:sz="4" w:space="0" w:color="000001"/>
              <w:bottom w:val="single" w:sz="4" w:space="0" w:color="000001"/>
              <w:right w:val="single" w:sz="4" w:space="0" w:color="000001"/>
            </w:tcBorders>
            <w:shd w:val="clear" w:color="auto" w:fill="auto"/>
            <w:tcMar>
              <w:left w:w="108" w:type="dxa"/>
            </w:tcMar>
          </w:tcPr>
          <w:p w14:paraId="24FB9572"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77"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574"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p>
        </w:tc>
        <w:tc>
          <w:tcPr>
            <w:tcW w:w="13844" w:type="dxa"/>
            <w:gridSpan w:val="7"/>
            <w:tcBorders>
              <w:top w:val="single" w:sz="4" w:space="0" w:color="000001"/>
              <w:left w:val="single" w:sz="4" w:space="0" w:color="000001"/>
              <w:bottom w:val="single" w:sz="4" w:space="0" w:color="000001"/>
              <w:right w:val="single" w:sz="4" w:space="0" w:color="000001"/>
            </w:tcBorders>
          </w:tcPr>
          <w:p w14:paraId="24FB9575" w14:textId="77777777" w:rsidR="00B30EAE" w:rsidRPr="00655DC8" w:rsidRDefault="00B30EAE" w:rsidP="00847007">
            <w:pPr>
              <w:suppressAutoHyphens/>
              <w:spacing w:after="0" w:line="240" w:lineRule="auto"/>
              <w:jc w:val="right"/>
              <w:rPr>
                <w:rFonts w:ascii="Times New Roman" w:eastAsia="SimSun" w:hAnsi="Times New Roman"/>
                <w:sz w:val="24"/>
                <w:szCs w:val="24"/>
                <w:lang w:eastAsia="ru-RU"/>
              </w:rPr>
            </w:pPr>
            <w:r w:rsidRPr="00655DC8">
              <w:rPr>
                <w:rFonts w:ascii="Times New Roman" w:eastAsia="SimSun" w:hAnsi="Times New Roman"/>
                <w:b/>
                <w:sz w:val="24"/>
                <w:szCs w:val="24"/>
                <w:lang w:eastAsia="ru-RU"/>
              </w:rPr>
              <w:t>Итого по критерию:</w:t>
            </w:r>
            <w:r w:rsidRPr="00655DC8">
              <w:rPr>
                <w:rFonts w:ascii="Times New Roman" w:eastAsia="SimSun" w:hAnsi="Times New Roman"/>
                <w:b/>
                <w:sz w:val="24"/>
                <w:szCs w:val="24"/>
                <w:lang w:val="en-US" w:eastAsia="ru-RU"/>
              </w:rPr>
              <w:t xml:space="preserve"> LW</w:t>
            </w: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76"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7A" w14:textId="77777777" w:rsidTr="00847007">
        <w:trPr>
          <w:trHeight w:val="249"/>
          <w:jc w:val="center"/>
        </w:trPr>
        <w:tc>
          <w:tcPr>
            <w:tcW w:w="709" w:type="dxa"/>
            <w:tcBorders>
              <w:top w:val="single" w:sz="4" w:space="0" w:color="000001"/>
              <w:left w:val="single" w:sz="4" w:space="0" w:color="000001"/>
              <w:bottom w:val="single" w:sz="4" w:space="0" w:color="000001"/>
              <w:right w:val="single" w:sz="4" w:space="0" w:color="000001"/>
            </w:tcBorders>
          </w:tcPr>
          <w:p w14:paraId="24FB9578" w14:textId="77777777" w:rsidR="00B30EAE" w:rsidRPr="00655DC8" w:rsidRDefault="00B30EAE" w:rsidP="00847007">
            <w:pPr>
              <w:suppressAutoHyphens/>
              <w:spacing w:after="0" w:line="240" w:lineRule="auto"/>
              <w:contextualSpacing/>
              <w:jc w:val="center"/>
              <w:rPr>
                <w:rFonts w:ascii="Times New Roman" w:eastAsia="SimSun" w:hAnsi="Times New Roman"/>
                <w:b/>
                <w:sz w:val="24"/>
                <w:szCs w:val="24"/>
                <w:lang w:eastAsia="ru-RU"/>
              </w:rPr>
            </w:pPr>
          </w:p>
        </w:tc>
        <w:tc>
          <w:tcPr>
            <w:tcW w:w="15183" w:type="dxa"/>
            <w:gridSpan w:val="8"/>
            <w:tcBorders>
              <w:top w:val="single" w:sz="4" w:space="0" w:color="000001"/>
              <w:left w:val="single" w:sz="4" w:space="0" w:color="000001"/>
              <w:bottom w:val="single" w:sz="4" w:space="0" w:color="000001"/>
              <w:right w:val="single" w:sz="4" w:space="0" w:color="000001"/>
            </w:tcBorders>
          </w:tcPr>
          <w:p w14:paraId="24FB9579" w14:textId="77777777" w:rsidR="00B30EAE" w:rsidRPr="00655DC8" w:rsidRDefault="00B30EAE" w:rsidP="00256D5A">
            <w:pPr>
              <w:numPr>
                <w:ilvl w:val="0"/>
                <w:numId w:val="15"/>
              </w:numPr>
              <w:suppressAutoHyphens/>
              <w:spacing w:after="0" w:line="240" w:lineRule="auto"/>
              <w:ind w:right="845"/>
              <w:contextualSpacing/>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Внеклассная работа по предмету (</w:t>
            </w:r>
            <w:r w:rsidRPr="00655DC8">
              <w:rPr>
                <w:rFonts w:ascii="Times New Roman" w:eastAsia="SimSun" w:hAnsi="Times New Roman"/>
                <w:b/>
                <w:sz w:val="24"/>
                <w:szCs w:val="24"/>
                <w:lang w:val="en-US" w:eastAsia="ru-RU"/>
              </w:rPr>
              <w:t>R</w:t>
            </w:r>
            <w:proofErr w:type="spellStart"/>
            <w:r w:rsidRPr="00655DC8">
              <w:rPr>
                <w:rFonts w:ascii="Times New Roman" w:eastAsia="SimSun" w:hAnsi="Times New Roman"/>
                <w:b/>
                <w:sz w:val="24"/>
                <w:szCs w:val="24"/>
                <w:lang w:eastAsia="ru-RU"/>
              </w:rPr>
              <w:t>вн</w:t>
            </w:r>
            <w:proofErr w:type="spellEnd"/>
            <w:r w:rsidRPr="00655DC8">
              <w:rPr>
                <w:rFonts w:ascii="Times New Roman" w:eastAsia="SimSun" w:hAnsi="Times New Roman"/>
                <w:b/>
                <w:sz w:val="24"/>
                <w:szCs w:val="24"/>
                <w:lang w:eastAsia="ru-RU"/>
              </w:rPr>
              <w:t>.)</w:t>
            </w:r>
          </w:p>
        </w:tc>
      </w:tr>
      <w:tr w:rsidR="00B30EAE" w:rsidRPr="00655DC8" w14:paraId="24FB9583"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57B" w14:textId="77777777" w:rsidR="00B30EAE" w:rsidRPr="00655DC8" w:rsidRDefault="00B30EAE" w:rsidP="00847007">
            <w:pPr>
              <w:suppressAutoHyphens/>
              <w:spacing w:after="0" w:line="240" w:lineRule="auto"/>
              <w:jc w:val="center"/>
              <w:rPr>
                <w:rFonts w:ascii="Times New Roman" w:eastAsia="Times New Roman" w:hAnsi="Times New Roman"/>
                <w:b/>
                <w:sz w:val="24"/>
                <w:szCs w:val="24"/>
                <w:lang w:eastAsia="ru-RU"/>
              </w:rPr>
            </w:pPr>
            <w:r w:rsidRPr="00655DC8">
              <w:rPr>
                <w:rFonts w:ascii="Times New Roman" w:eastAsia="Times New Roman" w:hAnsi="Times New Roman"/>
                <w:b/>
                <w:sz w:val="24"/>
                <w:szCs w:val="24"/>
                <w:lang w:eastAsia="ru-RU"/>
              </w:rPr>
              <w:t>1</w:t>
            </w:r>
          </w:p>
        </w:tc>
        <w:tc>
          <w:tcPr>
            <w:tcW w:w="5623"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7C"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2</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7D"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3</w:t>
            </w:r>
          </w:p>
        </w:tc>
        <w:tc>
          <w:tcPr>
            <w:tcW w:w="3119" w:type="dxa"/>
            <w:tcBorders>
              <w:top w:val="single" w:sz="4" w:space="0" w:color="000001"/>
              <w:left w:val="single" w:sz="4" w:space="0" w:color="000001"/>
              <w:bottom w:val="single" w:sz="4" w:space="0" w:color="000001"/>
              <w:right w:val="single" w:sz="4" w:space="0" w:color="000001"/>
            </w:tcBorders>
          </w:tcPr>
          <w:p w14:paraId="24FB957E"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4</w:t>
            </w: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14:paraId="24FB957F"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5</w:t>
            </w:r>
          </w:p>
        </w:tc>
        <w:tc>
          <w:tcPr>
            <w:tcW w:w="992" w:type="dxa"/>
            <w:tcBorders>
              <w:top w:val="single" w:sz="4" w:space="0" w:color="000001"/>
              <w:left w:val="single" w:sz="4" w:space="0" w:color="000001"/>
              <w:bottom w:val="single" w:sz="4" w:space="0" w:color="000001"/>
              <w:right w:val="single" w:sz="4" w:space="0" w:color="000001"/>
            </w:tcBorders>
          </w:tcPr>
          <w:p w14:paraId="24FB9580"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6</w:t>
            </w:r>
          </w:p>
        </w:tc>
        <w:tc>
          <w:tcPr>
            <w:tcW w:w="850" w:type="dxa"/>
            <w:tcBorders>
              <w:top w:val="single" w:sz="4" w:space="0" w:color="000001"/>
              <w:left w:val="single" w:sz="4" w:space="0" w:color="000001"/>
              <w:bottom w:val="single" w:sz="4" w:space="0" w:color="000001"/>
              <w:right w:val="single" w:sz="4" w:space="0" w:color="000001"/>
            </w:tcBorders>
          </w:tcPr>
          <w:p w14:paraId="24FB9581"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7</w:t>
            </w: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82"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8</w:t>
            </w:r>
          </w:p>
        </w:tc>
      </w:tr>
      <w:tr w:rsidR="00B30EAE" w:rsidRPr="00655DC8" w14:paraId="24FB9597" w14:textId="77777777" w:rsidTr="00847007">
        <w:trPr>
          <w:trHeight w:val="2544"/>
          <w:jc w:val="center"/>
        </w:trPr>
        <w:tc>
          <w:tcPr>
            <w:tcW w:w="709" w:type="dxa"/>
            <w:tcBorders>
              <w:top w:val="single" w:sz="4" w:space="0" w:color="000001"/>
              <w:left w:val="single" w:sz="4" w:space="0" w:color="000001"/>
              <w:right w:val="single" w:sz="4" w:space="0" w:color="000001"/>
            </w:tcBorders>
          </w:tcPr>
          <w:p w14:paraId="24FB9584"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lastRenderedPageBreak/>
              <w:t>2.1.</w:t>
            </w:r>
          </w:p>
          <w:p w14:paraId="24FB9585"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Качество</w:t>
            </w:r>
          </w:p>
        </w:tc>
        <w:tc>
          <w:tcPr>
            <w:tcW w:w="2504"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86"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Достижения обучающихся во Всероссийской олимпиаде школьников или олимпиаде по направлению деятельности.</w:t>
            </w:r>
          </w:p>
        </w:tc>
        <w:tc>
          <w:tcPr>
            <w:tcW w:w="3119" w:type="dxa"/>
            <w:tcBorders>
              <w:top w:val="single" w:sz="4" w:space="0" w:color="000001"/>
              <w:left w:val="single" w:sz="4" w:space="0" w:color="000001"/>
              <w:right w:val="single" w:sz="4" w:space="0" w:color="000001"/>
            </w:tcBorders>
            <w:shd w:val="clear" w:color="auto" w:fill="auto"/>
            <w:tcMar>
              <w:left w:w="108" w:type="dxa"/>
            </w:tcMar>
          </w:tcPr>
          <w:p w14:paraId="24FB9587"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-отсутствие участия -</w:t>
            </w:r>
            <w:r w:rsidRPr="00655DC8">
              <w:rPr>
                <w:rFonts w:ascii="Times New Roman" w:eastAsia="SimSun" w:hAnsi="Times New Roman"/>
                <w:b/>
                <w:sz w:val="24"/>
                <w:szCs w:val="24"/>
                <w:lang w:eastAsia="ru-RU"/>
              </w:rPr>
              <w:t>0 баллов</w:t>
            </w:r>
          </w:p>
          <w:p w14:paraId="24FB9588"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u w:val="single"/>
                <w:lang w:eastAsia="ru-RU"/>
              </w:rPr>
              <w:t>-муниципальный этап</w:t>
            </w:r>
            <w:r w:rsidRPr="00655DC8">
              <w:rPr>
                <w:rFonts w:ascii="Times New Roman" w:eastAsia="SimSun" w:hAnsi="Times New Roman"/>
                <w:sz w:val="24"/>
                <w:szCs w:val="24"/>
                <w:u w:val="single"/>
                <w:lang w:eastAsia="ru-RU"/>
              </w:rPr>
              <w:t>:</w:t>
            </w:r>
            <w:r w:rsidRPr="00655DC8">
              <w:rPr>
                <w:rFonts w:ascii="Times New Roman" w:eastAsia="SimSun" w:hAnsi="Times New Roman"/>
                <w:sz w:val="24"/>
                <w:szCs w:val="24"/>
                <w:lang w:eastAsia="ru-RU"/>
              </w:rPr>
              <w:t xml:space="preserve"> участник -</w:t>
            </w:r>
            <w:r w:rsidRPr="00655DC8">
              <w:rPr>
                <w:rFonts w:ascii="Times New Roman" w:eastAsia="SimSun" w:hAnsi="Times New Roman"/>
                <w:b/>
                <w:sz w:val="24"/>
                <w:szCs w:val="24"/>
                <w:lang w:eastAsia="ru-RU"/>
              </w:rPr>
              <w:t>1 балл;</w:t>
            </w:r>
            <w:r w:rsidRPr="00655DC8">
              <w:rPr>
                <w:rFonts w:ascii="Times New Roman" w:eastAsia="SimSun" w:hAnsi="Times New Roman"/>
                <w:i/>
                <w:sz w:val="24"/>
                <w:szCs w:val="24"/>
                <w:lang w:eastAsia="ru-RU"/>
              </w:rPr>
              <w:t xml:space="preserve"> призе</w:t>
            </w:r>
            <w:r w:rsidRPr="00655DC8">
              <w:rPr>
                <w:rFonts w:ascii="Times New Roman" w:eastAsia="SimSun" w:hAnsi="Times New Roman"/>
                <w:b/>
                <w:i/>
                <w:sz w:val="24"/>
                <w:szCs w:val="24"/>
                <w:lang w:eastAsia="ru-RU"/>
              </w:rPr>
              <w:t xml:space="preserve">р – </w:t>
            </w:r>
            <w:r w:rsidRPr="00655DC8">
              <w:rPr>
                <w:rFonts w:ascii="Times New Roman" w:eastAsia="SimSun" w:hAnsi="Times New Roman"/>
                <w:b/>
                <w:sz w:val="24"/>
                <w:szCs w:val="24"/>
                <w:lang w:eastAsia="ru-RU"/>
              </w:rPr>
              <w:t>2 балла;</w:t>
            </w:r>
          </w:p>
          <w:p w14:paraId="24FB9589"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победитель – </w:t>
            </w:r>
            <w:r w:rsidRPr="00655DC8">
              <w:rPr>
                <w:rFonts w:ascii="Times New Roman" w:eastAsia="SimSun" w:hAnsi="Times New Roman"/>
                <w:b/>
                <w:sz w:val="24"/>
                <w:szCs w:val="24"/>
                <w:lang w:eastAsia="ru-RU"/>
              </w:rPr>
              <w:t>3 балла.</w:t>
            </w:r>
          </w:p>
          <w:p w14:paraId="24FB958A"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w:t>
            </w:r>
            <w:r w:rsidRPr="00655DC8">
              <w:rPr>
                <w:rFonts w:ascii="Times New Roman" w:eastAsia="SimSun" w:hAnsi="Times New Roman"/>
                <w:i/>
                <w:sz w:val="24"/>
                <w:szCs w:val="24"/>
                <w:u w:val="single"/>
                <w:lang w:eastAsia="ru-RU"/>
              </w:rPr>
              <w:t>региональный этап:</w:t>
            </w:r>
          </w:p>
          <w:p w14:paraId="24FB958B"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i/>
                <w:sz w:val="24"/>
                <w:szCs w:val="24"/>
                <w:lang w:eastAsia="ru-RU"/>
              </w:rPr>
              <w:t>участник</w:t>
            </w:r>
            <w:r w:rsidRPr="00655DC8">
              <w:rPr>
                <w:rFonts w:ascii="Times New Roman" w:eastAsia="SimSun" w:hAnsi="Times New Roman"/>
                <w:b/>
                <w:sz w:val="24"/>
                <w:szCs w:val="24"/>
                <w:lang w:eastAsia="ru-RU"/>
              </w:rPr>
              <w:t xml:space="preserve"> </w:t>
            </w:r>
            <w:r w:rsidRPr="00655DC8">
              <w:rPr>
                <w:rFonts w:ascii="Times New Roman" w:eastAsia="SimSun" w:hAnsi="Times New Roman"/>
                <w:sz w:val="24"/>
                <w:szCs w:val="24"/>
                <w:lang w:eastAsia="ru-RU"/>
              </w:rPr>
              <w:t xml:space="preserve">– </w:t>
            </w:r>
            <w:r w:rsidRPr="00655DC8">
              <w:rPr>
                <w:rFonts w:ascii="Times New Roman" w:eastAsia="SimSun" w:hAnsi="Times New Roman"/>
                <w:b/>
                <w:sz w:val="24"/>
                <w:szCs w:val="24"/>
                <w:lang w:eastAsia="ru-RU"/>
              </w:rPr>
              <w:t>2 балла;</w:t>
            </w:r>
            <w:r w:rsidRPr="00655DC8">
              <w:rPr>
                <w:rFonts w:ascii="Times New Roman" w:eastAsia="SimSun" w:hAnsi="Times New Roman"/>
                <w:i/>
                <w:sz w:val="24"/>
                <w:szCs w:val="24"/>
                <w:lang w:eastAsia="ru-RU"/>
              </w:rPr>
              <w:t xml:space="preserve"> призер</w:t>
            </w:r>
            <w:r w:rsidRPr="00655DC8">
              <w:rPr>
                <w:rFonts w:ascii="Times New Roman" w:eastAsia="SimSun" w:hAnsi="Times New Roman"/>
                <w:b/>
                <w:sz w:val="24"/>
                <w:szCs w:val="24"/>
                <w:lang w:eastAsia="ru-RU"/>
              </w:rPr>
              <w:t xml:space="preserve"> – 3 балла;</w:t>
            </w:r>
          </w:p>
          <w:p w14:paraId="24FB958C"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sz w:val="24"/>
                <w:szCs w:val="24"/>
                <w:lang w:eastAsia="ru-RU"/>
              </w:rPr>
              <w:t>победитель –</w:t>
            </w:r>
            <w:r w:rsidRPr="00655DC8">
              <w:rPr>
                <w:rFonts w:ascii="Times New Roman" w:eastAsia="SimSun" w:hAnsi="Times New Roman"/>
                <w:b/>
                <w:sz w:val="24"/>
                <w:szCs w:val="24"/>
                <w:lang w:eastAsia="ru-RU"/>
              </w:rPr>
              <w:t>4 балла.</w:t>
            </w:r>
          </w:p>
          <w:p w14:paraId="24FB958D"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u w:val="single"/>
                <w:lang w:eastAsia="ru-RU"/>
              </w:rPr>
              <w:t>-заключительный этап:</w:t>
            </w:r>
          </w:p>
          <w:p w14:paraId="24FB958E"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участник</w:t>
            </w:r>
            <w:r w:rsidRPr="00655DC8">
              <w:rPr>
                <w:rFonts w:ascii="Times New Roman" w:eastAsia="SimSun" w:hAnsi="Times New Roman"/>
                <w:b/>
                <w:sz w:val="24"/>
                <w:szCs w:val="24"/>
                <w:lang w:eastAsia="ru-RU"/>
              </w:rPr>
              <w:t xml:space="preserve"> – 3 балла;</w:t>
            </w:r>
          </w:p>
          <w:p w14:paraId="24FB958F"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призер</w:t>
            </w:r>
            <w:r w:rsidRPr="00655DC8">
              <w:rPr>
                <w:rFonts w:ascii="Times New Roman" w:eastAsia="SimSun" w:hAnsi="Times New Roman"/>
                <w:b/>
                <w:sz w:val="24"/>
                <w:szCs w:val="24"/>
                <w:lang w:eastAsia="ru-RU"/>
              </w:rPr>
              <w:t xml:space="preserve"> – 4 балла;</w:t>
            </w:r>
          </w:p>
          <w:p w14:paraId="24FB9590"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 xml:space="preserve">победитель </w:t>
            </w:r>
            <w:r w:rsidRPr="00655DC8">
              <w:rPr>
                <w:rFonts w:ascii="Times New Roman" w:eastAsia="SimSun" w:hAnsi="Times New Roman"/>
                <w:b/>
                <w:sz w:val="24"/>
                <w:szCs w:val="24"/>
                <w:lang w:eastAsia="ru-RU"/>
              </w:rPr>
              <w:t>–5 баллов</w:t>
            </w:r>
            <w:r w:rsidRPr="00655DC8">
              <w:rPr>
                <w:rFonts w:ascii="Times New Roman" w:eastAsia="SimSun" w:hAnsi="Times New Roman"/>
                <w:i/>
                <w:sz w:val="24"/>
                <w:szCs w:val="24"/>
                <w:lang w:eastAsia="ru-RU"/>
              </w:rPr>
              <w:t>.</w:t>
            </w:r>
          </w:p>
        </w:tc>
        <w:tc>
          <w:tcPr>
            <w:tcW w:w="992" w:type="dxa"/>
            <w:tcBorders>
              <w:top w:val="single" w:sz="4" w:space="0" w:color="000001"/>
              <w:left w:val="single" w:sz="4" w:space="0" w:color="000001"/>
              <w:right w:val="single" w:sz="4" w:space="0" w:color="000001"/>
            </w:tcBorders>
            <w:shd w:val="clear" w:color="auto" w:fill="auto"/>
            <w:tcMar>
              <w:left w:w="108" w:type="dxa"/>
            </w:tcMar>
          </w:tcPr>
          <w:p w14:paraId="24FB9591"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0-5 за каждого</w:t>
            </w:r>
          </w:p>
        </w:tc>
        <w:tc>
          <w:tcPr>
            <w:tcW w:w="3119" w:type="dxa"/>
            <w:tcBorders>
              <w:top w:val="single" w:sz="4" w:space="0" w:color="000001"/>
              <w:left w:val="single" w:sz="4" w:space="0" w:color="000001"/>
              <w:right w:val="single" w:sz="4" w:space="0" w:color="000001"/>
            </w:tcBorders>
          </w:tcPr>
          <w:p w14:paraId="24FB9592"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single" w:sz="4" w:space="0" w:color="000001"/>
              <w:left w:val="single" w:sz="4" w:space="0" w:color="000001"/>
              <w:right w:val="single" w:sz="4" w:space="0" w:color="000001"/>
            </w:tcBorders>
            <w:shd w:val="clear" w:color="auto" w:fill="auto"/>
            <w:tcMar>
              <w:left w:w="108" w:type="dxa"/>
            </w:tcMar>
          </w:tcPr>
          <w:p w14:paraId="24FB9593"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single" w:sz="4" w:space="0" w:color="000001"/>
              <w:left w:val="single" w:sz="4" w:space="0" w:color="000001"/>
              <w:right w:val="single" w:sz="4" w:space="0" w:color="000001"/>
            </w:tcBorders>
          </w:tcPr>
          <w:p w14:paraId="24FB9594"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single" w:sz="4" w:space="0" w:color="000001"/>
              <w:left w:val="single" w:sz="4" w:space="0" w:color="000001"/>
              <w:right w:val="single" w:sz="4" w:space="0" w:color="000001"/>
            </w:tcBorders>
          </w:tcPr>
          <w:p w14:paraId="24FB9595"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single" w:sz="4" w:space="0" w:color="000001"/>
              <w:left w:val="single" w:sz="4" w:space="0" w:color="000001"/>
              <w:right w:val="single" w:sz="4" w:space="0" w:color="000001"/>
            </w:tcBorders>
            <w:shd w:val="clear" w:color="auto" w:fill="auto"/>
            <w:tcMar>
              <w:left w:w="108" w:type="dxa"/>
            </w:tcMar>
          </w:tcPr>
          <w:p w14:paraId="24FB9596"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A8" w14:textId="77777777" w:rsidTr="00847007">
        <w:trPr>
          <w:trHeight w:val="452"/>
          <w:jc w:val="center"/>
        </w:trPr>
        <w:tc>
          <w:tcPr>
            <w:tcW w:w="709" w:type="dxa"/>
            <w:tcBorders>
              <w:top w:val="single" w:sz="4" w:space="0" w:color="000001"/>
              <w:left w:val="single" w:sz="4" w:space="0" w:color="000001"/>
              <w:right w:val="single" w:sz="4" w:space="0" w:color="000001"/>
            </w:tcBorders>
          </w:tcPr>
          <w:p w14:paraId="24FB9598"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2.2.</w:t>
            </w:r>
          </w:p>
          <w:p w14:paraId="24FB9599"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Качество</w:t>
            </w:r>
          </w:p>
        </w:tc>
        <w:tc>
          <w:tcPr>
            <w:tcW w:w="2504" w:type="dxa"/>
            <w:tcBorders>
              <w:top w:val="single" w:sz="4" w:space="0" w:color="000001"/>
              <w:left w:val="single" w:sz="4" w:space="0" w:color="000001"/>
              <w:right w:val="single" w:sz="4" w:space="0" w:color="000001"/>
            </w:tcBorders>
            <w:shd w:val="clear" w:color="auto" w:fill="auto"/>
            <w:tcMar>
              <w:left w:w="108" w:type="dxa"/>
            </w:tcMar>
          </w:tcPr>
          <w:p w14:paraId="24FB959A"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Достижения обучающихся в научно- исследовательской и проектной деятельности, проводимой</w:t>
            </w:r>
          </w:p>
          <w:p w14:paraId="24FB959B"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в рамках плана работы школы.</w:t>
            </w:r>
          </w:p>
          <w:p w14:paraId="24FB959C"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u w:val="single"/>
                <w:lang w:eastAsia="ru-RU"/>
              </w:rPr>
            </w:pPr>
          </w:p>
        </w:tc>
        <w:tc>
          <w:tcPr>
            <w:tcW w:w="3119" w:type="dxa"/>
            <w:tcBorders>
              <w:top w:val="single" w:sz="4" w:space="0" w:color="000001"/>
              <w:left w:val="single" w:sz="4" w:space="0" w:color="000001"/>
              <w:right w:val="single" w:sz="4" w:space="0" w:color="000001"/>
            </w:tcBorders>
            <w:shd w:val="clear" w:color="auto" w:fill="auto"/>
            <w:tcMar>
              <w:left w:w="108" w:type="dxa"/>
            </w:tcMar>
          </w:tcPr>
          <w:p w14:paraId="24FB959D"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-отсутствие участия -</w:t>
            </w:r>
            <w:r w:rsidRPr="00655DC8">
              <w:rPr>
                <w:rFonts w:ascii="Times New Roman" w:eastAsia="SimSun" w:hAnsi="Times New Roman"/>
                <w:b/>
                <w:sz w:val="24"/>
                <w:szCs w:val="24"/>
                <w:lang w:eastAsia="ru-RU"/>
              </w:rPr>
              <w:t>0 баллов</w:t>
            </w:r>
          </w:p>
          <w:p w14:paraId="24FB959E"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 xml:space="preserve">-школьный уровень- </w:t>
            </w:r>
            <w:r w:rsidRPr="00655DC8">
              <w:rPr>
                <w:rFonts w:ascii="Times New Roman" w:eastAsia="SimSun" w:hAnsi="Times New Roman"/>
                <w:b/>
                <w:sz w:val="24"/>
                <w:szCs w:val="24"/>
                <w:lang w:eastAsia="ru-RU"/>
              </w:rPr>
              <w:t>1 балл (победитель, призер)</w:t>
            </w:r>
          </w:p>
          <w:p w14:paraId="24FB959F"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-муниципальный уровень-</w:t>
            </w:r>
            <w:r w:rsidRPr="00655DC8">
              <w:rPr>
                <w:rFonts w:ascii="Times New Roman" w:eastAsia="SimSun" w:hAnsi="Times New Roman"/>
                <w:b/>
                <w:sz w:val="24"/>
                <w:szCs w:val="24"/>
                <w:lang w:eastAsia="ru-RU"/>
              </w:rPr>
              <w:t>2 балла (победитель, призер)</w:t>
            </w:r>
          </w:p>
          <w:p w14:paraId="24FB95A0"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 xml:space="preserve">-региональный уровень, федеральный уровень- </w:t>
            </w:r>
            <w:r w:rsidRPr="00655DC8">
              <w:rPr>
                <w:rFonts w:ascii="Times New Roman" w:eastAsia="SimSun" w:hAnsi="Times New Roman"/>
                <w:b/>
                <w:sz w:val="24"/>
                <w:szCs w:val="24"/>
                <w:lang w:eastAsia="ru-RU"/>
              </w:rPr>
              <w:t>3 балла (победитель, призер)</w:t>
            </w:r>
          </w:p>
        </w:tc>
        <w:tc>
          <w:tcPr>
            <w:tcW w:w="992" w:type="dxa"/>
            <w:tcBorders>
              <w:top w:val="single" w:sz="4" w:space="0" w:color="000001"/>
              <w:left w:val="single" w:sz="4" w:space="0" w:color="000001"/>
              <w:right w:val="single" w:sz="4" w:space="0" w:color="000001"/>
            </w:tcBorders>
            <w:shd w:val="clear" w:color="auto" w:fill="auto"/>
            <w:tcMar>
              <w:left w:w="108" w:type="dxa"/>
            </w:tcMar>
          </w:tcPr>
          <w:p w14:paraId="24FB95A1"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0-3 за каждого</w:t>
            </w:r>
          </w:p>
        </w:tc>
        <w:tc>
          <w:tcPr>
            <w:tcW w:w="3119" w:type="dxa"/>
            <w:tcBorders>
              <w:top w:val="single" w:sz="4" w:space="0" w:color="000001"/>
              <w:left w:val="single" w:sz="4" w:space="0" w:color="000001"/>
              <w:right w:val="single" w:sz="4" w:space="0" w:color="000001"/>
            </w:tcBorders>
          </w:tcPr>
          <w:p w14:paraId="24FB95A2" w14:textId="77777777" w:rsidR="00B30EAE" w:rsidRPr="00655DC8" w:rsidRDefault="00B30EAE" w:rsidP="00847007">
            <w:pPr>
              <w:suppressAutoHyphens/>
              <w:spacing w:after="0" w:line="240" w:lineRule="auto"/>
              <w:rPr>
                <w:rFonts w:ascii="Times New Roman" w:eastAsia="SimSun" w:hAnsi="Times New Roman"/>
                <w:sz w:val="24"/>
                <w:szCs w:val="24"/>
                <w:highlight w:val="yellow"/>
                <w:lang w:eastAsia="ru-RU"/>
              </w:rPr>
            </w:pPr>
          </w:p>
          <w:p w14:paraId="24FB95A3" w14:textId="77777777" w:rsidR="00B30EAE" w:rsidRPr="00655DC8" w:rsidRDefault="00B30EAE" w:rsidP="00847007">
            <w:pPr>
              <w:suppressAutoHyphens/>
              <w:spacing w:after="0" w:line="240" w:lineRule="auto"/>
              <w:rPr>
                <w:rFonts w:ascii="Times New Roman" w:eastAsia="SimSun" w:hAnsi="Times New Roman"/>
                <w:sz w:val="24"/>
                <w:szCs w:val="24"/>
                <w:highlight w:val="yellow"/>
                <w:lang w:eastAsia="ru-RU"/>
              </w:rPr>
            </w:pPr>
          </w:p>
        </w:tc>
        <w:tc>
          <w:tcPr>
            <w:tcW w:w="2268" w:type="dxa"/>
            <w:tcBorders>
              <w:top w:val="single" w:sz="4" w:space="0" w:color="000001"/>
              <w:left w:val="single" w:sz="4" w:space="0" w:color="000001"/>
              <w:right w:val="single" w:sz="4" w:space="0" w:color="000001"/>
            </w:tcBorders>
            <w:shd w:val="clear" w:color="auto" w:fill="auto"/>
            <w:tcMar>
              <w:left w:w="108" w:type="dxa"/>
            </w:tcMar>
          </w:tcPr>
          <w:p w14:paraId="24FB95A4"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single" w:sz="4" w:space="0" w:color="000001"/>
              <w:left w:val="single" w:sz="4" w:space="0" w:color="000001"/>
              <w:right w:val="single" w:sz="4" w:space="0" w:color="000001"/>
            </w:tcBorders>
          </w:tcPr>
          <w:p w14:paraId="24FB95A5"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single" w:sz="4" w:space="0" w:color="000001"/>
              <w:left w:val="single" w:sz="4" w:space="0" w:color="000001"/>
              <w:right w:val="single" w:sz="4" w:space="0" w:color="000001"/>
            </w:tcBorders>
          </w:tcPr>
          <w:p w14:paraId="24FB95A6"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single" w:sz="4" w:space="0" w:color="000001"/>
              <w:left w:val="single" w:sz="4" w:space="0" w:color="000001"/>
              <w:right w:val="single" w:sz="4" w:space="0" w:color="000001"/>
            </w:tcBorders>
            <w:shd w:val="clear" w:color="auto" w:fill="auto"/>
            <w:tcMar>
              <w:left w:w="108" w:type="dxa"/>
            </w:tcMar>
          </w:tcPr>
          <w:p w14:paraId="24FB95A7"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C1"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5A9" w14:textId="77777777" w:rsidR="00B30EAE" w:rsidRPr="00655DC8" w:rsidRDefault="00B30EAE" w:rsidP="00847007">
            <w:pPr>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2.3.</w:t>
            </w:r>
          </w:p>
          <w:p w14:paraId="24FB95AA"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Качество</w:t>
            </w:r>
          </w:p>
        </w:tc>
        <w:tc>
          <w:tcPr>
            <w:tcW w:w="2504"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AB"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Подготовка</w:t>
            </w:r>
            <w:r w:rsidRPr="00655DC8">
              <w:rPr>
                <w:rFonts w:ascii="Times New Roman" w:eastAsia="SimSun" w:hAnsi="Times New Roman"/>
                <w:b/>
                <w:sz w:val="24"/>
                <w:szCs w:val="24"/>
                <w:lang w:eastAsia="ru-RU"/>
              </w:rPr>
              <w:t xml:space="preserve"> </w:t>
            </w:r>
            <w:r w:rsidRPr="00655DC8">
              <w:rPr>
                <w:rFonts w:ascii="Times New Roman" w:eastAsia="SimSun" w:hAnsi="Times New Roman"/>
                <w:b/>
                <w:sz w:val="24"/>
                <w:szCs w:val="24"/>
                <w:u w:val="single"/>
                <w:lang w:eastAsia="ru-RU"/>
              </w:rPr>
              <w:t>в рамках своего предмета</w:t>
            </w:r>
            <w:r w:rsidRPr="00655DC8">
              <w:rPr>
                <w:rFonts w:ascii="Times New Roman" w:eastAsia="SimSun" w:hAnsi="Times New Roman"/>
                <w:b/>
                <w:sz w:val="24"/>
                <w:szCs w:val="24"/>
                <w:lang w:eastAsia="ru-RU"/>
              </w:rPr>
              <w:t>,</w:t>
            </w:r>
            <w:r w:rsidRPr="00655DC8">
              <w:rPr>
                <w:rFonts w:ascii="Times New Roman" w:eastAsia="SimSun" w:hAnsi="Times New Roman"/>
                <w:sz w:val="24"/>
                <w:szCs w:val="24"/>
                <w:lang w:eastAsia="ru-RU"/>
              </w:rPr>
              <w:t xml:space="preserve"> в соответствии</w:t>
            </w:r>
          </w:p>
          <w:p w14:paraId="24FB95AC"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планом работы школы призеров и победителей (в том числе команд) в играх, конкурсах, </w:t>
            </w:r>
            <w:r w:rsidRPr="00655DC8">
              <w:rPr>
                <w:rFonts w:ascii="Times New Roman" w:eastAsia="SimSun" w:hAnsi="Times New Roman"/>
                <w:sz w:val="24"/>
                <w:szCs w:val="24"/>
                <w:lang w:eastAsia="ru-RU"/>
              </w:rPr>
              <w:lastRenderedPageBreak/>
              <w:t>соревнованиях, олимпиадах.</w:t>
            </w:r>
          </w:p>
          <w:p w14:paraId="24FB95AD" w14:textId="77777777" w:rsidR="00B30EAE" w:rsidRPr="00655DC8" w:rsidRDefault="00B30EAE" w:rsidP="00847007">
            <w:pPr>
              <w:suppressAutoHyphens/>
              <w:spacing w:after="0" w:line="240" w:lineRule="auto"/>
              <w:contextualSpacing/>
              <w:jc w:val="center"/>
              <w:rPr>
                <w:rFonts w:ascii="Times New Roman" w:eastAsia="SimSun" w:hAnsi="Times New Roman"/>
                <w:sz w:val="24"/>
                <w:szCs w:val="24"/>
                <w:lang w:eastAsia="ru-RU"/>
              </w:rPr>
            </w:pPr>
          </w:p>
        </w:tc>
        <w:tc>
          <w:tcPr>
            <w:tcW w:w="3119" w:type="dxa"/>
            <w:tcBorders>
              <w:top w:val="single" w:sz="4" w:space="0" w:color="000001"/>
              <w:left w:val="single" w:sz="4" w:space="0" w:color="000001"/>
              <w:right w:val="single" w:sz="4" w:space="0" w:color="000001"/>
            </w:tcBorders>
            <w:shd w:val="clear" w:color="auto" w:fill="auto"/>
            <w:tcMar>
              <w:left w:w="108" w:type="dxa"/>
            </w:tcMar>
          </w:tcPr>
          <w:p w14:paraId="24FB95AE"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lastRenderedPageBreak/>
              <w:t>-отсутствие участия -</w:t>
            </w:r>
            <w:r w:rsidRPr="00655DC8">
              <w:rPr>
                <w:rFonts w:ascii="Times New Roman" w:eastAsia="SimSun" w:hAnsi="Times New Roman"/>
                <w:b/>
                <w:sz w:val="24"/>
                <w:szCs w:val="24"/>
                <w:lang w:eastAsia="ru-RU"/>
              </w:rPr>
              <w:t>0 баллов;</w:t>
            </w:r>
          </w:p>
          <w:p w14:paraId="24FB95AF"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w:t>
            </w:r>
            <w:r w:rsidRPr="00655DC8">
              <w:rPr>
                <w:rFonts w:ascii="Times New Roman" w:eastAsia="SimSun" w:hAnsi="Times New Roman"/>
                <w:sz w:val="24"/>
                <w:szCs w:val="24"/>
                <w:u w:val="single"/>
                <w:lang w:eastAsia="ru-RU"/>
              </w:rPr>
              <w:t>более 10 участников либо 1 победитель (призер):</w:t>
            </w:r>
          </w:p>
          <w:p w14:paraId="24FB95B0"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-школьный уровень--</w:t>
            </w:r>
            <w:r w:rsidRPr="00655DC8">
              <w:rPr>
                <w:rFonts w:ascii="Times New Roman" w:eastAsia="SimSun" w:hAnsi="Times New Roman"/>
                <w:b/>
                <w:sz w:val="24"/>
                <w:szCs w:val="24"/>
                <w:lang w:eastAsia="ru-RU"/>
              </w:rPr>
              <w:t>1 балл;</w:t>
            </w:r>
          </w:p>
          <w:p w14:paraId="24FB95B1"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-муниципальный уровень-</w:t>
            </w:r>
            <w:r w:rsidRPr="00655DC8">
              <w:rPr>
                <w:rFonts w:ascii="Times New Roman" w:eastAsia="SimSun" w:hAnsi="Times New Roman"/>
                <w:b/>
                <w:sz w:val="24"/>
                <w:szCs w:val="24"/>
                <w:lang w:eastAsia="ru-RU"/>
              </w:rPr>
              <w:t>2 балла</w:t>
            </w:r>
          </w:p>
          <w:p w14:paraId="24FB95B2"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 xml:space="preserve">-региональный уровень, </w:t>
            </w:r>
            <w:r w:rsidRPr="00655DC8">
              <w:rPr>
                <w:rFonts w:ascii="Times New Roman" w:eastAsia="SimSun" w:hAnsi="Times New Roman"/>
                <w:i/>
                <w:sz w:val="24"/>
                <w:szCs w:val="24"/>
                <w:lang w:eastAsia="ru-RU"/>
              </w:rPr>
              <w:lastRenderedPageBreak/>
              <w:t xml:space="preserve">федеральный уровень- </w:t>
            </w:r>
            <w:r w:rsidRPr="00655DC8">
              <w:rPr>
                <w:rFonts w:ascii="Times New Roman" w:eastAsia="SimSun" w:hAnsi="Times New Roman"/>
                <w:b/>
                <w:sz w:val="24"/>
                <w:szCs w:val="24"/>
                <w:lang w:eastAsia="ru-RU"/>
              </w:rPr>
              <w:t>3 балла.</w:t>
            </w:r>
          </w:p>
          <w:p w14:paraId="24FB95B3" w14:textId="77777777" w:rsidR="00B30EAE" w:rsidRPr="00655DC8" w:rsidRDefault="00B30EAE" w:rsidP="00847007">
            <w:pPr>
              <w:suppressAutoHyphens/>
              <w:spacing w:after="0" w:line="240" w:lineRule="auto"/>
              <w:jc w:val="center"/>
              <w:rPr>
                <w:rFonts w:ascii="Times New Roman" w:eastAsia="SimSun" w:hAnsi="Times New Roman"/>
                <w:b/>
                <w:sz w:val="24"/>
                <w:szCs w:val="24"/>
                <w:u w:val="single"/>
                <w:lang w:eastAsia="ru-RU"/>
              </w:rPr>
            </w:pPr>
            <w:r w:rsidRPr="00655DC8">
              <w:rPr>
                <w:rFonts w:ascii="Times New Roman" w:eastAsia="SimSun" w:hAnsi="Times New Roman"/>
                <w:sz w:val="24"/>
                <w:szCs w:val="24"/>
                <w:u w:val="single"/>
                <w:lang w:eastAsia="ru-RU"/>
              </w:rPr>
              <w:t>-2-3 победителя (призера):</w:t>
            </w:r>
          </w:p>
          <w:p w14:paraId="24FB95B4"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-школьный уровень-2</w:t>
            </w:r>
            <w:r w:rsidRPr="00655DC8">
              <w:rPr>
                <w:rFonts w:ascii="Times New Roman" w:eastAsia="SimSun" w:hAnsi="Times New Roman"/>
                <w:b/>
                <w:sz w:val="24"/>
                <w:szCs w:val="24"/>
                <w:lang w:eastAsia="ru-RU"/>
              </w:rPr>
              <w:t xml:space="preserve"> балла;</w:t>
            </w:r>
          </w:p>
          <w:p w14:paraId="24FB95B5"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-муниципальный уровень-</w:t>
            </w:r>
            <w:r w:rsidRPr="00655DC8">
              <w:rPr>
                <w:rFonts w:ascii="Times New Roman" w:eastAsia="SimSun" w:hAnsi="Times New Roman"/>
                <w:b/>
                <w:sz w:val="24"/>
                <w:szCs w:val="24"/>
                <w:lang w:eastAsia="ru-RU"/>
              </w:rPr>
              <w:t>3 балла</w:t>
            </w:r>
          </w:p>
          <w:p w14:paraId="24FB95B6"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 xml:space="preserve">-региональный уровень, федеральный уровень- </w:t>
            </w:r>
            <w:r w:rsidRPr="00655DC8">
              <w:rPr>
                <w:rFonts w:ascii="Times New Roman" w:eastAsia="SimSun" w:hAnsi="Times New Roman"/>
                <w:b/>
                <w:sz w:val="24"/>
                <w:szCs w:val="24"/>
                <w:lang w:eastAsia="ru-RU"/>
              </w:rPr>
              <w:t>4 балла.</w:t>
            </w:r>
          </w:p>
          <w:p w14:paraId="24FB95B7" w14:textId="77777777" w:rsidR="00B30EAE" w:rsidRPr="00655DC8" w:rsidRDefault="00B30EAE" w:rsidP="00847007">
            <w:pPr>
              <w:suppressAutoHyphens/>
              <w:spacing w:after="0" w:line="240" w:lineRule="auto"/>
              <w:jc w:val="center"/>
              <w:rPr>
                <w:rFonts w:ascii="Times New Roman" w:eastAsia="SimSun" w:hAnsi="Times New Roman"/>
                <w:b/>
                <w:sz w:val="24"/>
                <w:szCs w:val="24"/>
                <w:u w:val="single"/>
                <w:lang w:eastAsia="ru-RU"/>
              </w:rPr>
            </w:pPr>
            <w:r w:rsidRPr="00655DC8">
              <w:rPr>
                <w:rFonts w:ascii="Times New Roman" w:eastAsia="SimSun" w:hAnsi="Times New Roman"/>
                <w:sz w:val="24"/>
                <w:szCs w:val="24"/>
                <w:u w:val="single"/>
                <w:lang w:eastAsia="ru-RU"/>
              </w:rPr>
              <w:t>-более 4 победителей (призеров)</w:t>
            </w:r>
            <w:r w:rsidRPr="00655DC8">
              <w:rPr>
                <w:rFonts w:ascii="Times New Roman" w:eastAsia="SimSun" w:hAnsi="Times New Roman"/>
                <w:b/>
                <w:sz w:val="24"/>
                <w:szCs w:val="24"/>
                <w:u w:val="single"/>
                <w:lang w:eastAsia="ru-RU"/>
              </w:rPr>
              <w:t>:</w:t>
            </w:r>
          </w:p>
          <w:p w14:paraId="24FB95B8" w14:textId="77777777" w:rsidR="00B30EAE" w:rsidRPr="00655DC8" w:rsidRDefault="00B30EAE" w:rsidP="00847007">
            <w:pPr>
              <w:suppressAutoHyphens/>
              <w:spacing w:after="0" w:line="240" w:lineRule="auto"/>
              <w:jc w:val="center"/>
              <w:rPr>
                <w:rFonts w:ascii="Times New Roman" w:eastAsia="SimSun" w:hAnsi="Times New Roman"/>
                <w:i/>
                <w:sz w:val="24"/>
                <w:szCs w:val="24"/>
                <w:lang w:eastAsia="ru-RU"/>
              </w:rPr>
            </w:pPr>
            <w:r w:rsidRPr="00655DC8">
              <w:rPr>
                <w:rFonts w:ascii="Times New Roman" w:eastAsia="SimSun" w:hAnsi="Times New Roman"/>
                <w:i/>
                <w:sz w:val="24"/>
                <w:szCs w:val="24"/>
                <w:lang w:eastAsia="ru-RU"/>
              </w:rPr>
              <w:t xml:space="preserve">-школьный уровень-3 </w:t>
            </w:r>
            <w:r w:rsidRPr="00655DC8">
              <w:rPr>
                <w:rFonts w:ascii="Times New Roman" w:eastAsia="SimSun" w:hAnsi="Times New Roman"/>
                <w:b/>
                <w:sz w:val="24"/>
                <w:szCs w:val="24"/>
                <w:lang w:eastAsia="ru-RU"/>
              </w:rPr>
              <w:t>балла;</w:t>
            </w:r>
          </w:p>
          <w:p w14:paraId="24FB95B9"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i/>
                <w:sz w:val="24"/>
                <w:szCs w:val="24"/>
                <w:lang w:eastAsia="ru-RU"/>
              </w:rPr>
              <w:t>-муниципальный уровень-</w:t>
            </w:r>
            <w:r w:rsidRPr="00655DC8">
              <w:rPr>
                <w:rFonts w:ascii="Times New Roman" w:eastAsia="SimSun" w:hAnsi="Times New Roman"/>
                <w:b/>
                <w:sz w:val="24"/>
                <w:szCs w:val="24"/>
                <w:lang w:eastAsia="ru-RU"/>
              </w:rPr>
              <w:t>4 балла</w:t>
            </w:r>
          </w:p>
          <w:p w14:paraId="24FB95BA" w14:textId="77777777" w:rsidR="00B30EAE" w:rsidRPr="00655DC8" w:rsidRDefault="00B30EAE" w:rsidP="00847007">
            <w:pPr>
              <w:suppressAutoHyphens/>
              <w:spacing w:after="0" w:line="240" w:lineRule="auto"/>
              <w:jc w:val="center"/>
              <w:rPr>
                <w:rFonts w:ascii="Times New Roman" w:eastAsia="SimSun" w:hAnsi="Times New Roman"/>
                <w:sz w:val="24"/>
                <w:szCs w:val="24"/>
                <w:highlight w:val="yellow"/>
                <w:lang w:eastAsia="ru-RU"/>
              </w:rPr>
            </w:pPr>
            <w:r w:rsidRPr="00655DC8">
              <w:rPr>
                <w:rFonts w:ascii="Times New Roman" w:eastAsia="SimSun" w:hAnsi="Times New Roman"/>
                <w:i/>
                <w:sz w:val="24"/>
                <w:szCs w:val="24"/>
                <w:lang w:eastAsia="ru-RU"/>
              </w:rPr>
              <w:t xml:space="preserve">-региональный уровень, федеральный уровень- </w:t>
            </w:r>
            <w:r w:rsidRPr="00655DC8">
              <w:rPr>
                <w:rFonts w:ascii="Times New Roman" w:eastAsia="SimSun" w:hAnsi="Times New Roman"/>
                <w:b/>
                <w:sz w:val="24"/>
                <w:szCs w:val="24"/>
                <w:lang w:eastAsia="ru-RU"/>
              </w:rPr>
              <w:t>5 баллов.</w:t>
            </w:r>
          </w:p>
        </w:tc>
        <w:tc>
          <w:tcPr>
            <w:tcW w:w="992" w:type="dxa"/>
            <w:tcBorders>
              <w:top w:val="single" w:sz="4" w:space="0" w:color="000001"/>
              <w:left w:val="single" w:sz="4" w:space="0" w:color="000001"/>
              <w:right w:val="single" w:sz="4" w:space="0" w:color="000001"/>
            </w:tcBorders>
            <w:shd w:val="clear" w:color="auto" w:fill="auto"/>
            <w:tcMar>
              <w:left w:w="108" w:type="dxa"/>
            </w:tcMar>
          </w:tcPr>
          <w:p w14:paraId="24FB95BB" w14:textId="77777777" w:rsidR="00B30EAE" w:rsidRPr="00655DC8" w:rsidRDefault="00B30EAE" w:rsidP="00847007">
            <w:pPr>
              <w:suppressAutoHyphens/>
              <w:spacing w:after="0" w:line="240" w:lineRule="auto"/>
              <w:jc w:val="center"/>
              <w:rPr>
                <w:rFonts w:ascii="Times New Roman" w:eastAsia="SimSun" w:hAnsi="Times New Roman"/>
                <w:sz w:val="24"/>
                <w:szCs w:val="24"/>
                <w:highlight w:val="yellow"/>
                <w:lang w:eastAsia="ru-RU"/>
              </w:rPr>
            </w:pPr>
            <w:r w:rsidRPr="00655DC8">
              <w:rPr>
                <w:rFonts w:ascii="Times New Roman" w:eastAsia="SimSun" w:hAnsi="Times New Roman"/>
                <w:sz w:val="24"/>
                <w:szCs w:val="24"/>
                <w:lang w:eastAsia="ru-RU"/>
              </w:rPr>
              <w:lastRenderedPageBreak/>
              <w:t>0-5</w:t>
            </w:r>
          </w:p>
        </w:tc>
        <w:tc>
          <w:tcPr>
            <w:tcW w:w="3119" w:type="dxa"/>
            <w:tcBorders>
              <w:top w:val="single" w:sz="4" w:space="0" w:color="000001"/>
              <w:left w:val="single" w:sz="4" w:space="0" w:color="000001"/>
              <w:right w:val="single" w:sz="4" w:space="0" w:color="000001"/>
            </w:tcBorders>
          </w:tcPr>
          <w:p w14:paraId="24FB95BC" w14:textId="77777777" w:rsidR="00B30EAE" w:rsidRPr="00655DC8" w:rsidRDefault="00B30EAE" w:rsidP="00847007">
            <w:pPr>
              <w:suppressAutoHyphens/>
              <w:spacing w:after="0" w:line="240" w:lineRule="auto"/>
              <w:rPr>
                <w:rFonts w:ascii="Times New Roman" w:eastAsia="SimSun" w:hAnsi="Times New Roman"/>
                <w:sz w:val="24"/>
                <w:szCs w:val="24"/>
                <w:highlight w:val="yellow"/>
                <w:lang w:eastAsia="ru-RU"/>
              </w:rPr>
            </w:pP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BD"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single" w:sz="4" w:space="0" w:color="000001"/>
              <w:left w:val="single" w:sz="4" w:space="0" w:color="000001"/>
              <w:bottom w:val="single" w:sz="4" w:space="0" w:color="000001"/>
              <w:right w:val="single" w:sz="4" w:space="0" w:color="000001"/>
            </w:tcBorders>
          </w:tcPr>
          <w:p w14:paraId="24FB95BE"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single" w:sz="4" w:space="0" w:color="000001"/>
              <w:left w:val="single" w:sz="4" w:space="0" w:color="000001"/>
              <w:bottom w:val="single" w:sz="4" w:space="0" w:color="000001"/>
              <w:right w:val="single" w:sz="4" w:space="0" w:color="000001"/>
            </w:tcBorders>
          </w:tcPr>
          <w:p w14:paraId="24FB95BF"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C0"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CE"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5C2"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2.4.</w:t>
            </w:r>
          </w:p>
        </w:tc>
        <w:tc>
          <w:tcPr>
            <w:tcW w:w="2504"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C3"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Привлечение родителей (участников образовательных отношений) к реализации образовательной деятельности по своему предмету.</w:t>
            </w:r>
          </w:p>
        </w:tc>
        <w:tc>
          <w:tcPr>
            <w:tcW w:w="3119" w:type="dxa"/>
            <w:tcBorders>
              <w:top w:val="single" w:sz="4" w:space="0" w:color="000001"/>
              <w:left w:val="single" w:sz="4" w:space="0" w:color="000001"/>
              <w:right w:val="single" w:sz="4" w:space="0" w:color="000001"/>
            </w:tcBorders>
            <w:shd w:val="clear" w:color="auto" w:fill="auto"/>
            <w:tcMar>
              <w:left w:w="108" w:type="dxa"/>
            </w:tcMar>
          </w:tcPr>
          <w:p w14:paraId="24FB95C4" w14:textId="77777777" w:rsidR="00B30EAE" w:rsidRPr="00655DC8" w:rsidRDefault="00B30EAE" w:rsidP="00847007">
            <w:pPr>
              <w:suppressAutoHyphens/>
              <w:spacing w:after="0" w:line="240" w:lineRule="auto"/>
              <w:rPr>
                <w:rFonts w:ascii="Times New Roman" w:eastAsia="SimSun" w:hAnsi="Times New Roman"/>
                <w:b/>
                <w:bCs/>
                <w:iCs/>
                <w:sz w:val="24"/>
                <w:szCs w:val="24"/>
                <w:lang w:eastAsia="ru-RU"/>
              </w:rPr>
            </w:pPr>
            <w:r w:rsidRPr="00655DC8">
              <w:rPr>
                <w:rFonts w:ascii="Times New Roman" w:eastAsia="SimSun" w:hAnsi="Times New Roman"/>
                <w:iCs/>
                <w:sz w:val="24"/>
                <w:szCs w:val="24"/>
                <w:lang w:eastAsia="ru-RU"/>
              </w:rPr>
              <w:t xml:space="preserve">- не привлекает – </w:t>
            </w:r>
            <w:r w:rsidRPr="00655DC8">
              <w:rPr>
                <w:rFonts w:ascii="Times New Roman" w:eastAsia="SimSun" w:hAnsi="Times New Roman"/>
                <w:b/>
                <w:bCs/>
                <w:iCs/>
                <w:sz w:val="24"/>
                <w:szCs w:val="24"/>
                <w:lang w:eastAsia="ru-RU"/>
              </w:rPr>
              <w:t>0 баллов;</w:t>
            </w:r>
          </w:p>
          <w:p w14:paraId="24FB95C5" w14:textId="77777777" w:rsidR="00B30EAE" w:rsidRPr="00655DC8" w:rsidRDefault="00B30EAE" w:rsidP="00847007">
            <w:pPr>
              <w:suppressAutoHyphens/>
              <w:spacing w:after="0" w:line="240" w:lineRule="auto"/>
              <w:rPr>
                <w:rFonts w:ascii="Times New Roman" w:eastAsia="SimSun" w:hAnsi="Times New Roman"/>
                <w:b/>
                <w:bCs/>
                <w:iCs/>
                <w:sz w:val="24"/>
                <w:szCs w:val="24"/>
                <w:lang w:eastAsia="ru-RU"/>
              </w:rPr>
            </w:pPr>
            <w:r w:rsidRPr="00655DC8">
              <w:rPr>
                <w:rFonts w:ascii="Times New Roman" w:eastAsia="SimSun" w:hAnsi="Times New Roman"/>
                <w:iCs/>
                <w:sz w:val="24"/>
                <w:szCs w:val="24"/>
                <w:lang w:eastAsia="ru-RU"/>
              </w:rPr>
              <w:t xml:space="preserve">- привлекает недостаточно для получения результата обучения – </w:t>
            </w:r>
            <w:r w:rsidRPr="00655DC8">
              <w:rPr>
                <w:rFonts w:ascii="Times New Roman" w:eastAsia="SimSun" w:hAnsi="Times New Roman"/>
                <w:b/>
                <w:bCs/>
                <w:iCs/>
                <w:sz w:val="24"/>
                <w:szCs w:val="24"/>
                <w:lang w:eastAsia="ru-RU"/>
              </w:rPr>
              <w:t>1 балл;</w:t>
            </w:r>
          </w:p>
          <w:p w14:paraId="24FB95C6" w14:textId="77777777" w:rsidR="00B30EAE" w:rsidRPr="00655DC8" w:rsidRDefault="00B30EAE" w:rsidP="00847007">
            <w:pPr>
              <w:suppressAutoHyphens/>
              <w:spacing w:after="0" w:line="240" w:lineRule="auto"/>
              <w:rPr>
                <w:rFonts w:ascii="Times New Roman" w:eastAsia="SimSun" w:hAnsi="Times New Roman"/>
                <w:b/>
                <w:bCs/>
                <w:iCs/>
                <w:sz w:val="24"/>
                <w:szCs w:val="24"/>
                <w:lang w:eastAsia="ru-RU"/>
              </w:rPr>
            </w:pPr>
            <w:r w:rsidRPr="00655DC8">
              <w:rPr>
                <w:rFonts w:ascii="Times New Roman" w:eastAsia="SimSun" w:hAnsi="Times New Roman"/>
                <w:iCs/>
                <w:sz w:val="24"/>
                <w:szCs w:val="24"/>
                <w:lang w:eastAsia="ru-RU"/>
              </w:rPr>
              <w:t xml:space="preserve">- привлекает родителей в системе, но результат нестабильный, нет динамики, - </w:t>
            </w:r>
            <w:r w:rsidRPr="00655DC8">
              <w:rPr>
                <w:rFonts w:ascii="Times New Roman" w:eastAsia="SimSun" w:hAnsi="Times New Roman"/>
                <w:b/>
                <w:bCs/>
                <w:iCs/>
                <w:sz w:val="24"/>
                <w:szCs w:val="24"/>
                <w:lang w:eastAsia="ru-RU"/>
              </w:rPr>
              <w:t>2 балла.</w:t>
            </w:r>
          </w:p>
          <w:p w14:paraId="24FB95C7" w14:textId="77777777" w:rsidR="00B30EAE" w:rsidRPr="00655DC8" w:rsidRDefault="00B30EAE" w:rsidP="00847007">
            <w:pPr>
              <w:suppressAutoHyphens/>
              <w:spacing w:after="0" w:line="240" w:lineRule="auto"/>
              <w:rPr>
                <w:rFonts w:ascii="Times New Roman" w:eastAsia="SimSun" w:hAnsi="Times New Roman"/>
                <w:iCs/>
                <w:sz w:val="24"/>
                <w:szCs w:val="24"/>
                <w:lang w:eastAsia="ru-RU"/>
              </w:rPr>
            </w:pPr>
            <w:r w:rsidRPr="00655DC8">
              <w:rPr>
                <w:rFonts w:ascii="Times New Roman" w:eastAsia="SimSun" w:hAnsi="Times New Roman"/>
                <w:iCs/>
                <w:sz w:val="24"/>
                <w:szCs w:val="24"/>
                <w:lang w:eastAsia="ru-RU"/>
              </w:rPr>
              <w:t xml:space="preserve">- привлекает к реализации образовательной деятельности в системе, получен качественный результат </w:t>
            </w:r>
            <w:r w:rsidRPr="00655DC8">
              <w:rPr>
                <w:rFonts w:ascii="Times New Roman" w:eastAsia="SimSun" w:hAnsi="Times New Roman"/>
                <w:b/>
                <w:bCs/>
                <w:iCs/>
                <w:sz w:val="24"/>
                <w:szCs w:val="24"/>
                <w:lang w:eastAsia="ru-RU"/>
              </w:rPr>
              <w:t>– 3 балла</w:t>
            </w:r>
          </w:p>
        </w:tc>
        <w:tc>
          <w:tcPr>
            <w:tcW w:w="992" w:type="dxa"/>
            <w:tcBorders>
              <w:top w:val="single" w:sz="4" w:space="0" w:color="000001"/>
              <w:left w:val="single" w:sz="4" w:space="0" w:color="000001"/>
              <w:right w:val="single" w:sz="4" w:space="0" w:color="000001"/>
            </w:tcBorders>
            <w:shd w:val="clear" w:color="auto" w:fill="auto"/>
            <w:tcMar>
              <w:left w:w="108" w:type="dxa"/>
            </w:tcMar>
          </w:tcPr>
          <w:p w14:paraId="24FB95C8"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0-3</w:t>
            </w:r>
          </w:p>
        </w:tc>
        <w:tc>
          <w:tcPr>
            <w:tcW w:w="3119" w:type="dxa"/>
            <w:tcBorders>
              <w:top w:val="single" w:sz="4" w:space="0" w:color="000001"/>
              <w:left w:val="single" w:sz="4" w:space="0" w:color="000001"/>
              <w:right w:val="single" w:sz="4" w:space="0" w:color="000001"/>
            </w:tcBorders>
          </w:tcPr>
          <w:p w14:paraId="24FB95C9" w14:textId="77777777" w:rsidR="00B30EAE" w:rsidRPr="00655DC8" w:rsidRDefault="00B30EAE" w:rsidP="00847007">
            <w:pPr>
              <w:suppressAutoHyphens/>
              <w:spacing w:after="0" w:line="240" w:lineRule="auto"/>
              <w:rPr>
                <w:rFonts w:ascii="Times New Roman" w:eastAsia="SimSun" w:hAnsi="Times New Roman"/>
                <w:sz w:val="24"/>
                <w:szCs w:val="24"/>
                <w:highlight w:val="yellow"/>
                <w:lang w:eastAsia="ru-RU"/>
              </w:rPr>
            </w:pP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CA" w14:textId="77777777" w:rsidR="00B30EAE" w:rsidRPr="00655DC8" w:rsidRDefault="00B30EAE" w:rsidP="00847007">
            <w:pPr>
              <w:suppressAutoHyphens/>
              <w:spacing w:after="0" w:line="240" w:lineRule="auto"/>
              <w:rPr>
                <w:rFonts w:ascii="Times New Roman" w:eastAsia="SimSun" w:hAnsi="Times New Roman"/>
                <w:sz w:val="24"/>
                <w:szCs w:val="24"/>
                <w:highlight w:val="yellow"/>
                <w:lang w:eastAsia="ru-RU"/>
              </w:rPr>
            </w:pPr>
          </w:p>
        </w:tc>
        <w:tc>
          <w:tcPr>
            <w:tcW w:w="992" w:type="dxa"/>
            <w:tcBorders>
              <w:top w:val="single" w:sz="4" w:space="0" w:color="000001"/>
              <w:left w:val="single" w:sz="4" w:space="0" w:color="000001"/>
              <w:bottom w:val="single" w:sz="4" w:space="0" w:color="000001"/>
              <w:right w:val="single" w:sz="4" w:space="0" w:color="000001"/>
            </w:tcBorders>
          </w:tcPr>
          <w:p w14:paraId="24FB95CB" w14:textId="77777777" w:rsidR="00B30EAE" w:rsidRPr="00655DC8" w:rsidRDefault="00B30EAE" w:rsidP="00847007">
            <w:pPr>
              <w:suppressAutoHyphens/>
              <w:spacing w:after="0" w:line="240" w:lineRule="auto"/>
              <w:jc w:val="center"/>
              <w:rPr>
                <w:rFonts w:ascii="Times New Roman" w:eastAsia="SimSun" w:hAnsi="Times New Roman"/>
                <w:sz w:val="24"/>
                <w:szCs w:val="24"/>
                <w:highlight w:val="yellow"/>
                <w:lang w:eastAsia="ru-RU"/>
              </w:rPr>
            </w:pPr>
          </w:p>
        </w:tc>
        <w:tc>
          <w:tcPr>
            <w:tcW w:w="850" w:type="dxa"/>
            <w:tcBorders>
              <w:top w:val="single" w:sz="4" w:space="0" w:color="000001"/>
              <w:left w:val="single" w:sz="4" w:space="0" w:color="000001"/>
              <w:bottom w:val="single" w:sz="4" w:space="0" w:color="000001"/>
              <w:right w:val="single" w:sz="4" w:space="0" w:color="000001"/>
            </w:tcBorders>
          </w:tcPr>
          <w:p w14:paraId="24FB95CC" w14:textId="77777777" w:rsidR="00B30EAE" w:rsidRPr="00655DC8" w:rsidRDefault="00B30EAE" w:rsidP="00847007">
            <w:pPr>
              <w:suppressAutoHyphens/>
              <w:spacing w:after="0" w:line="240" w:lineRule="auto"/>
              <w:jc w:val="center"/>
              <w:rPr>
                <w:rFonts w:ascii="Times New Roman" w:eastAsia="SimSun" w:hAnsi="Times New Roman"/>
                <w:sz w:val="24"/>
                <w:szCs w:val="24"/>
                <w:highlight w:val="yellow"/>
                <w:lang w:eastAsia="ru-RU"/>
              </w:rPr>
            </w:pP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CD" w14:textId="77777777" w:rsidR="00B30EAE" w:rsidRPr="00655DC8" w:rsidRDefault="00B30EAE" w:rsidP="00847007">
            <w:pPr>
              <w:suppressAutoHyphens/>
              <w:spacing w:after="0" w:line="240" w:lineRule="auto"/>
              <w:jc w:val="center"/>
              <w:rPr>
                <w:rFonts w:ascii="Times New Roman" w:eastAsia="SimSun" w:hAnsi="Times New Roman"/>
                <w:sz w:val="24"/>
                <w:szCs w:val="24"/>
                <w:highlight w:val="yellow"/>
                <w:lang w:eastAsia="ru-RU"/>
              </w:rPr>
            </w:pPr>
          </w:p>
        </w:tc>
      </w:tr>
      <w:tr w:rsidR="00B30EAE" w:rsidRPr="00655DC8" w14:paraId="24FB95D1" w14:textId="77777777" w:rsidTr="00847007">
        <w:trPr>
          <w:jc w:val="center"/>
        </w:trPr>
        <w:tc>
          <w:tcPr>
            <w:tcW w:w="14553" w:type="dxa"/>
            <w:gridSpan w:val="8"/>
            <w:tcBorders>
              <w:top w:val="single" w:sz="4" w:space="0" w:color="000001"/>
              <w:left w:val="single" w:sz="4" w:space="0" w:color="000001"/>
              <w:bottom w:val="single" w:sz="4" w:space="0" w:color="000001"/>
              <w:right w:val="single" w:sz="4" w:space="0" w:color="000001"/>
            </w:tcBorders>
          </w:tcPr>
          <w:p w14:paraId="24FB95CF" w14:textId="77777777" w:rsidR="00B30EAE" w:rsidRPr="00655DC8" w:rsidRDefault="00B30EAE" w:rsidP="00847007">
            <w:pPr>
              <w:suppressAutoHyphens/>
              <w:spacing w:after="0" w:line="240" w:lineRule="auto"/>
              <w:jc w:val="right"/>
              <w:rPr>
                <w:rFonts w:ascii="Times New Roman" w:eastAsia="SimSun" w:hAnsi="Times New Roman"/>
                <w:sz w:val="24"/>
                <w:szCs w:val="24"/>
                <w:lang w:eastAsia="ru-RU"/>
              </w:rPr>
            </w:pPr>
            <w:r w:rsidRPr="00655DC8">
              <w:rPr>
                <w:rFonts w:ascii="Times New Roman" w:eastAsia="SimSun" w:hAnsi="Times New Roman"/>
                <w:b/>
                <w:sz w:val="24"/>
                <w:szCs w:val="24"/>
                <w:lang w:eastAsia="ru-RU"/>
              </w:rPr>
              <w:t xml:space="preserve">Итого по критерию </w:t>
            </w:r>
            <w:r w:rsidRPr="00655DC8">
              <w:rPr>
                <w:rFonts w:ascii="Times New Roman" w:eastAsia="SimSun" w:hAnsi="Times New Roman"/>
                <w:b/>
                <w:sz w:val="24"/>
                <w:szCs w:val="24"/>
                <w:lang w:val="en-US" w:eastAsia="ru-RU"/>
              </w:rPr>
              <w:t>R</w:t>
            </w:r>
            <w:proofErr w:type="spellStart"/>
            <w:r w:rsidRPr="00655DC8">
              <w:rPr>
                <w:rFonts w:ascii="Times New Roman" w:eastAsia="SimSun" w:hAnsi="Times New Roman"/>
                <w:b/>
                <w:sz w:val="24"/>
                <w:szCs w:val="24"/>
                <w:lang w:eastAsia="ru-RU"/>
              </w:rPr>
              <w:t>вн</w:t>
            </w:r>
            <w:proofErr w:type="spellEnd"/>
            <w:r w:rsidRPr="00655DC8">
              <w:rPr>
                <w:rFonts w:ascii="Times New Roman" w:eastAsia="SimSun" w:hAnsi="Times New Roman"/>
                <w:sz w:val="24"/>
                <w:szCs w:val="24"/>
                <w:lang w:eastAsia="ru-RU"/>
              </w:rPr>
              <w:t>:</w:t>
            </w: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D0"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D3" w14:textId="77777777" w:rsidTr="00847007">
        <w:trPr>
          <w:jc w:val="center"/>
        </w:trPr>
        <w:tc>
          <w:tcPr>
            <w:tcW w:w="15892" w:type="dxa"/>
            <w:gridSpan w:val="9"/>
            <w:tcBorders>
              <w:top w:val="single" w:sz="4" w:space="0" w:color="auto"/>
              <w:left w:val="single" w:sz="4" w:space="0" w:color="auto"/>
              <w:bottom w:val="single" w:sz="4" w:space="0" w:color="auto"/>
              <w:right w:val="single" w:sz="4" w:space="0" w:color="auto"/>
            </w:tcBorders>
          </w:tcPr>
          <w:p w14:paraId="24FB95D2" w14:textId="77777777" w:rsidR="00B30EAE" w:rsidRPr="00655DC8" w:rsidRDefault="00B30EAE" w:rsidP="00847007">
            <w:pPr>
              <w:spacing w:after="0" w:line="240" w:lineRule="auto"/>
              <w:jc w:val="center"/>
              <w:rPr>
                <w:rFonts w:ascii="Times New Roman" w:eastAsia="Times New Roman" w:hAnsi="Times New Roman"/>
                <w:b/>
                <w:sz w:val="24"/>
                <w:szCs w:val="24"/>
                <w:lang w:eastAsia="ru-RU"/>
              </w:rPr>
            </w:pPr>
            <w:bookmarkStart w:id="68" w:name="_Hlk60144460"/>
            <w:r w:rsidRPr="00655DC8">
              <w:rPr>
                <w:rFonts w:ascii="Times New Roman" w:eastAsia="Times New Roman" w:hAnsi="Times New Roman"/>
                <w:b/>
                <w:sz w:val="24"/>
                <w:szCs w:val="24"/>
                <w:lang w:eastAsia="ru-RU"/>
              </w:rPr>
              <w:lastRenderedPageBreak/>
              <w:t>3.Обеспечение государственно-общественного характера управления в учреждении (</w:t>
            </w:r>
            <w:r w:rsidRPr="00655DC8">
              <w:rPr>
                <w:rFonts w:ascii="Times New Roman" w:eastAsia="SimSun" w:hAnsi="Times New Roman"/>
                <w:b/>
                <w:sz w:val="24"/>
                <w:szCs w:val="24"/>
                <w:lang w:val="en-US" w:eastAsia="ru-RU"/>
              </w:rPr>
              <w:t>R</w:t>
            </w:r>
            <w:r w:rsidRPr="00655DC8">
              <w:rPr>
                <w:rFonts w:ascii="Times New Roman" w:eastAsia="SimSun" w:hAnsi="Times New Roman"/>
                <w:b/>
                <w:sz w:val="24"/>
                <w:szCs w:val="24"/>
                <w:lang w:eastAsia="ru-RU"/>
              </w:rPr>
              <w:t>о)</w:t>
            </w:r>
            <w:r w:rsidRPr="00655DC8">
              <w:rPr>
                <w:rFonts w:ascii="Times New Roman" w:eastAsia="SimSun" w:hAnsi="Times New Roman"/>
                <w:sz w:val="24"/>
                <w:szCs w:val="24"/>
                <w:lang w:eastAsia="ru-RU"/>
              </w:rPr>
              <w:t>:</w:t>
            </w:r>
          </w:p>
        </w:tc>
      </w:tr>
      <w:tr w:rsidR="00B30EAE" w:rsidRPr="00655DC8" w14:paraId="24FB95DC"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5D4" w14:textId="77777777" w:rsidR="00B30EAE" w:rsidRPr="00655DC8" w:rsidRDefault="00B30EAE" w:rsidP="00847007">
            <w:pPr>
              <w:suppressAutoHyphens/>
              <w:spacing w:after="0" w:line="240" w:lineRule="auto"/>
              <w:jc w:val="center"/>
              <w:rPr>
                <w:rFonts w:ascii="Times New Roman" w:eastAsia="Times New Roman" w:hAnsi="Times New Roman"/>
                <w:b/>
                <w:sz w:val="24"/>
                <w:szCs w:val="24"/>
                <w:lang w:eastAsia="ru-RU"/>
              </w:rPr>
            </w:pPr>
            <w:r w:rsidRPr="00655DC8">
              <w:rPr>
                <w:rFonts w:ascii="Times New Roman" w:eastAsia="Times New Roman" w:hAnsi="Times New Roman"/>
                <w:b/>
                <w:sz w:val="24"/>
                <w:szCs w:val="24"/>
                <w:lang w:eastAsia="ru-RU"/>
              </w:rPr>
              <w:t>1</w:t>
            </w:r>
          </w:p>
        </w:tc>
        <w:tc>
          <w:tcPr>
            <w:tcW w:w="5623"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D5"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2</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D6"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3</w:t>
            </w:r>
          </w:p>
        </w:tc>
        <w:tc>
          <w:tcPr>
            <w:tcW w:w="3119" w:type="dxa"/>
            <w:tcBorders>
              <w:top w:val="single" w:sz="4" w:space="0" w:color="000001"/>
              <w:left w:val="single" w:sz="4" w:space="0" w:color="000001"/>
              <w:bottom w:val="single" w:sz="4" w:space="0" w:color="000001"/>
              <w:right w:val="single" w:sz="4" w:space="0" w:color="000001"/>
            </w:tcBorders>
          </w:tcPr>
          <w:p w14:paraId="24FB95D7"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4</w:t>
            </w: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14:paraId="24FB95D8"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5</w:t>
            </w:r>
          </w:p>
        </w:tc>
        <w:tc>
          <w:tcPr>
            <w:tcW w:w="992" w:type="dxa"/>
            <w:tcBorders>
              <w:top w:val="single" w:sz="4" w:space="0" w:color="000001"/>
              <w:left w:val="single" w:sz="4" w:space="0" w:color="000001"/>
              <w:bottom w:val="single" w:sz="4" w:space="0" w:color="000001"/>
              <w:right w:val="single" w:sz="4" w:space="0" w:color="000001"/>
            </w:tcBorders>
          </w:tcPr>
          <w:p w14:paraId="24FB95D9"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6</w:t>
            </w:r>
          </w:p>
        </w:tc>
        <w:tc>
          <w:tcPr>
            <w:tcW w:w="850" w:type="dxa"/>
            <w:tcBorders>
              <w:top w:val="single" w:sz="4" w:space="0" w:color="000001"/>
              <w:left w:val="single" w:sz="4" w:space="0" w:color="000001"/>
              <w:bottom w:val="single" w:sz="4" w:space="0" w:color="000001"/>
              <w:right w:val="single" w:sz="4" w:space="0" w:color="000001"/>
            </w:tcBorders>
          </w:tcPr>
          <w:p w14:paraId="24FB95DA"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7</w:t>
            </w: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DB" w14:textId="77777777" w:rsidR="00B30EAE" w:rsidRPr="00655DC8" w:rsidRDefault="00B30EAE" w:rsidP="00847007">
            <w:pPr>
              <w:suppressAutoHyphens/>
              <w:spacing w:after="0" w:line="240" w:lineRule="auto"/>
              <w:jc w:val="center"/>
              <w:rPr>
                <w:rFonts w:ascii="Times New Roman" w:eastAsia="SimSun" w:hAnsi="Times New Roman"/>
                <w:b/>
                <w:sz w:val="24"/>
                <w:szCs w:val="24"/>
                <w:lang w:eastAsia="ru-RU"/>
              </w:rPr>
            </w:pPr>
            <w:r w:rsidRPr="00655DC8">
              <w:rPr>
                <w:rFonts w:ascii="Times New Roman" w:eastAsia="SimSun" w:hAnsi="Times New Roman"/>
                <w:b/>
                <w:sz w:val="24"/>
                <w:szCs w:val="24"/>
                <w:lang w:eastAsia="ru-RU"/>
              </w:rPr>
              <w:t>8</w:t>
            </w:r>
          </w:p>
        </w:tc>
      </w:tr>
      <w:tr w:rsidR="00B30EAE" w:rsidRPr="00655DC8" w14:paraId="24FB95E9"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5DD"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3.1.</w:t>
            </w:r>
          </w:p>
          <w:p w14:paraId="24FB95DE"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r w:rsidRPr="00655DC8">
              <w:rPr>
                <w:rFonts w:ascii="Times New Roman" w:eastAsia="SimSun" w:hAnsi="Times New Roman"/>
                <w:sz w:val="24"/>
                <w:szCs w:val="24"/>
                <w:lang w:eastAsia="ru-RU"/>
              </w:rPr>
              <w:t>Интенсивность</w:t>
            </w:r>
          </w:p>
        </w:tc>
        <w:tc>
          <w:tcPr>
            <w:tcW w:w="2504" w:type="dxa"/>
            <w:tcBorders>
              <w:top w:val="single" w:sz="4" w:space="0" w:color="auto"/>
              <w:left w:val="single" w:sz="4" w:space="0" w:color="auto"/>
              <w:bottom w:val="single" w:sz="4" w:space="0" w:color="auto"/>
              <w:right w:val="single" w:sz="4" w:space="0" w:color="auto"/>
            </w:tcBorders>
            <w:tcMar>
              <w:left w:w="108" w:type="dxa"/>
            </w:tcMar>
          </w:tcPr>
          <w:p w14:paraId="24FB95DF" w14:textId="77777777" w:rsidR="00B30EAE" w:rsidRPr="00655DC8" w:rsidRDefault="00B30EAE" w:rsidP="00847007">
            <w:pPr>
              <w:spacing w:after="0" w:line="240" w:lineRule="auto"/>
              <w:jc w:val="center"/>
              <w:rPr>
                <w:rFonts w:ascii="Times New Roman" w:hAnsi="Times New Roman"/>
                <w:sz w:val="24"/>
                <w:szCs w:val="24"/>
              </w:rPr>
            </w:pPr>
            <w:r w:rsidRPr="00655DC8">
              <w:rPr>
                <w:rFonts w:ascii="Times New Roman" w:eastAsia="Times New Roman" w:hAnsi="Times New Roman"/>
                <w:sz w:val="24"/>
                <w:szCs w:val="24"/>
                <w:lang w:eastAsia="ru-RU"/>
              </w:rPr>
              <w:t>Участие в работе Комиссии по распределению стимулирующего фонда учреждения, ведение документации данной Комиссии.</w:t>
            </w:r>
          </w:p>
        </w:tc>
        <w:tc>
          <w:tcPr>
            <w:tcW w:w="3119" w:type="dxa"/>
            <w:tcBorders>
              <w:top w:val="single" w:sz="4" w:space="0" w:color="auto"/>
              <w:left w:val="single" w:sz="4" w:space="0" w:color="auto"/>
              <w:bottom w:val="single" w:sz="4" w:space="0" w:color="auto"/>
              <w:right w:val="single" w:sz="4" w:space="0" w:color="auto"/>
            </w:tcBorders>
            <w:tcMar>
              <w:left w:w="108" w:type="dxa"/>
            </w:tcMar>
          </w:tcPr>
          <w:p w14:paraId="24FB95E0" w14:textId="77777777" w:rsidR="00B30EAE" w:rsidRPr="00655DC8" w:rsidRDefault="00B30EAE" w:rsidP="00847007">
            <w:pPr>
              <w:spacing w:after="0" w:line="240" w:lineRule="auto"/>
              <w:jc w:val="center"/>
              <w:rPr>
                <w:rFonts w:ascii="Times New Roman" w:eastAsia="Times New Roman" w:hAnsi="Times New Roman"/>
                <w:i/>
                <w:sz w:val="24"/>
                <w:szCs w:val="24"/>
                <w:lang w:eastAsia="ru-RU"/>
              </w:rPr>
            </w:pPr>
            <w:r w:rsidRPr="00655DC8">
              <w:rPr>
                <w:rFonts w:ascii="Times New Roman" w:eastAsia="Times New Roman" w:hAnsi="Times New Roman"/>
                <w:i/>
                <w:sz w:val="24"/>
                <w:szCs w:val="24"/>
                <w:lang w:eastAsia="ru-RU"/>
              </w:rPr>
              <w:t xml:space="preserve">-не принимает участие в работе комиссии - </w:t>
            </w:r>
            <w:r w:rsidRPr="00655DC8">
              <w:rPr>
                <w:rFonts w:ascii="Times New Roman" w:eastAsia="Times New Roman" w:hAnsi="Times New Roman"/>
                <w:b/>
                <w:sz w:val="24"/>
                <w:szCs w:val="24"/>
                <w:lang w:eastAsia="ru-RU"/>
              </w:rPr>
              <w:t>0 баллов</w:t>
            </w:r>
          </w:p>
          <w:p w14:paraId="24FB95E1" w14:textId="77777777" w:rsidR="00B30EAE" w:rsidRPr="00655DC8" w:rsidRDefault="00B30EAE" w:rsidP="00847007">
            <w:pPr>
              <w:spacing w:after="0" w:line="240" w:lineRule="auto"/>
              <w:jc w:val="center"/>
              <w:rPr>
                <w:rFonts w:ascii="Times New Roman" w:eastAsia="Times New Roman" w:hAnsi="Times New Roman"/>
                <w:i/>
                <w:sz w:val="24"/>
                <w:szCs w:val="24"/>
                <w:lang w:eastAsia="ru-RU"/>
              </w:rPr>
            </w:pPr>
            <w:r w:rsidRPr="00655DC8">
              <w:rPr>
                <w:rFonts w:ascii="Times New Roman" w:eastAsia="Times New Roman" w:hAnsi="Times New Roman"/>
                <w:i/>
                <w:sz w:val="24"/>
                <w:szCs w:val="24"/>
                <w:lang w:eastAsia="ru-RU"/>
              </w:rPr>
              <w:t>- член комиссии -</w:t>
            </w:r>
            <w:r w:rsidRPr="00655DC8">
              <w:rPr>
                <w:rFonts w:ascii="Times New Roman" w:eastAsia="Times New Roman" w:hAnsi="Times New Roman"/>
                <w:b/>
                <w:sz w:val="24"/>
                <w:szCs w:val="24"/>
                <w:lang w:eastAsia="ru-RU"/>
              </w:rPr>
              <w:t>1 балл;</w:t>
            </w:r>
          </w:p>
          <w:p w14:paraId="24FB95E2" w14:textId="77777777" w:rsidR="00B30EAE" w:rsidRPr="00655DC8" w:rsidRDefault="00B30EAE" w:rsidP="00847007">
            <w:pPr>
              <w:spacing w:after="0" w:line="240" w:lineRule="auto"/>
              <w:ind w:right="-105"/>
              <w:jc w:val="center"/>
              <w:rPr>
                <w:rFonts w:ascii="Times New Roman" w:hAnsi="Times New Roman"/>
                <w:i/>
                <w:sz w:val="24"/>
                <w:szCs w:val="24"/>
              </w:rPr>
            </w:pPr>
            <w:r w:rsidRPr="00655DC8">
              <w:rPr>
                <w:rFonts w:ascii="Times New Roman" w:eastAsia="Times New Roman" w:hAnsi="Times New Roman"/>
                <w:i/>
                <w:sz w:val="24"/>
                <w:szCs w:val="24"/>
                <w:lang w:eastAsia="ru-RU"/>
              </w:rPr>
              <w:t>-председатель, секретарь-</w:t>
            </w:r>
            <w:r w:rsidRPr="00655DC8">
              <w:rPr>
                <w:rFonts w:ascii="Times New Roman" w:eastAsia="Times New Roman" w:hAnsi="Times New Roman"/>
                <w:b/>
                <w:sz w:val="24"/>
                <w:szCs w:val="24"/>
                <w:lang w:eastAsia="ru-RU"/>
              </w:rPr>
              <w:t>2 балла.</w:t>
            </w:r>
          </w:p>
        </w:tc>
        <w:tc>
          <w:tcPr>
            <w:tcW w:w="992" w:type="dxa"/>
            <w:tcBorders>
              <w:top w:val="single" w:sz="4" w:space="0" w:color="auto"/>
              <w:left w:val="single" w:sz="4" w:space="0" w:color="auto"/>
              <w:bottom w:val="single" w:sz="4" w:space="0" w:color="auto"/>
              <w:right w:val="single" w:sz="4" w:space="0" w:color="auto"/>
            </w:tcBorders>
            <w:tcMar>
              <w:left w:w="108" w:type="dxa"/>
            </w:tcMar>
          </w:tcPr>
          <w:p w14:paraId="24FB95E3" w14:textId="77777777" w:rsidR="00B30EAE" w:rsidRPr="00655DC8" w:rsidRDefault="00B30EAE" w:rsidP="00847007">
            <w:pPr>
              <w:spacing w:after="0" w:line="240" w:lineRule="auto"/>
              <w:jc w:val="center"/>
              <w:rPr>
                <w:rFonts w:ascii="Times New Roman" w:eastAsia="Times New Roman" w:hAnsi="Times New Roman"/>
                <w:sz w:val="24"/>
                <w:szCs w:val="24"/>
                <w:lang w:eastAsia="ru-RU"/>
              </w:rPr>
            </w:pPr>
            <w:r w:rsidRPr="00655DC8">
              <w:rPr>
                <w:rFonts w:ascii="Times New Roman" w:eastAsia="Times New Roman" w:hAnsi="Times New Roman"/>
                <w:sz w:val="24"/>
                <w:szCs w:val="24"/>
                <w:lang w:eastAsia="ru-RU"/>
              </w:rPr>
              <w:t>0-2</w:t>
            </w:r>
          </w:p>
        </w:tc>
        <w:tc>
          <w:tcPr>
            <w:tcW w:w="3119" w:type="dxa"/>
            <w:tcBorders>
              <w:top w:val="single" w:sz="4" w:space="0" w:color="000001"/>
              <w:left w:val="single" w:sz="4" w:space="0" w:color="000001"/>
              <w:right w:val="single" w:sz="4" w:space="0" w:color="000001"/>
            </w:tcBorders>
          </w:tcPr>
          <w:p w14:paraId="24FB95E4"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2268"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E5"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c>
          <w:tcPr>
            <w:tcW w:w="992" w:type="dxa"/>
            <w:tcBorders>
              <w:top w:val="single" w:sz="4" w:space="0" w:color="000001"/>
              <w:left w:val="single" w:sz="4" w:space="0" w:color="000001"/>
              <w:bottom w:val="single" w:sz="4" w:space="0" w:color="000001"/>
              <w:right w:val="single" w:sz="4" w:space="0" w:color="000001"/>
            </w:tcBorders>
          </w:tcPr>
          <w:p w14:paraId="24FB95E6"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850" w:type="dxa"/>
            <w:tcBorders>
              <w:top w:val="single" w:sz="4" w:space="0" w:color="000001"/>
              <w:left w:val="single" w:sz="4" w:space="0" w:color="000001"/>
              <w:bottom w:val="single" w:sz="4" w:space="0" w:color="000001"/>
              <w:right w:val="single" w:sz="4" w:space="0" w:color="000001"/>
            </w:tcBorders>
          </w:tcPr>
          <w:p w14:paraId="24FB95E7"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c>
          <w:tcPr>
            <w:tcW w:w="1339"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14:paraId="24FB95E8" w14:textId="77777777" w:rsidR="00B30EAE" w:rsidRPr="00655DC8" w:rsidRDefault="00B30EAE" w:rsidP="00847007">
            <w:pPr>
              <w:suppressAutoHyphens/>
              <w:spacing w:after="0" w:line="240" w:lineRule="auto"/>
              <w:jc w:val="center"/>
              <w:rPr>
                <w:rFonts w:ascii="Times New Roman" w:eastAsia="SimSun" w:hAnsi="Times New Roman"/>
                <w:sz w:val="24"/>
                <w:szCs w:val="24"/>
                <w:lang w:eastAsia="ru-RU"/>
              </w:rPr>
            </w:pPr>
          </w:p>
        </w:tc>
      </w:tr>
      <w:tr w:rsidR="00B30EAE" w:rsidRPr="00655DC8" w14:paraId="24FB95ED" w14:textId="77777777" w:rsidTr="00847007">
        <w:trPr>
          <w:jc w:val="center"/>
        </w:trPr>
        <w:tc>
          <w:tcPr>
            <w:tcW w:w="709" w:type="dxa"/>
            <w:tcBorders>
              <w:top w:val="single" w:sz="4" w:space="0" w:color="000001"/>
              <w:left w:val="single" w:sz="4" w:space="0" w:color="000001"/>
              <w:bottom w:val="single" w:sz="4" w:space="0" w:color="000001"/>
              <w:right w:val="single" w:sz="4" w:space="0" w:color="000001"/>
            </w:tcBorders>
          </w:tcPr>
          <w:p w14:paraId="24FB95EA" w14:textId="77777777" w:rsidR="00B30EAE" w:rsidRPr="00655DC8" w:rsidRDefault="00B30EAE" w:rsidP="00847007">
            <w:pPr>
              <w:suppressAutoHyphens/>
              <w:spacing w:after="0" w:line="240" w:lineRule="auto"/>
              <w:jc w:val="right"/>
              <w:rPr>
                <w:rFonts w:ascii="Times New Roman" w:eastAsia="SimSun" w:hAnsi="Times New Roman"/>
                <w:b/>
                <w:sz w:val="24"/>
                <w:szCs w:val="24"/>
                <w:lang w:eastAsia="ru-RU"/>
              </w:rPr>
            </w:pPr>
          </w:p>
        </w:tc>
        <w:tc>
          <w:tcPr>
            <w:tcW w:w="13844" w:type="dxa"/>
            <w:gridSpan w:val="7"/>
            <w:tcBorders>
              <w:top w:val="single" w:sz="4" w:space="0" w:color="000001"/>
              <w:left w:val="single" w:sz="4" w:space="0" w:color="000001"/>
              <w:bottom w:val="single" w:sz="4" w:space="0" w:color="000001"/>
              <w:right w:val="single" w:sz="4" w:space="0" w:color="000001"/>
            </w:tcBorders>
          </w:tcPr>
          <w:p w14:paraId="24FB95EB" w14:textId="77777777" w:rsidR="00B30EAE" w:rsidRPr="00655DC8" w:rsidRDefault="00B30EAE" w:rsidP="00847007">
            <w:pPr>
              <w:suppressAutoHyphens/>
              <w:spacing w:after="0" w:line="240" w:lineRule="auto"/>
              <w:jc w:val="right"/>
              <w:rPr>
                <w:rFonts w:ascii="Times New Roman" w:eastAsia="SimSun" w:hAnsi="Times New Roman"/>
                <w:sz w:val="24"/>
                <w:szCs w:val="24"/>
                <w:lang w:eastAsia="ru-RU"/>
              </w:rPr>
            </w:pPr>
            <w:r w:rsidRPr="00655DC8">
              <w:rPr>
                <w:rFonts w:ascii="Times New Roman" w:eastAsia="SimSun" w:hAnsi="Times New Roman"/>
                <w:b/>
                <w:sz w:val="24"/>
                <w:szCs w:val="24"/>
                <w:lang w:eastAsia="ru-RU"/>
              </w:rPr>
              <w:t xml:space="preserve">Итого по критерию </w:t>
            </w:r>
            <w:r w:rsidRPr="00655DC8">
              <w:rPr>
                <w:rFonts w:ascii="Times New Roman" w:eastAsia="SimSun" w:hAnsi="Times New Roman"/>
                <w:b/>
                <w:sz w:val="24"/>
                <w:szCs w:val="24"/>
                <w:lang w:val="en-US" w:eastAsia="ru-RU"/>
              </w:rPr>
              <w:t>R</w:t>
            </w:r>
            <w:r w:rsidRPr="00655DC8">
              <w:rPr>
                <w:rFonts w:ascii="Times New Roman" w:eastAsia="SimSun" w:hAnsi="Times New Roman"/>
                <w:b/>
                <w:sz w:val="24"/>
                <w:szCs w:val="24"/>
                <w:lang w:eastAsia="ru-RU"/>
              </w:rPr>
              <w:t>о</w:t>
            </w:r>
            <w:r w:rsidRPr="00655DC8">
              <w:rPr>
                <w:rFonts w:ascii="Times New Roman" w:eastAsia="SimSun" w:hAnsi="Times New Roman"/>
                <w:sz w:val="24"/>
                <w:szCs w:val="24"/>
                <w:lang w:eastAsia="ru-RU"/>
              </w:rPr>
              <w:t>:</w:t>
            </w:r>
          </w:p>
        </w:tc>
        <w:tc>
          <w:tcPr>
            <w:tcW w:w="1339" w:type="dxa"/>
            <w:tcBorders>
              <w:left w:val="single" w:sz="4" w:space="0" w:color="000001"/>
              <w:right w:val="single" w:sz="4" w:space="0" w:color="000001"/>
            </w:tcBorders>
            <w:shd w:val="clear" w:color="auto" w:fill="auto"/>
            <w:tcMar>
              <w:left w:w="108" w:type="dxa"/>
            </w:tcMar>
          </w:tcPr>
          <w:p w14:paraId="24FB95EC" w14:textId="77777777" w:rsidR="00B30EAE" w:rsidRPr="00655DC8" w:rsidRDefault="00B30EAE" w:rsidP="00847007">
            <w:pPr>
              <w:suppressAutoHyphens/>
              <w:spacing w:after="0" w:line="240" w:lineRule="auto"/>
              <w:rPr>
                <w:rFonts w:ascii="Times New Roman" w:eastAsia="SimSun" w:hAnsi="Times New Roman"/>
                <w:sz w:val="24"/>
                <w:szCs w:val="24"/>
                <w:lang w:eastAsia="ru-RU"/>
              </w:rPr>
            </w:pPr>
          </w:p>
        </w:tc>
      </w:tr>
    </w:tbl>
    <w:p w14:paraId="24FB95EE"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bookmarkStart w:id="69" w:name="_Hlk40641967"/>
      <w:bookmarkEnd w:id="68"/>
      <w:r w:rsidRPr="00655DC8">
        <w:rPr>
          <w:rFonts w:ascii="Times New Roman" w:eastAsia="SimSun" w:hAnsi="Times New Roman"/>
          <w:sz w:val="24"/>
          <w:szCs w:val="24"/>
          <w:lang w:eastAsia="ru-RU"/>
        </w:rPr>
        <w:t xml:space="preserve"> </w:t>
      </w:r>
    </w:p>
    <w:bookmarkEnd w:id="69"/>
    <w:p w14:paraId="24FB95EF"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Подпись </w:t>
      </w:r>
      <w:proofErr w:type="gramStart"/>
      <w:r w:rsidRPr="00655DC8">
        <w:rPr>
          <w:rFonts w:ascii="Times New Roman" w:eastAsia="SimSun" w:hAnsi="Times New Roman"/>
          <w:sz w:val="24"/>
          <w:szCs w:val="24"/>
          <w:lang w:eastAsia="ru-RU"/>
        </w:rPr>
        <w:t>руководителя  профессионального</w:t>
      </w:r>
      <w:proofErr w:type="gramEnd"/>
      <w:r w:rsidRPr="00655DC8">
        <w:rPr>
          <w:rFonts w:ascii="Times New Roman" w:eastAsia="SimSun" w:hAnsi="Times New Roman"/>
          <w:sz w:val="24"/>
          <w:szCs w:val="24"/>
          <w:lang w:eastAsia="ru-RU"/>
        </w:rPr>
        <w:t xml:space="preserve"> объединения при внесении баллов в соответствующий столбец (с расшифровкой):</w:t>
      </w:r>
    </w:p>
    <w:p w14:paraId="24FB95F0"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 </w:t>
      </w:r>
    </w:p>
    <w:p w14:paraId="24FB95F1"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         __________________ / __________________  ;        </w:t>
      </w:r>
    </w:p>
    <w:p w14:paraId="24FB95F2"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p>
    <w:p w14:paraId="24FB95F3"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Итого баллов по листу: (</w:t>
      </w:r>
      <w:r w:rsidRPr="00655DC8">
        <w:rPr>
          <w:rFonts w:ascii="Times New Roman" w:eastAsia="SimSun" w:hAnsi="Times New Roman"/>
          <w:b/>
          <w:sz w:val="24"/>
          <w:szCs w:val="24"/>
          <w:lang w:eastAsia="ru-RU"/>
        </w:rPr>
        <w:t xml:space="preserve">LW + R </w:t>
      </w:r>
      <w:proofErr w:type="spellStart"/>
      <w:r w:rsidRPr="00655DC8">
        <w:rPr>
          <w:rFonts w:ascii="Times New Roman" w:eastAsia="SimSun" w:hAnsi="Times New Roman"/>
          <w:b/>
          <w:sz w:val="24"/>
          <w:szCs w:val="24"/>
          <w:lang w:eastAsia="ru-RU"/>
        </w:rPr>
        <w:t>вн</w:t>
      </w:r>
      <w:proofErr w:type="spellEnd"/>
      <w:r w:rsidRPr="00655DC8">
        <w:rPr>
          <w:rFonts w:ascii="Times New Roman" w:eastAsia="SimSun" w:hAnsi="Times New Roman"/>
          <w:b/>
          <w:sz w:val="24"/>
          <w:szCs w:val="24"/>
          <w:lang w:eastAsia="ru-RU"/>
        </w:rPr>
        <w:t>. +</w:t>
      </w:r>
      <w:r w:rsidRPr="00655DC8">
        <w:rPr>
          <w:rFonts w:ascii="Times New Roman" w:eastAsia="SimSun" w:hAnsi="Times New Roman"/>
          <w:b/>
          <w:sz w:val="24"/>
          <w:szCs w:val="24"/>
          <w:lang w:val="en-US" w:eastAsia="ru-RU"/>
        </w:rPr>
        <w:t>R</w:t>
      </w:r>
      <w:r w:rsidRPr="00655DC8">
        <w:rPr>
          <w:rFonts w:ascii="Times New Roman" w:eastAsia="SimSun" w:hAnsi="Times New Roman"/>
          <w:b/>
          <w:sz w:val="24"/>
          <w:szCs w:val="24"/>
          <w:lang w:eastAsia="ru-RU"/>
        </w:rPr>
        <w:t>о.</w:t>
      </w:r>
      <w:r w:rsidRPr="00655DC8">
        <w:rPr>
          <w:rFonts w:ascii="Times New Roman" w:eastAsia="SimSun" w:hAnsi="Times New Roman"/>
          <w:sz w:val="24"/>
          <w:szCs w:val="24"/>
          <w:lang w:eastAsia="ru-RU"/>
        </w:rPr>
        <w:t xml:space="preserve">) __________________                        __________                                    </w:t>
      </w:r>
    </w:p>
    <w:p w14:paraId="24FB95F4"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                                                                                                                                                                 </w:t>
      </w:r>
    </w:p>
    <w:p w14:paraId="24FB95F5"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bookmarkStart w:id="70" w:name="_Hlk47523841"/>
      <w:r w:rsidRPr="00655DC8">
        <w:rPr>
          <w:rFonts w:ascii="Times New Roman" w:eastAsia="SimSun" w:hAnsi="Times New Roman"/>
          <w:sz w:val="24"/>
          <w:szCs w:val="24"/>
          <w:lang w:eastAsia="ru-RU"/>
        </w:rPr>
        <w:t>Подписи членов комиссии (с расшифровкой):</w:t>
      </w:r>
    </w:p>
    <w:p w14:paraId="24FB95F6"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          __________________ / __________________  ;        __________________ / __________________  </w:t>
      </w:r>
    </w:p>
    <w:p w14:paraId="24FB95F7"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   </w:t>
      </w:r>
    </w:p>
    <w:p w14:paraId="24FB95F8"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        __________________ / __________________  ;        __________________ / __________________  </w:t>
      </w:r>
    </w:p>
    <w:p w14:paraId="24FB95F9"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p>
    <w:p w14:paraId="24FB95FA"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       __________________ / __________________  ;        __________________ / __________________  </w:t>
      </w:r>
    </w:p>
    <w:p w14:paraId="24FB95FB"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p>
    <w:p w14:paraId="24FB95FC" w14:textId="77777777" w:rsidR="00B30EAE" w:rsidRPr="00655DC8" w:rsidRDefault="00B30EAE" w:rsidP="00B30EAE">
      <w:pPr>
        <w:suppressAutoHyphens/>
        <w:spacing w:after="0" w:line="240" w:lineRule="auto"/>
        <w:rPr>
          <w:rFonts w:eastAsia="SimSun"/>
          <w:sz w:val="24"/>
          <w:szCs w:val="24"/>
          <w:lang w:eastAsia="ru-RU"/>
        </w:rPr>
      </w:pPr>
      <w:r w:rsidRPr="00655DC8">
        <w:rPr>
          <w:rFonts w:ascii="Times New Roman" w:eastAsia="SimSun" w:hAnsi="Times New Roman"/>
          <w:sz w:val="24"/>
          <w:szCs w:val="24"/>
          <w:lang w:eastAsia="ru-RU"/>
        </w:rPr>
        <w:t xml:space="preserve">С установленным количеством баллов </w:t>
      </w:r>
      <w:proofErr w:type="gramStart"/>
      <w:r w:rsidRPr="00655DC8">
        <w:rPr>
          <w:rFonts w:ascii="Times New Roman" w:eastAsia="SimSun" w:hAnsi="Times New Roman"/>
          <w:sz w:val="24"/>
          <w:szCs w:val="24"/>
          <w:lang w:eastAsia="ru-RU"/>
        </w:rPr>
        <w:t>Ознакомлен</w:t>
      </w:r>
      <w:bookmarkStart w:id="71" w:name="_Hlk47523758"/>
      <w:r w:rsidRPr="00655DC8">
        <w:rPr>
          <w:rFonts w:ascii="Times New Roman" w:eastAsia="SimSun" w:hAnsi="Times New Roman"/>
          <w:sz w:val="24"/>
          <w:szCs w:val="24"/>
          <w:lang w:eastAsia="ru-RU"/>
        </w:rPr>
        <w:t xml:space="preserve">:   </w:t>
      </w:r>
      <w:proofErr w:type="gramEnd"/>
      <w:r w:rsidRPr="00655DC8">
        <w:rPr>
          <w:rFonts w:ascii="Times New Roman" w:eastAsia="SimSun" w:hAnsi="Times New Roman"/>
          <w:sz w:val="24"/>
          <w:szCs w:val="24"/>
          <w:lang w:eastAsia="ru-RU"/>
        </w:rPr>
        <w:t xml:space="preserve">__________________/__________________ </w:t>
      </w:r>
      <w:bookmarkEnd w:id="71"/>
      <w:r w:rsidRPr="00655DC8">
        <w:rPr>
          <w:rFonts w:ascii="Times New Roman" w:eastAsia="SimSun" w:hAnsi="Times New Roman"/>
          <w:sz w:val="24"/>
          <w:szCs w:val="24"/>
          <w:lang w:eastAsia="ru-RU"/>
        </w:rPr>
        <w:t xml:space="preserve">  Согласен:   __________________/__________________  </w:t>
      </w:r>
    </w:p>
    <w:p w14:paraId="24FB95FD" w14:textId="77777777" w:rsidR="00B30EAE" w:rsidRPr="00655DC8" w:rsidRDefault="00B30EAE" w:rsidP="00B30EAE">
      <w:pPr>
        <w:suppressAutoHyphens/>
        <w:spacing w:after="0" w:line="240" w:lineRule="auto"/>
        <w:rPr>
          <w:rFonts w:eastAsia="SimSun"/>
          <w:sz w:val="24"/>
          <w:szCs w:val="24"/>
          <w:lang w:eastAsia="ru-RU"/>
        </w:rPr>
      </w:pPr>
      <w:r w:rsidRPr="00655DC8">
        <w:rPr>
          <w:rFonts w:eastAsia="SimSun"/>
          <w:sz w:val="24"/>
          <w:szCs w:val="24"/>
          <w:lang w:eastAsia="ru-RU"/>
        </w:rPr>
        <w:t xml:space="preserve">                                                                                                        </w:t>
      </w:r>
      <w:r w:rsidRPr="00655DC8">
        <w:rPr>
          <w:rFonts w:ascii="Times New Roman" w:eastAsia="SimSun" w:hAnsi="Times New Roman"/>
          <w:sz w:val="24"/>
          <w:szCs w:val="24"/>
          <w:lang w:eastAsia="ru-RU"/>
        </w:rPr>
        <w:t>Подпись работника (с расшифровкой)</w:t>
      </w:r>
      <w:r w:rsidRPr="00655DC8">
        <w:rPr>
          <w:rFonts w:ascii="Times New Roman" w:eastAsia="SimSun" w:hAnsi="Times New Roman"/>
          <w:sz w:val="24"/>
          <w:szCs w:val="24"/>
          <w:lang w:eastAsia="ru-RU"/>
        </w:rPr>
        <w:tab/>
      </w:r>
      <w:r w:rsidRPr="00655DC8">
        <w:rPr>
          <w:rFonts w:ascii="Times New Roman" w:eastAsia="SimSun" w:hAnsi="Times New Roman"/>
          <w:sz w:val="24"/>
          <w:szCs w:val="24"/>
          <w:lang w:eastAsia="ru-RU"/>
        </w:rPr>
        <w:tab/>
      </w:r>
      <w:r w:rsidRPr="00655DC8">
        <w:rPr>
          <w:rFonts w:ascii="Times New Roman" w:eastAsia="SimSun" w:hAnsi="Times New Roman"/>
          <w:sz w:val="24"/>
          <w:szCs w:val="24"/>
          <w:lang w:eastAsia="ru-RU"/>
        </w:rPr>
        <w:tab/>
        <w:t>Подпись работника (с расшифровкой)</w:t>
      </w:r>
    </w:p>
    <w:bookmarkEnd w:id="70"/>
    <w:p w14:paraId="24FB95FE" w14:textId="77777777" w:rsidR="00B30EAE" w:rsidRPr="00655DC8" w:rsidRDefault="00B30EAE" w:rsidP="00B30EAE">
      <w:pPr>
        <w:suppressAutoHyphens/>
        <w:spacing w:after="0" w:line="240" w:lineRule="auto"/>
        <w:rPr>
          <w:rFonts w:ascii="Times New Roman" w:eastAsia="SimSun" w:hAnsi="Times New Roman"/>
          <w:sz w:val="24"/>
          <w:szCs w:val="24"/>
          <w:lang w:eastAsia="ru-RU"/>
        </w:rPr>
      </w:pPr>
      <w:r w:rsidRPr="00655DC8">
        <w:rPr>
          <w:rFonts w:ascii="Times New Roman" w:eastAsia="SimSun" w:hAnsi="Times New Roman"/>
          <w:sz w:val="24"/>
          <w:szCs w:val="24"/>
          <w:lang w:eastAsia="ru-RU"/>
        </w:rPr>
        <w:t xml:space="preserve">Дата: _______________   </w:t>
      </w:r>
    </w:p>
    <w:p w14:paraId="24FB95FF" w14:textId="77777777" w:rsidR="00AB2CB1" w:rsidRPr="00655DC8" w:rsidRDefault="00AB2CB1" w:rsidP="00AB2CB1">
      <w:pPr>
        <w:spacing w:line="240" w:lineRule="auto"/>
        <w:ind w:right="-143" w:firstLine="142"/>
        <w:jc w:val="both"/>
        <w:rPr>
          <w:rFonts w:eastAsia="Tahoma"/>
          <w:sz w:val="24"/>
          <w:szCs w:val="24"/>
        </w:rPr>
      </w:pPr>
    </w:p>
    <w:p w14:paraId="24FB9600" w14:textId="77777777" w:rsidR="00B30EAE" w:rsidRPr="00655DC8" w:rsidRDefault="00B30EAE" w:rsidP="00AB2CB1">
      <w:pPr>
        <w:spacing w:line="240" w:lineRule="auto"/>
        <w:ind w:right="-143" w:firstLine="142"/>
        <w:jc w:val="both"/>
        <w:rPr>
          <w:rFonts w:eastAsia="Tahoma"/>
          <w:sz w:val="24"/>
          <w:szCs w:val="24"/>
        </w:rPr>
      </w:pPr>
    </w:p>
    <w:p w14:paraId="24FB9601" w14:textId="77777777" w:rsidR="00B30EAE" w:rsidRPr="00655DC8" w:rsidRDefault="00B30EAE" w:rsidP="00AB2CB1">
      <w:pPr>
        <w:spacing w:line="240" w:lineRule="auto"/>
        <w:ind w:right="-143" w:firstLine="142"/>
        <w:jc w:val="both"/>
        <w:rPr>
          <w:rFonts w:eastAsia="Tahoma"/>
          <w:sz w:val="24"/>
          <w:szCs w:val="24"/>
        </w:rPr>
      </w:pPr>
    </w:p>
    <w:p w14:paraId="24FB9602" w14:textId="77777777" w:rsidR="00B30EAE" w:rsidRPr="00655DC8" w:rsidRDefault="00B30EAE" w:rsidP="00AB2CB1">
      <w:pPr>
        <w:spacing w:line="240" w:lineRule="auto"/>
        <w:ind w:right="-143" w:firstLine="142"/>
        <w:jc w:val="both"/>
        <w:rPr>
          <w:rFonts w:eastAsia="Tahoma"/>
          <w:sz w:val="24"/>
          <w:szCs w:val="24"/>
        </w:rPr>
      </w:pPr>
    </w:p>
    <w:p w14:paraId="24FB9603" w14:textId="77777777" w:rsidR="00B30EAE" w:rsidRPr="00655DC8" w:rsidRDefault="00B30EAE" w:rsidP="00AB2CB1">
      <w:pPr>
        <w:spacing w:line="240" w:lineRule="auto"/>
        <w:ind w:right="-143" w:firstLine="142"/>
        <w:jc w:val="both"/>
        <w:rPr>
          <w:rFonts w:eastAsia="Tahoma"/>
          <w:sz w:val="24"/>
          <w:szCs w:val="24"/>
        </w:rPr>
      </w:pPr>
    </w:p>
    <w:p w14:paraId="24FB9604" w14:textId="77777777" w:rsidR="00B30EAE" w:rsidRDefault="00B30EAE" w:rsidP="00AB2CB1">
      <w:pPr>
        <w:spacing w:line="240" w:lineRule="auto"/>
        <w:ind w:right="-143" w:firstLine="142"/>
        <w:jc w:val="both"/>
        <w:rPr>
          <w:rFonts w:eastAsia="Tahoma"/>
        </w:rPr>
      </w:pPr>
    </w:p>
    <w:p w14:paraId="24FB9605" w14:textId="77777777" w:rsidR="00B30EAE" w:rsidRDefault="00B30EAE" w:rsidP="00AB2CB1">
      <w:pPr>
        <w:spacing w:line="240" w:lineRule="auto"/>
        <w:ind w:right="-143" w:firstLine="142"/>
        <w:jc w:val="both"/>
        <w:rPr>
          <w:rFonts w:eastAsia="Tahoma"/>
        </w:rPr>
      </w:pPr>
    </w:p>
    <w:p w14:paraId="24FB9606" w14:textId="77777777" w:rsidR="00B30EAE" w:rsidRDefault="00B30EAE" w:rsidP="00AB2CB1">
      <w:pPr>
        <w:spacing w:line="240" w:lineRule="auto"/>
        <w:ind w:right="-143" w:firstLine="142"/>
        <w:jc w:val="both"/>
        <w:rPr>
          <w:rFonts w:eastAsia="Tahoma"/>
        </w:rPr>
      </w:pPr>
    </w:p>
    <w:p w14:paraId="24FB9607" w14:textId="77777777" w:rsidR="00B30EAE" w:rsidRDefault="00B30EAE" w:rsidP="00AB2CB1">
      <w:pPr>
        <w:spacing w:line="240" w:lineRule="auto"/>
        <w:ind w:right="-143" w:firstLine="142"/>
        <w:jc w:val="both"/>
        <w:rPr>
          <w:rFonts w:eastAsia="Tahoma"/>
        </w:rPr>
      </w:pPr>
    </w:p>
    <w:p w14:paraId="24FB9608" w14:textId="77777777" w:rsidR="00AB2CB1" w:rsidRDefault="00AB2CB1" w:rsidP="00AB2CB1">
      <w:pPr>
        <w:spacing w:line="240" w:lineRule="auto"/>
        <w:ind w:right="-143" w:firstLine="142"/>
        <w:jc w:val="both"/>
        <w:rPr>
          <w:rFonts w:eastAsia="Tahoma"/>
        </w:rPr>
        <w:sectPr w:rsidR="00AB2CB1" w:rsidSect="00143342">
          <w:pgSz w:w="16838" w:h="11906" w:orient="landscape"/>
          <w:pgMar w:top="851" w:right="851" w:bottom="1701" w:left="851" w:header="709" w:footer="709" w:gutter="0"/>
          <w:pgNumType w:start="0"/>
          <w:cols w:space="708"/>
          <w:docGrid w:linePitch="360"/>
        </w:sectPr>
      </w:pPr>
    </w:p>
    <w:p w14:paraId="24FB9609" w14:textId="77777777" w:rsidR="00B30EAE" w:rsidRPr="00D74DD5" w:rsidRDefault="00B30EAE" w:rsidP="00D74DD5">
      <w:pPr>
        <w:spacing w:after="0" w:line="240" w:lineRule="auto"/>
        <w:ind w:firstLine="567"/>
        <w:rPr>
          <w:rFonts w:ascii="Times New Roman" w:hAnsi="Times New Roman"/>
          <w:sz w:val="24"/>
          <w:szCs w:val="24"/>
        </w:rPr>
      </w:pPr>
      <w:r w:rsidRPr="00D74DD5">
        <w:rPr>
          <w:rFonts w:ascii="Times New Roman" w:hAnsi="Times New Roman"/>
          <w:sz w:val="24"/>
          <w:szCs w:val="24"/>
        </w:rPr>
        <w:lastRenderedPageBreak/>
        <w:t>Показатели определения размера стимулирующих выплат за качество выполняемых работ, интенсивность и напряженность работ сотрудникам общеобразовательного учреждения.</w:t>
      </w:r>
    </w:p>
    <w:p w14:paraId="24FB960A"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Критерии и показатели эффективности деятельности заместителей руководителя («должности и профессии 4 уровня»)</w:t>
      </w:r>
    </w:p>
    <w:p w14:paraId="24FB960B" w14:textId="77777777" w:rsidR="00B30EAE" w:rsidRPr="00D74DD5" w:rsidRDefault="00B30EAE" w:rsidP="00D74DD5">
      <w:pPr>
        <w:spacing w:after="0" w:line="240" w:lineRule="auto"/>
        <w:jc w:val="center"/>
        <w:rPr>
          <w:rFonts w:ascii="Times New Roman" w:hAnsi="Times New Roman"/>
          <w:sz w:val="24"/>
          <w:szCs w:val="24"/>
        </w:rPr>
      </w:pPr>
    </w:p>
    <w:tbl>
      <w:tblPr>
        <w:tblW w:w="993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6"/>
        <w:gridCol w:w="7450"/>
        <w:gridCol w:w="1844"/>
      </w:tblGrid>
      <w:tr w:rsidR="00B30EAE" w:rsidRPr="00D74DD5" w14:paraId="24FB960F" w14:textId="77777777" w:rsidTr="003B118E">
        <w:trPr>
          <w:trHeight w:val="675"/>
        </w:trPr>
        <w:tc>
          <w:tcPr>
            <w:tcW w:w="636" w:type="dxa"/>
            <w:tcBorders>
              <w:top w:val="single" w:sz="4" w:space="0" w:color="auto"/>
              <w:left w:val="single" w:sz="4" w:space="0" w:color="auto"/>
              <w:bottom w:val="single" w:sz="4" w:space="0" w:color="auto"/>
              <w:right w:val="single" w:sz="4" w:space="0" w:color="auto"/>
            </w:tcBorders>
            <w:hideMark/>
          </w:tcPr>
          <w:p w14:paraId="24FB960C"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п/п</w:t>
            </w:r>
          </w:p>
        </w:tc>
        <w:tc>
          <w:tcPr>
            <w:tcW w:w="7450" w:type="dxa"/>
            <w:tcBorders>
              <w:top w:val="single" w:sz="4" w:space="0" w:color="auto"/>
              <w:left w:val="single" w:sz="4" w:space="0" w:color="auto"/>
              <w:bottom w:val="single" w:sz="4" w:space="0" w:color="auto"/>
              <w:right w:val="single" w:sz="4" w:space="0" w:color="auto"/>
            </w:tcBorders>
            <w:hideMark/>
          </w:tcPr>
          <w:p w14:paraId="24FB960D"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Показатели</w:t>
            </w:r>
          </w:p>
        </w:tc>
        <w:tc>
          <w:tcPr>
            <w:tcW w:w="1844" w:type="dxa"/>
            <w:tcBorders>
              <w:top w:val="single" w:sz="4" w:space="0" w:color="auto"/>
              <w:left w:val="single" w:sz="4" w:space="0" w:color="auto"/>
              <w:bottom w:val="single" w:sz="4" w:space="0" w:color="auto"/>
              <w:right w:val="single" w:sz="4" w:space="0" w:color="auto"/>
            </w:tcBorders>
            <w:hideMark/>
          </w:tcPr>
          <w:p w14:paraId="24FB960E"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Количество баллов</w:t>
            </w:r>
          </w:p>
        </w:tc>
      </w:tr>
      <w:tr w:rsidR="00B30EAE" w:rsidRPr="00D74DD5" w14:paraId="24FB9613" w14:textId="77777777" w:rsidTr="003B118E">
        <w:trPr>
          <w:trHeight w:val="297"/>
        </w:trPr>
        <w:tc>
          <w:tcPr>
            <w:tcW w:w="636" w:type="dxa"/>
            <w:tcBorders>
              <w:top w:val="single" w:sz="4" w:space="0" w:color="auto"/>
              <w:left w:val="single" w:sz="4" w:space="0" w:color="auto"/>
              <w:bottom w:val="single" w:sz="4" w:space="0" w:color="auto"/>
              <w:right w:val="single" w:sz="4" w:space="0" w:color="auto"/>
            </w:tcBorders>
            <w:hideMark/>
          </w:tcPr>
          <w:p w14:paraId="24FB9610"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1.</w:t>
            </w:r>
          </w:p>
        </w:tc>
        <w:tc>
          <w:tcPr>
            <w:tcW w:w="7450" w:type="dxa"/>
            <w:tcBorders>
              <w:top w:val="single" w:sz="4" w:space="0" w:color="auto"/>
              <w:left w:val="single" w:sz="4" w:space="0" w:color="auto"/>
              <w:bottom w:val="single" w:sz="4" w:space="0" w:color="auto"/>
              <w:right w:val="single" w:sz="4" w:space="0" w:color="auto"/>
            </w:tcBorders>
            <w:hideMark/>
          </w:tcPr>
          <w:p w14:paraId="24FB9611" w14:textId="77777777" w:rsidR="00B30EAE" w:rsidRPr="00D74DD5" w:rsidRDefault="00B30EAE" w:rsidP="00D74DD5">
            <w:pPr>
              <w:spacing w:after="0" w:line="240" w:lineRule="auto"/>
              <w:jc w:val="both"/>
              <w:rPr>
                <w:rFonts w:ascii="Times New Roman" w:hAnsi="Times New Roman"/>
                <w:sz w:val="24"/>
                <w:szCs w:val="24"/>
              </w:rPr>
            </w:pPr>
            <w:proofErr w:type="gramStart"/>
            <w:r w:rsidRPr="00D74DD5">
              <w:rPr>
                <w:rFonts w:ascii="Times New Roman" w:hAnsi="Times New Roman"/>
                <w:sz w:val="24"/>
                <w:szCs w:val="24"/>
              </w:rPr>
              <w:t>Обеспечение  доступности</w:t>
            </w:r>
            <w:proofErr w:type="gramEnd"/>
            <w:r w:rsidRPr="00D74DD5">
              <w:rPr>
                <w:rFonts w:ascii="Times New Roman" w:hAnsi="Times New Roman"/>
                <w:sz w:val="24"/>
                <w:szCs w:val="24"/>
              </w:rPr>
              <w:t xml:space="preserve"> и качества общего образования</w:t>
            </w:r>
          </w:p>
        </w:tc>
        <w:tc>
          <w:tcPr>
            <w:tcW w:w="1844" w:type="dxa"/>
            <w:tcBorders>
              <w:top w:val="single" w:sz="4" w:space="0" w:color="auto"/>
              <w:left w:val="single" w:sz="4" w:space="0" w:color="auto"/>
              <w:bottom w:val="single" w:sz="4" w:space="0" w:color="auto"/>
              <w:right w:val="single" w:sz="4" w:space="0" w:color="auto"/>
            </w:tcBorders>
          </w:tcPr>
          <w:p w14:paraId="24FB9612" w14:textId="77777777" w:rsidR="00B30EAE" w:rsidRPr="00D74DD5" w:rsidRDefault="00B30EAE" w:rsidP="00D74DD5">
            <w:pPr>
              <w:spacing w:after="0" w:line="240" w:lineRule="auto"/>
              <w:jc w:val="both"/>
              <w:rPr>
                <w:rFonts w:ascii="Times New Roman" w:hAnsi="Times New Roman"/>
                <w:sz w:val="24"/>
                <w:szCs w:val="24"/>
              </w:rPr>
            </w:pPr>
          </w:p>
        </w:tc>
      </w:tr>
      <w:tr w:rsidR="00B30EAE" w:rsidRPr="00D74DD5" w14:paraId="24FB961A" w14:textId="77777777" w:rsidTr="003B118E">
        <w:trPr>
          <w:trHeight w:val="1168"/>
        </w:trPr>
        <w:tc>
          <w:tcPr>
            <w:tcW w:w="636" w:type="dxa"/>
            <w:tcBorders>
              <w:top w:val="single" w:sz="4" w:space="0" w:color="auto"/>
              <w:left w:val="single" w:sz="4" w:space="0" w:color="auto"/>
              <w:bottom w:val="single" w:sz="4" w:space="0" w:color="auto"/>
              <w:right w:val="single" w:sz="4" w:space="0" w:color="auto"/>
            </w:tcBorders>
            <w:hideMark/>
          </w:tcPr>
          <w:p w14:paraId="24FB9614"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1.1</w:t>
            </w:r>
          </w:p>
          <w:p w14:paraId="24FB9615"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16" w14:textId="77777777" w:rsidR="00847007" w:rsidRPr="00D74DD5" w:rsidRDefault="00847007" w:rsidP="00D74DD5">
            <w:pPr>
              <w:spacing w:after="0" w:line="240" w:lineRule="auto"/>
              <w:jc w:val="both"/>
              <w:rPr>
                <w:rFonts w:ascii="Times New Roman" w:hAnsi="Times New Roman"/>
                <w:sz w:val="24"/>
                <w:szCs w:val="24"/>
              </w:rPr>
            </w:pPr>
            <w:r w:rsidRPr="00D74DD5">
              <w:rPr>
                <w:rFonts w:ascii="Times New Roman" w:hAnsi="Times New Roman"/>
                <w:sz w:val="24"/>
                <w:szCs w:val="24"/>
              </w:rPr>
              <w:t>Сохранение контингента учащихся:</w:t>
            </w:r>
          </w:p>
          <w:p w14:paraId="24FB9617" w14:textId="77777777" w:rsidR="00847007" w:rsidRPr="00D74DD5" w:rsidRDefault="00847007" w:rsidP="00D74DD5">
            <w:pPr>
              <w:spacing w:after="0" w:line="240" w:lineRule="auto"/>
              <w:jc w:val="both"/>
              <w:rPr>
                <w:rFonts w:ascii="Times New Roman" w:hAnsi="Times New Roman"/>
                <w:sz w:val="24"/>
                <w:szCs w:val="24"/>
              </w:rPr>
            </w:pPr>
            <w:r w:rsidRPr="00D74DD5">
              <w:rPr>
                <w:rFonts w:ascii="Times New Roman" w:hAnsi="Times New Roman"/>
                <w:sz w:val="24"/>
                <w:szCs w:val="24"/>
              </w:rPr>
              <w:t>-сохранение контингента учащихся – 1 балл;</w:t>
            </w:r>
          </w:p>
          <w:p w14:paraId="24FB9618" w14:textId="77777777" w:rsidR="00B30EAE" w:rsidRPr="00D74DD5" w:rsidRDefault="00847007"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-наличие учащихся, не освоивших образовательные программы и отчисленные из образовательного учреждения (кроме учащихся 9 и 11 классов) – 0 баллов. </w:t>
            </w:r>
          </w:p>
        </w:tc>
        <w:tc>
          <w:tcPr>
            <w:tcW w:w="1844" w:type="dxa"/>
            <w:tcBorders>
              <w:top w:val="single" w:sz="4" w:space="0" w:color="auto"/>
              <w:left w:val="single" w:sz="4" w:space="0" w:color="auto"/>
              <w:bottom w:val="single" w:sz="4" w:space="0" w:color="auto"/>
              <w:right w:val="single" w:sz="4" w:space="0" w:color="auto"/>
            </w:tcBorders>
            <w:hideMark/>
          </w:tcPr>
          <w:p w14:paraId="24FB9619"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0-1</w:t>
            </w:r>
          </w:p>
        </w:tc>
      </w:tr>
      <w:tr w:rsidR="00B30EAE" w:rsidRPr="00D74DD5" w14:paraId="24FB9621" w14:textId="77777777" w:rsidTr="003B118E">
        <w:trPr>
          <w:trHeight w:val="1381"/>
        </w:trPr>
        <w:tc>
          <w:tcPr>
            <w:tcW w:w="636" w:type="dxa"/>
            <w:tcBorders>
              <w:top w:val="single" w:sz="4" w:space="0" w:color="auto"/>
              <w:left w:val="single" w:sz="4" w:space="0" w:color="auto"/>
              <w:bottom w:val="single" w:sz="4" w:space="0" w:color="auto"/>
              <w:right w:val="single" w:sz="4" w:space="0" w:color="auto"/>
            </w:tcBorders>
            <w:hideMark/>
          </w:tcPr>
          <w:p w14:paraId="24FB961B"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1.2</w:t>
            </w:r>
          </w:p>
          <w:p w14:paraId="24FB961C"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1D" w14:textId="77777777" w:rsidR="00847007" w:rsidRPr="00D74DD5" w:rsidRDefault="00847007" w:rsidP="00D74DD5">
            <w:pPr>
              <w:spacing w:after="0" w:line="240" w:lineRule="auto"/>
              <w:jc w:val="both"/>
              <w:rPr>
                <w:rFonts w:ascii="Times New Roman" w:hAnsi="Times New Roman"/>
                <w:sz w:val="24"/>
                <w:szCs w:val="24"/>
              </w:rPr>
            </w:pPr>
            <w:r w:rsidRPr="00D74DD5">
              <w:rPr>
                <w:rFonts w:ascii="Times New Roman" w:hAnsi="Times New Roman"/>
                <w:sz w:val="24"/>
                <w:szCs w:val="24"/>
              </w:rPr>
              <w:t>Возможность обучения детей с ОВЗ по индивидуальным учебным планам:</w:t>
            </w:r>
          </w:p>
          <w:p w14:paraId="24FB961E" w14:textId="77777777" w:rsidR="00847007" w:rsidRPr="00D74DD5" w:rsidRDefault="00847007" w:rsidP="00D74DD5">
            <w:pPr>
              <w:spacing w:after="0" w:line="240" w:lineRule="auto"/>
              <w:jc w:val="both"/>
              <w:rPr>
                <w:rFonts w:ascii="Times New Roman" w:hAnsi="Times New Roman"/>
                <w:sz w:val="24"/>
                <w:szCs w:val="24"/>
              </w:rPr>
            </w:pPr>
            <w:r w:rsidRPr="00D74DD5">
              <w:rPr>
                <w:rFonts w:ascii="Times New Roman" w:hAnsi="Times New Roman"/>
                <w:sz w:val="24"/>
                <w:szCs w:val="24"/>
              </w:rPr>
              <w:t>- организации обучения по индивидуальному учебному плану– 1 балла;</w:t>
            </w:r>
          </w:p>
          <w:p w14:paraId="24FB961F" w14:textId="77777777" w:rsidR="00B30EAE" w:rsidRPr="00D74DD5" w:rsidRDefault="00847007" w:rsidP="00D74DD5">
            <w:pPr>
              <w:spacing w:after="0" w:line="240" w:lineRule="auto"/>
              <w:jc w:val="both"/>
              <w:rPr>
                <w:rFonts w:ascii="Times New Roman" w:hAnsi="Times New Roman"/>
                <w:sz w:val="24"/>
                <w:szCs w:val="24"/>
              </w:rPr>
            </w:pPr>
            <w:r w:rsidRPr="00D74DD5">
              <w:rPr>
                <w:rFonts w:ascii="Times New Roman" w:hAnsi="Times New Roman"/>
                <w:sz w:val="24"/>
                <w:szCs w:val="24"/>
              </w:rPr>
              <w:t>- отсутствие возможности обучения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20"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B30EAE" w:rsidRPr="00D74DD5" w14:paraId="24FB9628" w14:textId="77777777" w:rsidTr="003B118E">
        <w:trPr>
          <w:trHeight w:val="1685"/>
        </w:trPr>
        <w:tc>
          <w:tcPr>
            <w:tcW w:w="636" w:type="dxa"/>
            <w:tcBorders>
              <w:top w:val="single" w:sz="4" w:space="0" w:color="auto"/>
              <w:left w:val="single" w:sz="4" w:space="0" w:color="auto"/>
              <w:bottom w:val="single" w:sz="4" w:space="0" w:color="auto"/>
              <w:right w:val="single" w:sz="4" w:space="0" w:color="auto"/>
            </w:tcBorders>
            <w:hideMark/>
          </w:tcPr>
          <w:p w14:paraId="24FB9622"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1.3</w:t>
            </w:r>
          </w:p>
          <w:p w14:paraId="24FB9623"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24" w14:textId="77777777" w:rsidR="003B118E" w:rsidRPr="00D74DD5" w:rsidRDefault="003B118E"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детей-инвалидов, обучающихся по программам общего образования на дому с использованием дистанционных образовательных технологий:</w:t>
            </w:r>
          </w:p>
          <w:p w14:paraId="24FB9625" w14:textId="77777777" w:rsidR="003B118E" w:rsidRPr="00D74DD5" w:rsidRDefault="003B118E"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детей – инвалидов – 1 балл;</w:t>
            </w:r>
          </w:p>
          <w:p w14:paraId="24FB9626" w14:textId="77777777" w:rsidR="00B30EAE" w:rsidRPr="00D74DD5" w:rsidRDefault="003B118E"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27"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B30EAE" w:rsidRPr="00D74DD5" w14:paraId="24FB9630" w14:textId="77777777" w:rsidTr="003B118E">
        <w:trPr>
          <w:trHeight w:val="1127"/>
        </w:trPr>
        <w:tc>
          <w:tcPr>
            <w:tcW w:w="636" w:type="dxa"/>
            <w:tcBorders>
              <w:top w:val="single" w:sz="4" w:space="0" w:color="auto"/>
              <w:left w:val="single" w:sz="4" w:space="0" w:color="auto"/>
              <w:bottom w:val="single" w:sz="4" w:space="0" w:color="auto"/>
              <w:right w:val="single" w:sz="4" w:space="0" w:color="auto"/>
            </w:tcBorders>
            <w:hideMark/>
          </w:tcPr>
          <w:p w14:paraId="24FB9629"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1.4.</w:t>
            </w:r>
          </w:p>
          <w:p w14:paraId="24FB962A"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2B" w14:textId="77777777" w:rsidR="003B118E" w:rsidRPr="00D74DD5" w:rsidRDefault="003B118E"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Удовлетворённость заказчика </w:t>
            </w:r>
            <w:proofErr w:type="gramStart"/>
            <w:r w:rsidRPr="00D74DD5">
              <w:rPr>
                <w:rFonts w:ascii="Times New Roman" w:hAnsi="Times New Roman"/>
                <w:sz w:val="24"/>
                <w:szCs w:val="24"/>
              </w:rPr>
              <w:t>населения  качеством</w:t>
            </w:r>
            <w:proofErr w:type="gramEnd"/>
            <w:r w:rsidRPr="00D74DD5">
              <w:rPr>
                <w:rFonts w:ascii="Times New Roman" w:hAnsi="Times New Roman"/>
                <w:sz w:val="24"/>
                <w:szCs w:val="24"/>
              </w:rPr>
              <w:t xml:space="preserve"> предоставляемых  услуг:</w:t>
            </w:r>
          </w:p>
          <w:p w14:paraId="24FB962C" w14:textId="77777777" w:rsidR="003B118E" w:rsidRPr="00D74DD5" w:rsidRDefault="003B118E" w:rsidP="00D74DD5">
            <w:pPr>
              <w:spacing w:after="0" w:line="240" w:lineRule="auto"/>
              <w:jc w:val="both"/>
              <w:rPr>
                <w:rFonts w:ascii="Times New Roman" w:hAnsi="Times New Roman"/>
                <w:sz w:val="24"/>
                <w:szCs w:val="24"/>
              </w:rPr>
            </w:pPr>
            <w:r w:rsidRPr="00D74DD5">
              <w:rPr>
                <w:rFonts w:ascii="Times New Roman" w:hAnsi="Times New Roman"/>
                <w:sz w:val="24"/>
                <w:szCs w:val="24"/>
              </w:rPr>
              <w:t>- 95 % и более – 2 балла;</w:t>
            </w:r>
          </w:p>
          <w:p w14:paraId="24FB962D" w14:textId="77777777" w:rsidR="003B118E" w:rsidRPr="00D74DD5" w:rsidRDefault="003B118E" w:rsidP="00D74DD5">
            <w:pPr>
              <w:spacing w:after="0" w:line="240" w:lineRule="auto"/>
              <w:jc w:val="both"/>
              <w:rPr>
                <w:rFonts w:ascii="Times New Roman" w:hAnsi="Times New Roman"/>
                <w:sz w:val="24"/>
                <w:szCs w:val="24"/>
              </w:rPr>
            </w:pPr>
            <w:r w:rsidRPr="00D74DD5">
              <w:rPr>
                <w:rFonts w:ascii="Times New Roman" w:hAnsi="Times New Roman"/>
                <w:sz w:val="24"/>
                <w:szCs w:val="24"/>
              </w:rPr>
              <w:t>- 90% - 95% - 1 балл;</w:t>
            </w:r>
          </w:p>
          <w:p w14:paraId="24FB962E" w14:textId="77777777" w:rsidR="00B30EAE" w:rsidRPr="00D74DD5" w:rsidRDefault="003B118E" w:rsidP="00D74DD5">
            <w:pPr>
              <w:spacing w:after="0" w:line="240" w:lineRule="auto"/>
              <w:jc w:val="both"/>
              <w:rPr>
                <w:rFonts w:ascii="Times New Roman" w:hAnsi="Times New Roman"/>
                <w:color w:val="FF0000"/>
                <w:sz w:val="24"/>
                <w:szCs w:val="24"/>
              </w:rPr>
            </w:pPr>
            <w:r w:rsidRPr="00D74DD5">
              <w:rPr>
                <w:rFonts w:ascii="Times New Roman" w:hAnsi="Times New Roman"/>
                <w:sz w:val="24"/>
                <w:szCs w:val="24"/>
              </w:rPr>
              <w:t>- менее 90% - 0 балла</w:t>
            </w:r>
          </w:p>
        </w:tc>
        <w:tc>
          <w:tcPr>
            <w:tcW w:w="1844" w:type="dxa"/>
            <w:tcBorders>
              <w:top w:val="single" w:sz="4" w:space="0" w:color="auto"/>
              <w:left w:val="single" w:sz="4" w:space="0" w:color="auto"/>
              <w:bottom w:val="single" w:sz="4" w:space="0" w:color="auto"/>
              <w:right w:val="single" w:sz="4" w:space="0" w:color="auto"/>
            </w:tcBorders>
            <w:hideMark/>
          </w:tcPr>
          <w:p w14:paraId="24FB962F"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0-2</w:t>
            </w:r>
          </w:p>
        </w:tc>
      </w:tr>
      <w:tr w:rsidR="00B30EAE" w:rsidRPr="00D74DD5" w14:paraId="24FB9635" w14:textId="77777777" w:rsidTr="003B118E">
        <w:trPr>
          <w:trHeight w:val="1127"/>
        </w:trPr>
        <w:tc>
          <w:tcPr>
            <w:tcW w:w="636" w:type="dxa"/>
            <w:tcBorders>
              <w:top w:val="single" w:sz="4" w:space="0" w:color="auto"/>
              <w:left w:val="single" w:sz="4" w:space="0" w:color="auto"/>
              <w:bottom w:val="single" w:sz="4" w:space="0" w:color="auto"/>
              <w:right w:val="single" w:sz="4" w:space="0" w:color="auto"/>
            </w:tcBorders>
            <w:hideMark/>
          </w:tcPr>
          <w:p w14:paraId="24FB9631"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1.5.</w:t>
            </w:r>
          </w:p>
          <w:p w14:paraId="24FB9632"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33"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Реализация </w:t>
            </w:r>
            <w:r w:rsidR="003B118E" w:rsidRPr="00D74DD5">
              <w:rPr>
                <w:rFonts w:ascii="Times New Roman" w:hAnsi="Times New Roman"/>
                <w:sz w:val="24"/>
                <w:szCs w:val="24"/>
              </w:rPr>
              <w:t xml:space="preserve">ФГОС для обучающихся с умственной отсталостью (интеллектуальными нарушениями). </w:t>
            </w:r>
          </w:p>
        </w:tc>
        <w:tc>
          <w:tcPr>
            <w:tcW w:w="1844" w:type="dxa"/>
            <w:tcBorders>
              <w:top w:val="single" w:sz="4" w:space="0" w:color="auto"/>
              <w:left w:val="single" w:sz="4" w:space="0" w:color="auto"/>
              <w:bottom w:val="single" w:sz="4" w:space="0" w:color="auto"/>
              <w:right w:val="single" w:sz="4" w:space="0" w:color="auto"/>
            </w:tcBorders>
            <w:hideMark/>
          </w:tcPr>
          <w:p w14:paraId="24FB9634"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0-3</w:t>
            </w:r>
          </w:p>
        </w:tc>
      </w:tr>
      <w:tr w:rsidR="00B30EAE" w:rsidRPr="00D74DD5" w14:paraId="24FB963A" w14:textId="77777777" w:rsidTr="003B118E">
        <w:trPr>
          <w:trHeight w:val="562"/>
        </w:trPr>
        <w:tc>
          <w:tcPr>
            <w:tcW w:w="636" w:type="dxa"/>
            <w:tcBorders>
              <w:top w:val="single" w:sz="4" w:space="0" w:color="auto"/>
              <w:left w:val="single" w:sz="4" w:space="0" w:color="auto"/>
              <w:bottom w:val="single" w:sz="4" w:space="0" w:color="auto"/>
              <w:right w:val="single" w:sz="4" w:space="0" w:color="auto"/>
            </w:tcBorders>
          </w:tcPr>
          <w:p w14:paraId="24FB9636"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2.</w:t>
            </w:r>
          </w:p>
          <w:p w14:paraId="24FB9637" w14:textId="77777777" w:rsidR="00B30EAE" w:rsidRPr="00D74DD5" w:rsidRDefault="00B30EAE" w:rsidP="00D74DD5">
            <w:pPr>
              <w:spacing w:after="0" w:line="240" w:lineRule="auto"/>
              <w:rPr>
                <w:rFonts w:ascii="Times New Roman" w:hAnsi="Times New Roman"/>
                <w:sz w:val="24"/>
                <w:szCs w:val="24"/>
              </w:rPr>
            </w:pPr>
          </w:p>
        </w:tc>
        <w:tc>
          <w:tcPr>
            <w:tcW w:w="7450" w:type="dxa"/>
            <w:tcBorders>
              <w:top w:val="single" w:sz="4" w:space="0" w:color="auto"/>
              <w:left w:val="single" w:sz="4" w:space="0" w:color="auto"/>
              <w:bottom w:val="single" w:sz="4" w:space="0" w:color="auto"/>
              <w:right w:val="single" w:sz="4" w:space="0" w:color="auto"/>
            </w:tcBorders>
            <w:hideMark/>
          </w:tcPr>
          <w:p w14:paraId="24FB9638"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Эффективное использование современных образовательных технологий в образовательном процессе</w:t>
            </w:r>
          </w:p>
        </w:tc>
        <w:tc>
          <w:tcPr>
            <w:tcW w:w="1844" w:type="dxa"/>
            <w:tcBorders>
              <w:top w:val="single" w:sz="4" w:space="0" w:color="auto"/>
              <w:left w:val="single" w:sz="4" w:space="0" w:color="auto"/>
              <w:bottom w:val="single" w:sz="4" w:space="0" w:color="auto"/>
              <w:right w:val="single" w:sz="4" w:space="0" w:color="auto"/>
            </w:tcBorders>
          </w:tcPr>
          <w:p w14:paraId="24FB9639" w14:textId="77777777" w:rsidR="00B30EAE" w:rsidRPr="00D74DD5" w:rsidRDefault="00B30EAE" w:rsidP="00D74DD5">
            <w:pPr>
              <w:spacing w:after="0" w:line="240" w:lineRule="auto"/>
              <w:jc w:val="both"/>
              <w:rPr>
                <w:rFonts w:ascii="Times New Roman" w:hAnsi="Times New Roman"/>
                <w:sz w:val="24"/>
                <w:szCs w:val="24"/>
              </w:rPr>
            </w:pPr>
          </w:p>
        </w:tc>
      </w:tr>
      <w:tr w:rsidR="00B30EAE" w:rsidRPr="00D74DD5" w14:paraId="24FB9641" w14:textId="77777777" w:rsidTr="003B118E">
        <w:trPr>
          <w:trHeight w:val="1693"/>
        </w:trPr>
        <w:tc>
          <w:tcPr>
            <w:tcW w:w="636" w:type="dxa"/>
            <w:tcBorders>
              <w:top w:val="single" w:sz="4" w:space="0" w:color="auto"/>
              <w:left w:val="single" w:sz="4" w:space="0" w:color="auto"/>
              <w:bottom w:val="single" w:sz="4" w:space="0" w:color="auto"/>
              <w:right w:val="single" w:sz="4" w:space="0" w:color="auto"/>
            </w:tcBorders>
            <w:hideMark/>
          </w:tcPr>
          <w:p w14:paraId="24FB963B"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2.1</w:t>
            </w:r>
          </w:p>
          <w:p w14:paraId="24FB963C"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63D" w14:textId="77777777" w:rsidR="00FA00FB" w:rsidRPr="00D74DD5" w:rsidRDefault="00FA00FB"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у учреждения статуса учебно-методической площадки и (или) ресурсного центра:</w:t>
            </w:r>
          </w:p>
          <w:p w14:paraId="24FB963E"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региональный уровень – 2 балла;</w:t>
            </w:r>
          </w:p>
          <w:p w14:paraId="24FB963F"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муниципальный уровень -1 балл.</w:t>
            </w:r>
          </w:p>
        </w:tc>
        <w:tc>
          <w:tcPr>
            <w:tcW w:w="1844" w:type="dxa"/>
            <w:tcBorders>
              <w:top w:val="single" w:sz="4" w:space="0" w:color="auto"/>
              <w:left w:val="single" w:sz="4" w:space="0" w:color="auto"/>
              <w:bottom w:val="single" w:sz="4" w:space="0" w:color="auto"/>
              <w:right w:val="single" w:sz="4" w:space="0" w:color="auto"/>
            </w:tcBorders>
            <w:hideMark/>
          </w:tcPr>
          <w:p w14:paraId="24FB9640"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0-3</w:t>
            </w:r>
          </w:p>
        </w:tc>
      </w:tr>
      <w:tr w:rsidR="00B30EAE" w:rsidRPr="00D74DD5" w14:paraId="24FB9646" w14:textId="77777777" w:rsidTr="003B118E">
        <w:trPr>
          <w:trHeight w:val="998"/>
        </w:trPr>
        <w:tc>
          <w:tcPr>
            <w:tcW w:w="636" w:type="dxa"/>
            <w:tcBorders>
              <w:top w:val="single" w:sz="4" w:space="0" w:color="auto"/>
              <w:left w:val="single" w:sz="4" w:space="0" w:color="auto"/>
              <w:bottom w:val="single" w:sz="4" w:space="0" w:color="auto"/>
              <w:right w:val="single" w:sz="4" w:space="0" w:color="auto"/>
            </w:tcBorders>
            <w:hideMark/>
          </w:tcPr>
          <w:p w14:paraId="24FB9642"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2.2</w:t>
            </w:r>
          </w:p>
          <w:p w14:paraId="24FB9643"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644"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Участие образовательного учреждения в региональных, федеральных, пилотных проектах</w:t>
            </w:r>
            <w:r w:rsidR="0037262D">
              <w:rPr>
                <w:rFonts w:ascii="Times New Roman" w:hAnsi="Times New Roman"/>
                <w:sz w:val="24"/>
                <w:szCs w:val="24"/>
              </w:rPr>
              <w:t>.</w:t>
            </w:r>
          </w:p>
        </w:tc>
        <w:tc>
          <w:tcPr>
            <w:tcW w:w="1844" w:type="dxa"/>
            <w:tcBorders>
              <w:top w:val="single" w:sz="4" w:space="0" w:color="auto"/>
              <w:left w:val="single" w:sz="4" w:space="0" w:color="auto"/>
              <w:bottom w:val="single" w:sz="4" w:space="0" w:color="auto"/>
              <w:right w:val="single" w:sz="4" w:space="0" w:color="auto"/>
            </w:tcBorders>
            <w:hideMark/>
          </w:tcPr>
          <w:p w14:paraId="24FB9645"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(за участие в каждом проекте – 1 балл)</w:t>
            </w:r>
          </w:p>
        </w:tc>
      </w:tr>
      <w:tr w:rsidR="00B30EAE" w:rsidRPr="00D74DD5" w14:paraId="24FB964A" w14:textId="77777777" w:rsidTr="003B118E">
        <w:trPr>
          <w:trHeight w:val="287"/>
        </w:trPr>
        <w:tc>
          <w:tcPr>
            <w:tcW w:w="636" w:type="dxa"/>
            <w:tcBorders>
              <w:top w:val="single" w:sz="4" w:space="0" w:color="auto"/>
              <w:left w:val="single" w:sz="4" w:space="0" w:color="auto"/>
              <w:bottom w:val="single" w:sz="4" w:space="0" w:color="auto"/>
              <w:right w:val="single" w:sz="4" w:space="0" w:color="auto"/>
            </w:tcBorders>
            <w:hideMark/>
          </w:tcPr>
          <w:p w14:paraId="24FB9647"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3.</w:t>
            </w:r>
          </w:p>
        </w:tc>
        <w:tc>
          <w:tcPr>
            <w:tcW w:w="7450" w:type="dxa"/>
            <w:tcBorders>
              <w:top w:val="single" w:sz="4" w:space="0" w:color="auto"/>
              <w:left w:val="single" w:sz="4" w:space="0" w:color="auto"/>
              <w:bottom w:val="single" w:sz="4" w:space="0" w:color="auto"/>
              <w:right w:val="single" w:sz="4" w:space="0" w:color="auto"/>
            </w:tcBorders>
            <w:hideMark/>
          </w:tcPr>
          <w:p w14:paraId="24FB9648"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Создание условий для осуществления учебно-воспитательного процесса</w:t>
            </w:r>
          </w:p>
        </w:tc>
        <w:tc>
          <w:tcPr>
            <w:tcW w:w="1844" w:type="dxa"/>
            <w:tcBorders>
              <w:top w:val="single" w:sz="4" w:space="0" w:color="auto"/>
              <w:left w:val="single" w:sz="4" w:space="0" w:color="auto"/>
              <w:bottom w:val="single" w:sz="4" w:space="0" w:color="auto"/>
              <w:right w:val="single" w:sz="4" w:space="0" w:color="auto"/>
            </w:tcBorders>
          </w:tcPr>
          <w:p w14:paraId="24FB9649" w14:textId="77777777" w:rsidR="00B30EAE" w:rsidRPr="00D74DD5" w:rsidRDefault="00B30EAE" w:rsidP="00D74DD5">
            <w:pPr>
              <w:spacing w:after="0" w:line="240" w:lineRule="auto"/>
              <w:jc w:val="both"/>
              <w:rPr>
                <w:rFonts w:ascii="Times New Roman" w:hAnsi="Times New Roman"/>
                <w:sz w:val="24"/>
                <w:szCs w:val="24"/>
              </w:rPr>
            </w:pPr>
          </w:p>
        </w:tc>
      </w:tr>
      <w:tr w:rsidR="00B30EAE" w:rsidRPr="00D74DD5" w14:paraId="24FB9651" w14:textId="77777777" w:rsidTr="003B118E">
        <w:trPr>
          <w:trHeight w:val="1470"/>
        </w:trPr>
        <w:tc>
          <w:tcPr>
            <w:tcW w:w="636" w:type="dxa"/>
            <w:tcBorders>
              <w:top w:val="single" w:sz="4" w:space="0" w:color="auto"/>
              <w:left w:val="single" w:sz="4" w:space="0" w:color="auto"/>
              <w:bottom w:val="single" w:sz="4" w:space="0" w:color="auto"/>
              <w:right w:val="single" w:sz="4" w:space="0" w:color="auto"/>
            </w:tcBorders>
            <w:hideMark/>
          </w:tcPr>
          <w:p w14:paraId="24FB964B"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lastRenderedPageBreak/>
              <w:t>3.1.</w:t>
            </w:r>
          </w:p>
          <w:p w14:paraId="24FB964C"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4D"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Обеспечение санитарно-гигиенических и комфортных санитарно-бытовых условий </w:t>
            </w:r>
            <w:r w:rsidR="00FA00FB" w:rsidRPr="00D74DD5">
              <w:rPr>
                <w:rFonts w:ascii="Times New Roman" w:hAnsi="Times New Roman"/>
                <w:sz w:val="24"/>
                <w:szCs w:val="24"/>
              </w:rPr>
              <w:t xml:space="preserve">процесса обучения </w:t>
            </w:r>
            <w:r w:rsidRPr="00D74DD5">
              <w:rPr>
                <w:rFonts w:ascii="Times New Roman" w:hAnsi="Times New Roman"/>
                <w:sz w:val="24"/>
                <w:szCs w:val="24"/>
              </w:rPr>
              <w:t>(температурный, световой режим, режим подачи водопроводной воды, наличие оборудованных гардеробов, туалетов, мест общего пользования; соответствие расписания требованиям СанПиН; режим работы учреждения):</w:t>
            </w:r>
          </w:p>
          <w:p w14:paraId="24FB964E"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предписаний со стороны контролирующих органов - 1 балл;</w:t>
            </w:r>
          </w:p>
          <w:p w14:paraId="24FB964F"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наличие предписаний</w:t>
            </w:r>
            <w:r w:rsidR="00FA00FB" w:rsidRPr="00D74DD5">
              <w:rPr>
                <w:rFonts w:ascii="Times New Roman" w:hAnsi="Times New Roman"/>
                <w:sz w:val="24"/>
                <w:szCs w:val="24"/>
              </w:rPr>
              <w:t xml:space="preserve">, зависящих от руководителя образовательного </w:t>
            </w:r>
            <w:proofErr w:type="gramStart"/>
            <w:r w:rsidR="00FA00FB" w:rsidRPr="00D74DD5">
              <w:rPr>
                <w:rFonts w:ascii="Times New Roman" w:hAnsi="Times New Roman"/>
                <w:sz w:val="24"/>
                <w:szCs w:val="24"/>
              </w:rPr>
              <w:t xml:space="preserve">учреждения </w:t>
            </w:r>
            <w:r w:rsidRPr="00D74DD5">
              <w:rPr>
                <w:rFonts w:ascii="Times New Roman" w:hAnsi="Times New Roman"/>
                <w:sz w:val="24"/>
                <w:szCs w:val="24"/>
              </w:rPr>
              <w:t xml:space="preserve"> –</w:t>
            </w:r>
            <w:proofErr w:type="gramEnd"/>
            <w:r w:rsidRPr="00D74DD5">
              <w:rPr>
                <w:rFonts w:ascii="Times New Roman" w:hAnsi="Times New Roman"/>
                <w:sz w:val="24"/>
                <w:szCs w:val="24"/>
              </w:rPr>
              <w:t xml:space="preserve">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50"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0-1</w:t>
            </w:r>
          </w:p>
        </w:tc>
      </w:tr>
      <w:tr w:rsidR="00B30EAE" w:rsidRPr="00D74DD5" w14:paraId="24FB965A" w14:textId="77777777" w:rsidTr="003B118E">
        <w:trPr>
          <w:trHeight w:val="1028"/>
        </w:trPr>
        <w:tc>
          <w:tcPr>
            <w:tcW w:w="636" w:type="dxa"/>
            <w:tcBorders>
              <w:top w:val="single" w:sz="4" w:space="0" w:color="auto"/>
              <w:left w:val="single" w:sz="4" w:space="0" w:color="auto"/>
              <w:bottom w:val="single" w:sz="4" w:space="0" w:color="auto"/>
              <w:right w:val="single" w:sz="4" w:space="0" w:color="auto"/>
            </w:tcBorders>
            <w:hideMark/>
          </w:tcPr>
          <w:p w14:paraId="24FB9652"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3.2</w:t>
            </w:r>
          </w:p>
          <w:p w14:paraId="24FB9653"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54" w14:textId="77777777" w:rsidR="00FA00FB" w:rsidRPr="00D74DD5" w:rsidRDefault="00FA00FB"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Обеспечение выполнения требований пожарной, электробезопасности, охраны труда, выполнение объемов текущего и капитального ремонтов: </w:t>
            </w:r>
          </w:p>
          <w:p w14:paraId="24FB9655" w14:textId="77777777" w:rsidR="00FA00FB"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 </w:t>
            </w:r>
            <w:r w:rsidR="00FA00FB" w:rsidRPr="00D74DD5">
              <w:rPr>
                <w:rFonts w:ascii="Times New Roman" w:hAnsi="Times New Roman"/>
                <w:sz w:val="24"/>
                <w:szCs w:val="24"/>
              </w:rPr>
              <w:t>- необходимый минимум – 1 балл;</w:t>
            </w:r>
          </w:p>
          <w:p w14:paraId="24FB9656" w14:textId="77777777" w:rsidR="00FA00FB" w:rsidRPr="00D74DD5" w:rsidRDefault="00FA00FB" w:rsidP="00D74DD5">
            <w:pPr>
              <w:spacing w:after="0" w:line="240" w:lineRule="auto"/>
              <w:jc w:val="both"/>
              <w:rPr>
                <w:rFonts w:ascii="Times New Roman" w:hAnsi="Times New Roman"/>
                <w:sz w:val="24"/>
                <w:szCs w:val="24"/>
              </w:rPr>
            </w:pPr>
            <w:r w:rsidRPr="00D74DD5">
              <w:rPr>
                <w:rFonts w:ascii="Times New Roman" w:hAnsi="Times New Roman"/>
                <w:sz w:val="24"/>
                <w:szCs w:val="24"/>
              </w:rPr>
              <w:t>- наличие тревожной кнопки – 0,5 балла;</w:t>
            </w:r>
          </w:p>
          <w:p w14:paraId="24FB9657" w14:textId="77777777" w:rsidR="00FA00FB" w:rsidRPr="00D74DD5" w:rsidRDefault="00FA00FB" w:rsidP="00D74DD5">
            <w:pPr>
              <w:spacing w:after="0" w:line="240" w:lineRule="auto"/>
              <w:jc w:val="both"/>
              <w:rPr>
                <w:rFonts w:ascii="Times New Roman" w:hAnsi="Times New Roman"/>
                <w:sz w:val="24"/>
                <w:szCs w:val="24"/>
              </w:rPr>
            </w:pPr>
            <w:r w:rsidRPr="00D74DD5">
              <w:rPr>
                <w:rFonts w:ascii="Times New Roman" w:hAnsi="Times New Roman"/>
                <w:sz w:val="24"/>
                <w:szCs w:val="24"/>
              </w:rPr>
              <w:t>- наличие автоматической пожарной сигнализации – 0,5 балла;</w:t>
            </w:r>
          </w:p>
          <w:p w14:paraId="24FB9658" w14:textId="77777777" w:rsidR="00B30EAE" w:rsidRPr="00D74DD5" w:rsidRDefault="00FA00FB" w:rsidP="00D74DD5">
            <w:pPr>
              <w:spacing w:after="0" w:line="240" w:lineRule="auto"/>
              <w:jc w:val="both"/>
              <w:rPr>
                <w:rFonts w:ascii="Times New Roman" w:hAnsi="Times New Roman"/>
                <w:sz w:val="24"/>
                <w:szCs w:val="24"/>
              </w:rPr>
            </w:pPr>
            <w:r w:rsidRPr="00D74DD5">
              <w:rPr>
                <w:rFonts w:ascii="Times New Roman" w:hAnsi="Times New Roman"/>
                <w:sz w:val="24"/>
                <w:szCs w:val="24"/>
              </w:rPr>
              <w:t>- наличие камеры видеонаблюдения – 1 балл.</w:t>
            </w:r>
          </w:p>
        </w:tc>
        <w:tc>
          <w:tcPr>
            <w:tcW w:w="1844" w:type="dxa"/>
            <w:tcBorders>
              <w:top w:val="single" w:sz="4" w:space="0" w:color="auto"/>
              <w:left w:val="single" w:sz="4" w:space="0" w:color="auto"/>
              <w:bottom w:val="single" w:sz="4" w:space="0" w:color="auto"/>
              <w:right w:val="single" w:sz="4" w:space="0" w:color="auto"/>
            </w:tcBorders>
            <w:hideMark/>
          </w:tcPr>
          <w:p w14:paraId="24FB9659"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w:t>
            </w:r>
            <w:r w:rsidR="0037262D">
              <w:rPr>
                <w:rFonts w:ascii="Times New Roman" w:hAnsi="Times New Roman"/>
                <w:sz w:val="24"/>
                <w:szCs w:val="24"/>
              </w:rPr>
              <w:t>-3</w:t>
            </w:r>
          </w:p>
        </w:tc>
      </w:tr>
      <w:tr w:rsidR="00B30EAE" w:rsidRPr="00D74DD5" w14:paraId="24FB9661" w14:textId="77777777" w:rsidTr="003B118E">
        <w:trPr>
          <w:trHeight w:val="1894"/>
        </w:trPr>
        <w:tc>
          <w:tcPr>
            <w:tcW w:w="636" w:type="dxa"/>
            <w:tcBorders>
              <w:top w:val="single" w:sz="4" w:space="0" w:color="auto"/>
              <w:left w:val="single" w:sz="4" w:space="0" w:color="auto"/>
              <w:bottom w:val="single" w:sz="4" w:space="0" w:color="auto"/>
              <w:right w:val="single" w:sz="4" w:space="0" w:color="auto"/>
            </w:tcBorders>
            <w:hideMark/>
          </w:tcPr>
          <w:p w14:paraId="24FB965B"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3.3.</w:t>
            </w:r>
          </w:p>
          <w:p w14:paraId="24FB965C"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5D" w14:textId="77777777" w:rsidR="00B30EAE" w:rsidRPr="00D74DD5" w:rsidRDefault="00FA00FB" w:rsidP="00D74DD5">
            <w:pPr>
              <w:spacing w:after="0" w:line="240" w:lineRule="auto"/>
              <w:jc w:val="both"/>
              <w:rPr>
                <w:rFonts w:ascii="Times New Roman" w:hAnsi="Times New Roman"/>
                <w:sz w:val="24"/>
                <w:szCs w:val="24"/>
              </w:rPr>
            </w:pPr>
            <w:r w:rsidRPr="00D74DD5">
              <w:rPr>
                <w:rFonts w:ascii="Times New Roman" w:hAnsi="Times New Roman"/>
                <w:sz w:val="24"/>
                <w:szCs w:val="24"/>
              </w:rPr>
              <w:t>Развитие материально-технической базы образовательного учреждения:</w:t>
            </w:r>
          </w:p>
          <w:p w14:paraId="24FB965E" w14:textId="77777777" w:rsidR="00FA00FB" w:rsidRPr="00D74DD5" w:rsidRDefault="00FA00FB" w:rsidP="00D74DD5">
            <w:pPr>
              <w:spacing w:after="0" w:line="240" w:lineRule="auto"/>
              <w:jc w:val="both"/>
              <w:rPr>
                <w:rFonts w:ascii="Times New Roman" w:hAnsi="Times New Roman"/>
                <w:sz w:val="24"/>
                <w:szCs w:val="24"/>
              </w:rPr>
            </w:pPr>
            <w:r w:rsidRPr="00D74DD5">
              <w:rPr>
                <w:rFonts w:ascii="Times New Roman" w:hAnsi="Times New Roman"/>
                <w:sz w:val="24"/>
                <w:szCs w:val="24"/>
              </w:rPr>
              <w:t>-положительная (устойчивая) динамика развития материально-технической базы учреждения – 1 балл;</w:t>
            </w:r>
          </w:p>
          <w:p w14:paraId="24FB965F" w14:textId="77777777" w:rsidR="00FA00FB" w:rsidRPr="00D74DD5" w:rsidRDefault="00FA00FB"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-отсутствие </w:t>
            </w:r>
            <w:r w:rsidR="00896702" w:rsidRPr="00D74DD5">
              <w:rPr>
                <w:rFonts w:ascii="Times New Roman" w:hAnsi="Times New Roman"/>
                <w:sz w:val="24"/>
                <w:szCs w:val="24"/>
              </w:rPr>
              <w:t>положительная (устойчивая) динамика развития материально-технической базы учреждения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60"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B30EAE" w:rsidRPr="00D74DD5" w14:paraId="24FB9668" w14:textId="77777777" w:rsidTr="003B118E">
        <w:trPr>
          <w:trHeight w:val="1666"/>
        </w:trPr>
        <w:tc>
          <w:tcPr>
            <w:tcW w:w="636" w:type="dxa"/>
            <w:tcBorders>
              <w:top w:val="single" w:sz="4" w:space="0" w:color="auto"/>
              <w:left w:val="single" w:sz="4" w:space="0" w:color="auto"/>
              <w:bottom w:val="single" w:sz="4" w:space="0" w:color="auto"/>
              <w:right w:val="single" w:sz="4" w:space="0" w:color="auto"/>
            </w:tcBorders>
            <w:hideMark/>
          </w:tcPr>
          <w:p w14:paraId="24FB9662"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3.4.</w:t>
            </w:r>
          </w:p>
          <w:p w14:paraId="24FB9663"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64" w14:textId="77777777" w:rsidR="00896702"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 </w:t>
            </w:r>
            <w:r w:rsidR="00896702" w:rsidRPr="00D74DD5">
              <w:rPr>
                <w:rFonts w:ascii="Times New Roman" w:hAnsi="Times New Roman"/>
                <w:sz w:val="24"/>
                <w:szCs w:val="24"/>
              </w:rPr>
              <w:t>Состояние пришкольной территории:</w:t>
            </w:r>
          </w:p>
          <w:p w14:paraId="24FB9665" w14:textId="77777777" w:rsidR="00896702"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 соответствует требованиям вышестоящих органов – 1 балл;</w:t>
            </w:r>
          </w:p>
          <w:p w14:paraId="24FB9666" w14:textId="77777777" w:rsidR="00B30EAE"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 не соответствует требованиям вышестоящих органов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67"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0-1</w:t>
            </w:r>
          </w:p>
        </w:tc>
      </w:tr>
      <w:tr w:rsidR="00B30EAE" w:rsidRPr="00D74DD5" w14:paraId="24FB966F" w14:textId="77777777" w:rsidTr="003B118E">
        <w:trPr>
          <w:trHeight w:val="826"/>
        </w:trPr>
        <w:tc>
          <w:tcPr>
            <w:tcW w:w="636" w:type="dxa"/>
            <w:tcBorders>
              <w:top w:val="single" w:sz="4" w:space="0" w:color="auto"/>
              <w:left w:val="single" w:sz="4" w:space="0" w:color="auto"/>
              <w:bottom w:val="single" w:sz="4" w:space="0" w:color="auto"/>
              <w:right w:val="single" w:sz="4" w:space="0" w:color="auto"/>
            </w:tcBorders>
            <w:hideMark/>
          </w:tcPr>
          <w:p w14:paraId="24FB9669"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3.5.</w:t>
            </w:r>
          </w:p>
          <w:p w14:paraId="24FB966A"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6B" w14:textId="77777777" w:rsidR="00B30EAE"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Создание условий для обучения и воспитания детей со сложными структурными дефектами, детей-инвалидов, в том числе исполнение мероприятий в рамках ИПР:</w:t>
            </w:r>
          </w:p>
          <w:p w14:paraId="24FB966C" w14:textId="77777777" w:rsidR="00896702"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 исполнение мероприятий в рамках ИПР – 2 балла;</w:t>
            </w:r>
          </w:p>
          <w:p w14:paraId="24FB966D" w14:textId="77777777" w:rsidR="00896702"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 наличие детей со сложными структурными дефектами – 1 балл.</w:t>
            </w:r>
          </w:p>
        </w:tc>
        <w:tc>
          <w:tcPr>
            <w:tcW w:w="1844" w:type="dxa"/>
            <w:tcBorders>
              <w:top w:val="single" w:sz="4" w:space="0" w:color="auto"/>
              <w:left w:val="single" w:sz="4" w:space="0" w:color="auto"/>
              <w:bottom w:val="single" w:sz="4" w:space="0" w:color="auto"/>
              <w:right w:val="single" w:sz="4" w:space="0" w:color="auto"/>
            </w:tcBorders>
            <w:hideMark/>
          </w:tcPr>
          <w:p w14:paraId="24FB966E"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0-2</w:t>
            </w:r>
          </w:p>
        </w:tc>
      </w:tr>
      <w:tr w:rsidR="00B30EAE" w:rsidRPr="00D74DD5" w14:paraId="24FB9678" w14:textId="77777777" w:rsidTr="003B118E">
        <w:trPr>
          <w:trHeight w:val="838"/>
        </w:trPr>
        <w:tc>
          <w:tcPr>
            <w:tcW w:w="636" w:type="dxa"/>
            <w:tcBorders>
              <w:top w:val="single" w:sz="4" w:space="0" w:color="auto"/>
              <w:left w:val="single" w:sz="4" w:space="0" w:color="auto"/>
              <w:bottom w:val="single" w:sz="4" w:space="0" w:color="auto"/>
              <w:right w:val="single" w:sz="4" w:space="0" w:color="auto"/>
            </w:tcBorders>
            <w:hideMark/>
          </w:tcPr>
          <w:p w14:paraId="24FB9670"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3.6.</w:t>
            </w:r>
          </w:p>
          <w:p w14:paraId="24FB9671"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72" w14:textId="77777777" w:rsidR="00B30EAE"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Привлечение внебюджетных средств:</w:t>
            </w:r>
          </w:p>
          <w:p w14:paraId="24FB9673" w14:textId="77777777" w:rsidR="00896702"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-увеличение на 20% значений предыдущего финансового года по привлечению средств за счет предоставления платных услуг и иной приносящий доход деятельности (аренда помещений) – 2 балла;</w:t>
            </w:r>
          </w:p>
          <w:p w14:paraId="24FB9674" w14:textId="77777777" w:rsidR="00896702"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 привлечение спонсорских средств, благотворительной помощи – 1 балл;</w:t>
            </w:r>
          </w:p>
          <w:p w14:paraId="24FB9675" w14:textId="77777777" w:rsidR="00896702"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 участие в проектной деятельности на соискание грантов – 1 балл;</w:t>
            </w:r>
          </w:p>
          <w:p w14:paraId="24FB9676" w14:textId="77777777" w:rsidR="00896702" w:rsidRPr="00D74DD5" w:rsidRDefault="00896702"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 внебюджетные средства </w:t>
            </w:r>
            <w:r w:rsidR="00516CFD">
              <w:rPr>
                <w:rFonts w:ascii="Times New Roman" w:hAnsi="Times New Roman"/>
                <w:sz w:val="24"/>
                <w:szCs w:val="24"/>
              </w:rPr>
              <w:t xml:space="preserve">образовательную </w:t>
            </w:r>
            <w:proofErr w:type="spellStart"/>
            <w:r w:rsidR="00516CFD">
              <w:rPr>
                <w:rFonts w:ascii="Times New Roman" w:hAnsi="Times New Roman"/>
                <w:sz w:val="24"/>
                <w:szCs w:val="24"/>
              </w:rPr>
              <w:t>организацию</w:t>
            </w:r>
            <w:r w:rsidRPr="00D74DD5">
              <w:rPr>
                <w:rFonts w:ascii="Times New Roman" w:hAnsi="Times New Roman"/>
                <w:sz w:val="24"/>
                <w:szCs w:val="24"/>
              </w:rPr>
              <w:t>м</w:t>
            </w:r>
            <w:proofErr w:type="spellEnd"/>
            <w:r w:rsidRPr="00D74DD5">
              <w:rPr>
                <w:rFonts w:ascii="Times New Roman" w:hAnsi="Times New Roman"/>
                <w:sz w:val="24"/>
                <w:szCs w:val="24"/>
              </w:rPr>
              <w:t xml:space="preserve"> не привлекаются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77"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0-4</w:t>
            </w:r>
          </w:p>
        </w:tc>
      </w:tr>
      <w:tr w:rsidR="00B30EAE" w:rsidRPr="00D74DD5" w14:paraId="24FB9682" w14:textId="77777777" w:rsidTr="003B118E">
        <w:trPr>
          <w:trHeight w:val="1700"/>
        </w:trPr>
        <w:tc>
          <w:tcPr>
            <w:tcW w:w="636" w:type="dxa"/>
            <w:tcBorders>
              <w:top w:val="single" w:sz="4" w:space="0" w:color="auto"/>
              <w:left w:val="single" w:sz="4" w:space="0" w:color="auto"/>
              <w:bottom w:val="single" w:sz="4" w:space="0" w:color="auto"/>
              <w:right w:val="single" w:sz="4" w:space="0" w:color="auto"/>
            </w:tcBorders>
            <w:hideMark/>
          </w:tcPr>
          <w:p w14:paraId="24FB9679"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3.7.</w:t>
            </w:r>
          </w:p>
          <w:p w14:paraId="24FB967A"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7B" w14:textId="77777777" w:rsidR="00D635B8"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Создание условий для </w:t>
            </w:r>
            <w:r w:rsidR="00896702" w:rsidRPr="00D74DD5">
              <w:rPr>
                <w:rFonts w:ascii="Times New Roman" w:hAnsi="Times New Roman"/>
                <w:sz w:val="24"/>
                <w:szCs w:val="24"/>
              </w:rPr>
              <w:t xml:space="preserve">профессионального </w:t>
            </w:r>
            <w:r w:rsidRPr="00D74DD5">
              <w:rPr>
                <w:rFonts w:ascii="Times New Roman" w:hAnsi="Times New Roman"/>
                <w:sz w:val="24"/>
                <w:szCs w:val="24"/>
              </w:rPr>
              <w:t xml:space="preserve">обучения </w:t>
            </w:r>
            <w:r w:rsidR="00896702" w:rsidRPr="00D74DD5">
              <w:rPr>
                <w:rFonts w:ascii="Times New Roman" w:hAnsi="Times New Roman"/>
                <w:sz w:val="24"/>
                <w:szCs w:val="24"/>
              </w:rPr>
              <w:t>учащихся с ограниченными возможностями здоровья, детей-инвалидов:</w:t>
            </w:r>
          </w:p>
          <w:p w14:paraId="24FB967C"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у</w:t>
            </w:r>
            <w:r w:rsidR="00D635B8" w:rsidRPr="00D74DD5">
              <w:rPr>
                <w:rFonts w:ascii="Times New Roman" w:hAnsi="Times New Roman"/>
                <w:sz w:val="24"/>
                <w:szCs w:val="24"/>
              </w:rPr>
              <w:t xml:space="preserve">словия </w:t>
            </w:r>
            <w:proofErr w:type="gramStart"/>
            <w:r w:rsidR="00D635B8" w:rsidRPr="00D74DD5">
              <w:rPr>
                <w:rFonts w:ascii="Times New Roman" w:hAnsi="Times New Roman"/>
                <w:sz w:val="24"/>
                <w:szCs w:val="24"/>
              </w:rPr>
              <w:t>созданы</w:t>
            </w:r>
            <w:r w:rsidRPr="00D74DD5">
              <w:rPr>
                <w:rFonts w:ascii="Times New Roman" w:hAnsi="Times New Roman"/>
                <w:sz w:val="24"/>
                <w:szCs w:val="24"/>
              </w:rPr>
              <w:t xml:space="preserve">  -</w:t>
            </w:r>
            <w:proofErr w:type="gramEnd"/>
            <w:r w:rsidRPr="00D74DD5">
              <w:rPr>
                <w:rFonts w:ascii="Times New Roman" w:hAnsi="Times New Roman"/>
                <w:sz w:val="24"/>
                <w:szCs w:val="24"/>
              </w:rPr>
              <w:t xml:space="preserve">  1 балл;</w:t>
            </w:r>
          </w:p>
          <w:p w14:paraId="24FB967D"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 условий не </w:t>
            </w:r>
            <w:proofErr w:type="gramStart"/>
            <w:r w:rsidRPr="00D74DD5">
              <w:rPr>
                <w:rFonts w:ascii="Times New Roman" w:hAnsi="Times New Roman"/>
                <w:sz w:val="24"/>
                <w:szCs w:val="24"/>
              </w:rPr>
              <w:t>создано  -</w:t>
            </w:r>
            <w:proofErr w:type="gramEnd"/>
            <w:r w:rsidRPr="00D74DD5">
              <w:rPr>
                <w:rFonts w:ascii="Times New Roman" w:hAnsi="Times New Roman"/>
                <w:sz w:val="24"/>
                <w:szCs w:val="24"/>
              </w:rPr>
              <w:tab/>
              <w:t>0 баллов.</w:t>
            </w:r>
          </w:p>
        </w:tc>
        <w:tc>
          <w:tcPr>
            <w:tcW w:w="1844" w:type="dxa"/>
            <w:tcBorders>
              <w:top w:val="single" w:sz="4" w:space="0" w:color="auto"/>
              <w:left w:val="single" w:sz="4" w:space="0" w:color="auto"/>
              <w:bottom w:val="single" w:sz="4" w:space="0" w:color="auto"/>
              <w:right w:val="single" w:sz="4" w:space="0" w:color="auto"/>
            </w:tcBorders>
          </w:tcPr>
          <w:p w14:paraId="24FB967E"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0-1</w:t>
            </w:r>
          </w:p>
          <w:p w14:paraId="24FB967F" w14:textId="77777777" w:rsidR="00B30EAE" w:rsidRPr="00D74DD5" w:rsidRDefault="00B30EAE" w:rsidP="00D74DD5">
            <w:pPr>
              <w:spacing w:after="0" w:line="240" w:lineRule="auto"/>
              <w:jc w:val="both"/>
              <w:rPr>
                <w:rFonts w:ascii="Times New Roman" w:hAnsi="Times New Roman"/>
                <w:sz w:val="24"/>
                <w:szCs w:val="24"/>
              </w:rPr>
            </w:pPr>
          </w:p>
          <w:p w14:paraId="24FB9680" w14:textId="77777777" w:rsidR="00B30EAE" w:rsidRPr="00D74DD5" w:rsidRDefault="00B30EAE" w:rsidP="00D74DD5">
            <w:pPr>
              <w:spacing w:after="0" w:line="240" w:lineRule="auto"/>
              <w:jc w:val="both"/>
              <w:rPr>
                <w:rFonts w:ascii="Times New Roman" w:hAnsi="Times New Roman"/>
                <w:sz w:val="24"/>
                <w:szCs w:val="24"/>
              </w:rPr>
            </w:pPr>
          </w:p>
          <w:p w14:paraId="24FB9681" w14:textId="77777777" w:rsidR="00B30EAE" w:rsidRPr="00D74DD5" w:rsidRDefault="00B30EAE" w:rsidP="00D74DD5">
            <w:pPr>
              <w:spacing w:after="0" w:line="240" w:lineRule="auto"/>
              <w:jc w:val="both"/>
              <w:rPr>
                <w:rFonts w:ascii="Times New Roman" w:hAnsi="Times New Roman"/>
                <w:sz w:val="24"/>
                <w:szCs w:val="24"/>
              </w:rPr>
            </w:pPr>
          </w:p>
        </w:tc>
      </w:tr>
      <w:tr w:rsidR="00B30EAE" w:rsidRPr="00D74DD5" w14:paraId="24FB9689" w14:textId="77777777" w:rsidTr="003B118E">
        <w:trPr>
          <w:trHeight w:val="1700"/>
        </w:trPr>
        <w:tc>
          <w:tcPr>
            <w:tcW w:w="636" w:type="dxa"/>
            <w:tcBorders>
              <w:top w:val="single" w:sz="4" w:space="0" w:color="auto"/>
              <w:left w:val="single" w:sz="4" w:space="0" w:color="auto"/>
              <w:bottom w:val="single" w:sz="4" w:space="0" w:color="auto"/>
              <w:right w:val="single" w:sz="4" w:space="0" w:color="auto"/>
            </w:tcBorders>
            <w:hideMark/>
          </w:tcPr>
          <w:p w14:paraId="24FB9683"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lastRenderedPageBreak/>
              <w:t>3.8.</w:t>
            </w:r>
          </w:p>
        </w:tc>
        <w:tc>
          <w:tcPr>
            <w:tcW w:w="7450" w:type="dxa"/>
            <w:tcBorders>
              <w:top w:val="single" w:sz="4" w:space="0" w:color="auto"/>
              <w:left w:val="single" w:sz="4" w:space="0" w:color="auto"/>
              <w:bottom w:val="single" w:sz="4" w:space="0" w:color="auto"/>
              <w:right w:val="single" w:sz="4" w:space="0" w:color="auto"/>
            </w:tcBorders>
            <w:hideMark/>
          </w:tcPr>
          <w:p w14:paraId="24FB9684" w14:textId="77777777" w:rsidR="00017E6C" w:rsidRPr="00D74DD5" w:rsidRDefault="00017E6C" w:rsidP="00D74DD5">
            <w:pPr>
              <w:spacing w:after="0" w:line="240" w:lineRule="auto"/>
              <w:jc w:val="both"/>
              <w:rPr>
                <w:rFonts w:ascii="Times New Roman" w:hAnsi="Times New Roman"/>
                <w:sz w:val="24"/>
                <w:szCs w:val="24"/>
              </w:rPr>
            </w:pPr>
            <w:r w:rsidRPr="00D74DD5">
              <w:rPr>
                <w:rFonts w:ascii="Times New Roman" w:hAnsi="Times New Roman"/>
                <w:sz w:val="24"/>
                <w:szCs w:val="24"/>
              </w:rPr>
              <w:t>Проведение специальной оценки условий труда на всех рабочих местах в образовательном учреждении в соответствии с требованиями законодательства:</w:t>
            </w:r>
          </w:p>
          <w:p w14:paraId="24FB9685" w14:textId="77777777" w:rsidR="00017E6C" w:rsidRPr="00D74DD5" w:rsidRDefault="00017E6C" w:rsidP="00D74DD5">
            <w:pPr>
              <w:spacing w:after="0" w:line="240" w:lineRule="auto"/>
              <w:jc w:val="both"/>
              <w:rPr>
                <w:rFonts w:ascii="Times New Roman" w:hAnsi="Times New Roman"/>
                <w:sz w:val="24"/>
                <w:szCs w:val="24"/>
              </w:rPr>
            </w:pPr>
            <w:r w:rsidRPr="00D74DD5">
              <w:rPr>
                <w:rFonts w:ascii="Times New Roman" w:hAnsi="Times New Roman"/>
                <w:sz w:val="24"/>
                <w:szCs w:val="24"/>
              </w:rPr>
              <w:t>-имеется – 1 балл;</w:t>
            </w:r>
          </w:p>
          <w:p w14:paraId="24FB9686" w14:textId="77777777" w:rsidR="00017E6C" w:rsidRPr="00D74DD5" w:rsidRDefault="00017E6C" w:rsidP="00D74DD5">
            <w:pPr>
              <w:spacing w:after="0" w:line="240" w:lineRule="auto"/>
              <w:jc w:val="both"/>
              <w:rPr>
                <w:rFonts w:ascii="Times New Roman" w:hAnsi="Times New Roman"/>
                <w:sz w:val="24"/>
                <w:szCs w:val="24"/>
              </w:rPr>
            </w:pPr>
            <w:r w:rsidRPr="00D74DD5">
              <w:rPr>
                <w:rFonts w:ascii="Times New Roman" w:hAnsi="Times New Roman"/>
                <w:sz w:val="24"/>
                <w:szCs w:val="24"/>
              </w:rPr>
              <w:t>- отсутствует – 0 баллов.</w:t>
            </w:r>
          </w:p>
          <w:p w14:paraId="24FB9687" w14:textId="77777777" w:rsidR="00B30EAE" w:rsidRPr="00D74DD5" w:rsidRDefault="00B30EAE" w:rsidP="00D74DD5">
            <w:pPr>
              <w:spacing w:after="0" w:line="240" w:lineRule="auto"/>
              <w:jc w:val="both"/>
              <w:rPr>
                <w:rFonts w:ascii="Times New Roman" w:hAnsi="Times New Roman"/>
                <w:sz w:val="24"/>
                <w:szCs w:val="24"/>
              </w:rPr>
            </w:pPr>
          </w:p>
        </w:tc>
        <w:tc>
          <w:tcPr>
            <w:tcW w:w="1844" w:type="dxa"/>
            <w:tcBorders>
              <w:top w:val="single" w:sz="4" w:space="0" w:color="auto"/>
              <w:left w:val="single" w:sz="4" w:space="0" w:color="auto"/>
              <w:bottom w:val="single" w:sz="4" w:space="0" w:color="auto"/>
              <w:right w:val="single" w:sz="4" w:space="0" w:color="auto"/>
            </w:tcBorders>
            <w:hideMark/>
          </w:tcPr>
          <w:p w14:paraId="24FB9688"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707C21" w:rsidRPr="00D74DD5" w14:paraId="24FB9690" w14:textId="77777777" w:rsidTr="003B118E">
        <w:trPr>
          <w:trHeight w:val="1700"/>
        </w:trPr>
        <w:tc>
          <w:tcPr>
            <w:tcW w:w="636" w:type="dxa"/>
            <w:tcBorders>
              <w:top w:val="single" w:sz="4" w:space="0" w:color="auto"/>
              <w:left w:val="single" w:sz="4" w:space="0" w:color="auto"/>
              <w:bottom w:val="single" w:sz="4" w:space="0" w:color="auto"/>
              <w:right w:val="single" w:sz="4" w:space="0" w:color="auto"/>
            </w:tcBorders>
            <w:hideMark/>
          </w:tcPr>
          <w:p w14:paraId="24FB968A" w14:textId="77777777" w:rsidR="00707C21" w:rsidRPr="00D74DD5" w:rsidRDefault="00707C21" w:rsidP="00D74DD5">
            <w:pPr>
              <w:spacing w:after="0" w:line="240" w:lineRule="auto"/>
              <w:jc w:val="center"/>
              <w:rPr>
                <w:rFonts w:ascii="Times New Roman" w:hAnsi="Times New Roman"/>
                <w:sz w:val="24"/>
                <w:szCs w:val="24"/>
              </w:rPr>
            </w:pPr>
            <w:r w:rsidRPr="00D74DD5">
              <w:rPr>
                <w:rFonts w:ascii="Times New Roman" w:hAnsi="Times New Roman"/>
                <w:sz w:val="24"/>
                <w:szCs w:val="24"/>
              </w:rPr>
              <w:t>3.9.</w:t>
            </w:r>
          </w:p>
        </w:tc>
        <w:tc>
          <w:tcPr>
            <w:tcW w:w="7450" w:type="dxa"/>
            <w:tcBorders>
              <w:top w:val="single" w:sz="4" w:space="0" w:color="auto"/>
              <w:left w:val="single" w:sz="4" w:space="0" w:color="auto"/>
              <w:bottom w:val="single" w:sz="4" w:space="0" w:color="auto"/>
              <w:right w:val="single" w:sz="4" w:space="0" w:color="auto"/>
            </w:tcBorders>
            <w:hideMark/>
          </w:tcPr>
          <w:p w14:paraId="24FB968B" w14:textId="77777777" w:rsidR="00707C21" w:rsidRPr="00D74DD5" w:rsidRDefault="00707C21" w:rsidP="00D74DD5">
            <w:pPr>
              <w:spacing w:after="0" w:line="240" w:lineRule="auto"/>
              <w:jc w:val="both"/>
              <w:rPr>
                <w:rFonts w:ascii="Times New Roman" w:hAnsi="Times New Roman"/>
                <w:sz w:val="24"/>
                <w:szCs w:val="24"/>
              </w:rPr>
            </w:pPr>
            <w:r w:rsidRPr="00D74DD5">
              <w:rPr>
                <w:rFonts w:ascii="Times New Roman" w:hAnsi="Times New Roman"/>
                <w:sz w:val="24"/>
                <w:szCs w:val="24"/>
              </w:rPr>
              <w:t>Организация деятельности контрактного управляющего:</w:t>
            </w:r>
          </w:p>
          <w:p w14:paraId="24FB968C" w14:textId="77777777" w:rsidR="00707C21" w:rsidRPr="00D74DD5" w:rsidRDefault="00707C21" w:rsidP="00D74DD5">
            <w:pPr>
              <w:spacing w:after="0" w:line="240" w:lineRule="auto"/>
              <w:jc w:val="both"/>
              <w:rPr>
                <w:rFonts w:ascii="Times New Roman" w:hAnsi="Times New Roman"/>
                <w:sz w:val="24"/>
                <w:szCs w:val="24"/>
              </w:rPr>
            </w:pPr>
            <w:r w:rsidRPr="00D74DD5">
              <w:rPr>
                <w:rFonts w:ascii="Times New Roman" w:hAnsi="Times New Roman"/>
                <w:sz w:val="24"/>
                <w:szCs w:val="24"/>
              </w:rPr>
              <w:t>- эффективная организация деятельности (без замечаний) – 2 балла;</w:t>
            </w:r>
          </w:p>
          <w:p w14:paraId="24FB968D" w14:textId="77777777" w:rsidR="00707C21" w:rsidRPr="00D74DD5" w:rsidRDefault="00707C21" w:rsidP="00D74DD5">
            <w:pPr>
              <w:spacing w:after="0" w:line="240" w:lineRule="auto"/>
              <w:jc w:val="both"/>
              <w:rPr>
                <w:rFonts w:ascii="Times New Roman" w:hAnsi="Times New Roman"/>
                <w:sz w:val="24"/>
                <w:szCs w:val="24"/>
              </w:rPr>
            </w:pPr>
            <w:r w:rsidRPr="00D74DD5">
              <w:rPr>
                <w:rFonts w:ascii="Times New Roman" w:hAnsi="Times New Roman"/>
                <w:sz w:val="24"/>
                <w:szCs w:val="24"/>
              </w:rPr>
              <w:t>-недостаточно эффективная организация деятельности (имеются замечания) – 1 балл;</w:t>
            </w:r>
          </w:p>
          <w:p w14:paraId="24FB968E" w14:textId="77777777" w:rsidR="00707C21" w:rsidRPr="00D74DD5" w:rsidRDefault="00707C21" w:rsidP="00D74DD5">
            <w:pPr>
              <w:spacing w:after="0" w:line="240" w:lineRule="auto"/>
              <w:jc w:val="both"/>
              <w:rPr>
                <w:rFonts w:ascii="Times New Roman" w:hAnsi="Times New Roman"/>
                <w:sz w:val="24"/>
                <w:szCs w:val="24"/>
              </w:rPr>
            </w:pPr>
            <w:r w:rsidRPr="00D74DD5">
              <w:rPr>
                <w:rFonts w:ascii="Times New Roman" w:hAnsi="Times New Roman"/>
                <w:sz w:val="24"/>
                <w:szCs w:val="24"/>
              </w:rPr>
              <w:t>-неэффективная организация деятельности (наличие предписаний)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8F" w14:textId="77777777" w:rsidR="00707C21"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0-2</w:t>
            </w:r>
          </w:p>
        </w:tc>
      </w:tr>
      <w:tr w:rsidR="00B30EAE" w:rsidRPr="00D74DD5" w14:paraId="24FB9694" w14:textId="77777777" w:rsidTr="003B118E">
        <w:trPr>
          <w:trHeight w:val="327"/>
        </w:trPr>
        <w:tc>
          <w:tcPr>
            <w:tcW w:w="636" w:type="dxa"/>
            <w:tcBorders>
              <w:top w:val="single" w:sz="4" w:space="0" w:color="auto"/>
              <w:left w:val="single" w:sz="4" w:space="0" w:color="auto"/>
              <w:bottom w:val="single" w:sz="4" w:space="0" w:color="auto"/>
              <w:right w:val="single" w:sz="4" w:space="0" w:color="auto"/>
            </w:tcBorders>
            <w:hideMark/>
          </w:tcPr>
          <w:p w14:paraId="24FB9691"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4.</w:t>
            </w:r>
          </w:p>
        </w:tc>
        <w:tc>
          <w:tcPr>
            <w:tcW w:w="7450" w:type="dxa"/>
            <w:tcBorders>
              <w:top w:val="single" w:sz="4" w:space="0" w:color="auto"/>
              <w:left w:val="single" w:sz="4" w:space="0" w:color="auto"/>
              <w:bottom w:val="single" w:sz="4" w:space="0" w:color="auto"/>
              <w:right w:val="single" w:sz="4" w:space="0" w:color="auto"/>
            </w:tcBorders>
            <w:hideMark/>
          </w:tcPr>
          <w:p w14:paraId="24FB9692"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Кадровое обеспечение</w:t>
            </w:r>
          </w:p>
        </w:tc>
        <w:tc>
          <w:tcPr>
            <w:tcW w:w="1844" w:type="dxa"/>
            <w:tcBorders>
              <w:top w:val="single" w:sz="4" w:space="0" w:color="auto"/>
              <w:left w:val="single" w:sz="4" w:space="0" w:color="auto"/>
              <w:bottom w:val="single" w:sz="4" w:space="0" w:color="auto"/>
              <w:right w:val="single" w:sz="4" w:space="0" w:color="auto"/>
            </w:tcBorders>
          </w:tcPr>
          <w:p w14:paraId="24FB9693" w14:textId="77777777" w:rsidR="00B30EAE" w:rsidRPr="00D74DD5" w:rsidRDefault="00B30EAE" w:rsidP="00D74DD5">
            <w:pPr>
              <w:spacing w:after="0" w:line="240" w:lineRule="auto"/>
              <w:jc w:val="both"/>
              <w:rPr>
                <w:rFonts w:ascii="Times New Roman" w:hAnsi="Times New Roman"/>
                <w:sz w:val="24"/>
                <w:szCs w:val="24"/>
              </w:rPr>
            </w:pPr>
          </w:p>
        </w:tc>
      </w:tr>
      <w:tr w:rsidR="00B30EAE" w:rsidRPr="00D74DD5" w14:paraId="24FB969B" w14:textId="77777777" w:rsidTr="003B118E">
        <w:trPr>
          <w:trHeight w:val="843"/>
        </w:trPr>
        <w:tc>
          <w:tcPr>
            <w:tcW w:w="636" w:type="dxa"/>
            <w:tcBorders>
              <w:top w:val="single" w:sz="4" w:space="0" w:color="auto"/>
              <w:left w:val="single" w:sz="4" w:space="0" w:color="auto"/>
              <w:bottom w:val="single" w:sz="4" w:space="0" w:color="auto"/>
              <w:right w:val="single" w:sz="4" w:space="0" w:color="auto"/>
            </w:tcBorders>
            <w:hideMark/>
          </w:tcPr>
          <w:p w14:paraId="24FB9695"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4.1.</w:t>
            </w:r>
          </w:p>
          <w:p w14:paraId="24FB9696"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97"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Создание условий переподготовки кадров:</w:t>
            </w:r>
          </w:p>
          <w:p w14:paraId="24FB9698"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-работники ОУ своевременно прошли курсы переподготовки – 1 балл;</w:t>
            </w:r>
          </w:p>
          <w:p w14:paraId="24FB9699"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работники учреждения не прошли курсы переподготовки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9A"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0-1</w:t>
            </w:r>
          </w:p>
        </w:tc>
      </w:tr>
      <w:tr w:rsidR="00B30EAE" w:rsidRPr="00D74DD5" w14:paraId="24FB96A2" w14:textId="77777777" w:rsidTr="003B118E">
        <w:trPr>
          <w:trHeight w:val="1410"/>
        </w:trPr>
        <w:tc>
          <w:tcPr>
            <w:tcW w:w="636" w:type="dxa"/>
            <w:tcBorders>
              <w:top w:val="single" w:sz="4" w:space="0" w:color="auto"/>
              <w:left w:val="single" w:sz="4" w:space="0" w:color="auto"/>
              <w:bottom w:val="single" w:sz="4" w:space="0" w:color="auto"/>
              <w:right w:val="single" w:sz="4" w:space="0" w:color="auto"/>
            </w:tcBorders>
            <w:hideMark/>
          </w:tcPr>
          <w:p w14:paraId="24FB969C"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4.2.</w:t>
            </w:r>
          </w:p>
          <w:p w14:paraId="24FB969D"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9E"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Создание условий для прохождения педагогическими работниками аттестации (работа аттестационной комиссии в ОУ, индивидуальное сопровождение педагога в процессе аттестации):</w:t>
            </w:r>
          </w:p>
          <w:p w14:paraId="24FB969F"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условия созданы -1 балл;</w:t>
            </w:r>
          </w:p>
          <w:p w14:paraId="24FB96A0"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условия не созданы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A1"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0-1</w:t>
            </w:r>
          </w:p>
        </w:tc>
      </w:tr>
      <w:tr w:rsidR="00B30EAE" w:rsidRPr="00D74DD5" w14:paraId="24FB96A6" w14:textId="77777777" w:rsidTr="003B118E">
        <w:trPr>
          <w:trHeight w:val="330"/>
        </w:trPr>
        <w:tc>
          <w:tcPr>
            <w:tcW w:w="636" w:type="dxa"/>
            <w:tcBorders>
              <w:top w:val="single" w:sz="4" w:space="0" w:color="auto"/>
              <w:left w:val="single" w:sz="4" w:space="0" w:color="auto"/>
              <w:bottom w:val="single" w:sz="4" w:space="0" w:color="auto"/>
              <w:right w:val="single" w:sz="4" w:space="0" w:color="auto"/>
            </w:tcBorders>
            <w:hideMark/>
          </w:tcPr>
          <w:p w14:paraId="24FB96A3"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5.</w:t>
            </w:r>
          </w:p>
        </w:tc>
        <w:tc>
          <w:tcPr>
            <w:tcW w:w="7450" w:type="dxa"/>
            <w:tcBorders>
              <w:top w:val="single" w:sz="4" w:space="0" w:color="auto"/>
              <w:left w:val="single" w:sz="4" w:space="0" w:color="auto"/>
              <w:bottom w:val="single" w:sz="4" w:space="0" w:color="auto"/>
              <w:right w:val="single" w:sz="4" w:space="0" w:color="auto"/>
            </w:tcBorders>
            <w:hideMark/>
          </w:tcPr>
          <w:p w14:paraId="24FB96A4"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Эффективность управленческой деятельности</w:t>
            </w:r>
          </w:p>
        </w:tc>
        <w:tc>
          <w:tcPr>
            <w:tcW w:w="1844" w:type="dxa"/>
            <w:tcBorders>
              <w:top w:val="single" w:sz="4" w:space="0" w:color="auto"/>
              <w:left w:val="single" w:sz="4" w:space="0" w:color="auto"/>
              <w:bottom w:val="single" w:sz="4" w:space="0" w:color="auto"/>
              <w:right w:val="single" w:sz="4" w:space="0" w:color="auto"/>
            </w:tcBorders>
          </w:tcPr>
          <w:p w14:paraId="24FB96A5" w14:textId="77777777" w:rsidR="00B30EAE" w:rsidRPr="00D74DD5" w:rsidRDefault="00B30EAE" w:rsidP="00D74DD5">
            <w:pPr>
              <w:spacing w:after="0" w:line="240" w:lineRule="auto"/>
              <w:jc w:val="both"/>
              <w:rPr>
                <w:rFonts w:ascii="Times New Roman" w:hAnsi="Times New Roman"/>
                <w:sz w:val="24"/>
                <w:szCs w:val="24"/>
              </w:rPr>
            </w:pPr>
          </w:p>
        </w:tc>
      </w:tr>
      <w:tr w:rsidR="00B30EAE" w:rsidRPr="00D74DD5" w14:paraId="24FB96AE" w14:textId="77777777" w:rsidTr="003B118E">
        <w:trPr>
          <w:trHeight w:val="1349"/>
        </w:trPr>
        <w:tc>
          <w:tcPr>
            <w:tcW w:w="636" w:type="dxa"/>
            <w:tcBorders>
              <w:top w:val="single" w:sz="4" w:space="0" w:color="auto"/>
              <w:left w:val="single" w:sz="4" w:space="0" w:color="auto"/>
              <w:bottom w:val="single" w:sz="4" w:space="0" w:color="auto"/>
              <w:right w:val="single" w:sz="4" w:space="0" w:color="auto"/>
            </w:tcBorders>
            <w:hideMark/>
          </w:tcPr>
          <w:p w14:paraId="24FB96A7"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5.1.</w:t>
            </w:r>
          </w:p>
          <w:p w14:paraId="24FB96A8"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A9" w14:textId="77777777" w:rsidR="00D7277D" w:rsidRPr="00D74DD5" w:rsidRDefault="00707C21"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обоснованных обращений граждан по поводу конфликтных ситуаций и уровень решения конфликтных ситуаций:</w:t>
            </w:r>
            <w:r w:rsidR="00D7277D" w:rsidRPr="00D74DD5">
              <w:rPr>
                <w:rFonts w:ascii="Times New Roman" w:hAnsi="Times New Roman"/>
                <w:sz w:val="24"/>
                <w:szCs w:val="24"/>
              </w:rPr>
              <w:t xml:space="preserve"> </w:t>
            </w:r>
          </w:p>
          <w:p w14:paraId="24FB96AA" w14:textId="77777777" w:rsidR="00707C21" w:rsidRPr="00D74DD5" w:rsidRDefault="00707C21" w:rsidP="00D74DD5">
            <w:pPr>
              <w:spacing w:after="0" w:line="240" w:lineRule="auto"/>
              <w:jc w:val="both"/>
              <w:rPr>
                <w:rFonts w:ascii="Times New Roman" w:hAnsi="Times New Roman"/>
                <w:sz w:val="24"/>
                <w:szCs w:val="24"/>
              </w:rPr>
            </w:pPr>
            <w:r w:rsidRPr="00D74DD5">
              <w:rPr>
                <w:rFonts w:ascii="Times New Roman" w:hAnsi="Times New Roman"/>
                <w:sz w:val="24"/>
                <w:szCs w:val="24"/>
              </w:rPr>
              <w:t>- отсутствие любых обращений в течение полугодия – 2 балла;</w:t>
            </w:r>
          </w:p>
          <w:p w14:paraId="24FB96AB" w14:textId="77777777" w:rsidR="00D7277D" w:rsidRPr="00D74DD5" w:rsidRDefault="00707C21"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 отсутствие обоснованных обращений в течение полугодия – 1 </w:t>
            </w:r>
            <w:r w:rsidR="00D7277D" w:rsidRPr="00D74DD5">
              <w:rPr>
                <w:rFonts w:ascii="Times New Roman" w:hAnsi="Times New Roman"/>
                <w:sz w:val="24"/>
                <w:szCs w:val="24"/>
              </w:rPr>
              <w:t>балл;</w:t>
            </w:r>
          </w:p>
          <w:p w14:paraId="24FB96AC" w14:textId="77777777" w:rsidR="00B30EAE" w:rsidRPr="00D74DD5" w:rsidRDefault="00D7277D"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подтвержденных обращений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AD"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0-2</w:t>
            </w:r>
          </w:p>
        </w:tc>
      </w:tr>
      <w:tr w:rsidR="00D7277D" w:rsidRPr="00D74DD5" w14:paraId="24FB96B4" w14:textId="77777777" w:rsidTr="003B118E">
        <w:trPr>
          <w:trHeight w:val="1349"/>
        </w:trPr>
        <w:tc>
          <w:tcPr>
            <w:tcW w:w="636" w:type="dxa"/>
            <w:tcBorders>
              <w:top w:val="single" w:sz="4" w:space="0" w:color="auto"/>
              <w:left w:val="single" w:sz="4" w:space="0" w:color="auto"/>
              <w:bottom w:val="single" w:sz="4" w:space="0" w:color="auto"/>
              <w:right w:val="single" w:sz="4" w:space="0" w:color="auto"/>
            </w:tcBorders>
            <w:hideMark/>
          </w:tcPr>
          <w:p w14:paraId="24FB96AF" w14:textId="77777777" w:rsidR="00D7277D" w:rsidRPr="00D74DD5" w:rsidRDefault="00D7277D" w:rsidP="00D74DD5">
            <w:pPr>
              <w:spacing w:after="0" w:line="240" w:lineRule="auto"/>
              <w:jc w:val="center"/>
              <w:rPr>
                <w:rFonts w:ascii="Times New Roman" w:hAnsi="Times New Roman"/>
                <w:sz w:val="24"/>
                <w:szCs w:val="24"/>
              </w:rPr>
            </w:pPr>
            <w:r w:rsidRPr="00D74DD5">
              <w:rPr>
                <w:rFonts w:ascii="Times New Roman" w:hAnsi="Times New Roman"/>
                <w:sz w:val="24"/>
                <w:szCs w:val="24"/>
              </w:rPr>
              <w:t>5.2.</w:t>
            </w:r>
          </w:p>
        </w:tc>
        <w:tc>
          <w:tcPr>
            <w:tcW w:w="7450" w:type="dxa"/>
            <w:tcBorders>
              <w:top w:val="single" w:sz="4" w:space="0" w:color="auto"/>
              <w:left w:val="single" w:sz="4" w:space="0" w:color="auto"/>
              <w:bottom w:val="single" w:sz="4" w:space="0" w:color="auto"/>
              <w:right w:val="single" w:sz="4" w:space="0" w:color="auto"/>
            </w:tcBorders>
            <w:hideMark/>
          </w:tcPr>
          <w:p w14:paraId="24FB96B0" w14:textId="77777777" w:rsidR="00D7277D" w:rsidRPr="00D74DD5" w:rsidRDefault="00D7277D" w:rsidP="00D74DD5">
            <w:pPr>
              <w:spacing w:after="0" w:line="240" w:lineRule="auto"/>
              <w:jc w:val="both"/>
              <w:rPr>
                <w:rFonts w:ascii="Times New Roman" w:hAnsi="Times New Roman"/>
                <w:sz w:val="24"/>
                <w:szCs w:val="24"/>
              </w:rPr>
            </w:pPr>
            <w:r w:rsidRPr="00D74DD5">
              <w:rPr>
                <w:rFonts w:ascii="Times New Roman" w:hAnsi="Times New Roman"/>
                <w:sz w:val="24"/>
                <w:szCs w:val="24"/>
              </w:rPr>
              <w:t>Своевременное и качественное предоставление муниципальных услуг, в том числе в электронном виде через Единый портал государственных услуг:</w:t>
            </w:r>
          </w:p>
          <w:p w14:paraId="24FB96B1" w14:textId="77777777" w:rsidR="00D7277D" w:rsidRPr="00D74DD5" w:rsidRDefault="00D7277D" w:rsidP="00D74DD5">
            <w:pPr>
              <w:spacing w:after="0" w:line="240" w:lineRule="auto"/>
              <w:jc w:val="both"/>
              <w:rPr>
                <w:rFonts w:ascii="Times New Roman" w:hAnsi="Times New Roman"/>
                <w:sz w:val="24"/>
                <w:szCs w:val="24"/>
              </w:rPr>
            </w:pPr>
            <w:r w:rsidRPr="00D74DD5">
              <w:rPr>
                <w:rFonts w:ascii="Times New Roman" w:hAnsi="Times New Roman"/>
                <w:sz w:val="24"/>
                <w:szCs w:val="24"/>
              </w:rPr>
              <w:t>-услуги предоставляются качественно в срок – 1 балл;</w:t>
            </w:r>
          </w:p>
          <w:p w14:paraId="24FB96B2" w14:textId="77777777" w:rsidR="00D7277D" w:rsidRPr="00D74DD5" w:rsidRDefault="00D7277D"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замечаний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B3" w14:textId="77777777" w:rsidR="00D7277D"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B30EAE" w:rsidRPr="00D74DD5" w14:paraId="24FB96BC" w14:textId="77777777" w:rsidTr="003B118E">
        <w:trPr>
          <w:trHeight w:val="2234"/>
        </w:trPr>
        <w:tc>
          <w:tcPr>
            <w:tcW w:w="636" w:type="dxa"/>
            <w:tcBorders>
              <w:top w:val="single" w:sz="4" w:space="0" w:color="auto"/>
              <w:left w:val="single" w:sz="4" w:space="0" w:color="auto"/>
              <w:bottom w:val="single" w:sz="4" w:space="0" w:color="auto"/>
              <w:right w:val="single" w:sz="4" w:space="0" w:color="auto"/>
            </w:tcBorders>
            <w:hideMark/>
          </w:tcPr>
          <w:p w14:paraId="24FB96B5" w14:textId="77777777" w:rsidR="00B30EAE" w:rsidRPr="00D74DD5" w:rsidRDefault="00D7277D" w:rsidP="00D74DD5">
            <w:pPr>
              <w:spacing w:after="0" w:line="240" w:lineRule="auto"/>
              <w:jc w:val="center"/>
              <w:rPr>
                <w:rFonts w:ascii="Times New Roman" w:hAnsi="Times New Roman"/>
                <w:sz w:val="24"/>
                <w:szCs w:val="24"/>
              </w:rPr>
            </w:pPr>
            <w:r w:rsidRPr="00D74DD5">
              <w:rPr>
                <w:rFonts w:ascii="Times New Roman" w:hAnsi="Times New Roman"/>
                <w:sz w:val="24"/>
                <w:szCs w:val="24"/>
              </w:rPr>
              <w:t>5.3</w:t>
            </w:r>
            <w:r w:rsidR="00B30EAE" w:rsidRPr="00D74DD5">
              <w:rPr>
                <w:rFonts w:ascii="Times New Roman" w:hAnsi="Times New Roman"/>
                <w:sz w:val="24"/>
                <w:szCs w:val="24"/>
              </w:rPr>
              <w:t>.</w:t>
            </w:r>
          </w:p>
          <w:p w14:paraId="24FB96B6"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6B7" w14:textId="77777777" w:rsidR="00780563"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Руководство методическим советом, методическими профессиональными объединениями, службой комплексного сопровождения</w:t>
            </w:r>
            <w:r w:rsidR="00780563" w:rsidRPr="00D74DD5">
              <w:rPr>
                <w:rFonts w:ascii="Times New Roman" w:hAnsi="Times New Roman"/>
                <w:sz w:val="24"/>
                <w:szCs w:val="24"/>
              </w:rPr>
              <w:t>:</w:t>
            </w:r>
          </w:p>
          <w:p w14:paraId="24FB96B8" w14:textId="77777777" w:rsidR="005348C9"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эффективное руководство, направленное на достижение результата – 2 балла;</w:t>
            </w:r>
          </w:p>
          <w:p w14:paraId="24FB96B9"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руководство, направленное на процесс без достижений значительных результатов - 1 балл;</w:t>
            </w:r>
          </w:p>
          <w:p w14:paraId="24FB96BA"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-неэффективное руководство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BB"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0-2</w:t>
            </w:r>
          </w:p>
        </w:tc>
      </w:tr>
      <w:tr w:rsidR="00B30EAE" w:rsidRPr="00D74DD5" w14:paraId="24FB96C3" w14:textId="77777777" w:rsidTr="003B118E">
        <w:trPr>
          <w:trHeight w:val="834"/>
        </w:trPr>
        <w:tc>
          <w:tcPr>
            <w:tcW w:w="636" w:type="dxa"/>
            <w:tcBorders>
              <w:top w:val="single" w:sz="4" w:space="0" w:color="auto"/>
              <w:left w:val="single" w:sz="4" w:space="0" w:color="auto"/>
              <w:bottom w:val="single" w:sz="4" w:space="0" w:color="auto"/>
              <w:right w:val="single" w:sz="4" w:space="0" w:color="auto"/>
            </w:tcBorders>
            <w:hideMark/>
          </w:tcPr>
          <w:p w14:paraId="24FB96BD" w14:textId="77777777" w:rsidR="00B30EAE" w:rsidRPr="00D74DD5" w:rsidRDefault="005348C9" w:rsidP="00D74DD5">
            <w:pPr>
              <w:spacing w:after="0" w:line="240" w:lineRule="auto"/>
              <w:jc w:val="center"/>
              <w:rPr>
                <w:rFonts w:ascii="Times New Roman" w:hAnsi="Times New Roman"/>
                <w:sz w:val="24"/>
                <w:szCs w:val="24"/>
              </w:rPr>
            </w:pPr>
            <w:r w:rsidRPr="00D74DD5">
              <w:rPr>
                <w:rFonts w:ascii="Times New Roman" w:hAnsi="Times New Roman"/>
                <w:sz w:val="24"/>
                <w:szCs w:val="24"/>
              </w:rPr>
              <w:t>5.4</w:t>
            </w:r>
            <w:r w:rsidR="00B30EAE" w:rsidRPr="00D74DD5">
              <w:rPr>
                <w:rFonts w:ascii="Times New Roman" w:hAnsi="Times New Roman"/>
                <w:sz w:val="24"/>
                <w:szCs w:val="24"/>
              </w:rPr>
              <w:t>.</w:t>
            </w:r>
          </w:p>
          <w:p w14:paraId="24FB96BE"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BF"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Обеспечение государственно- общественного </w:t>
            </w:r>
            <w:r w:rsidR="005348C9" w:rsidRPr="00D74DD5">
              <w:rPr>
                <w:rFonts w:ascii="Times New Roman" w:hAnsi="Times New Roman"/>
                <w:sz w:val="24"/>
                <w:szCs w:val="24"/>
              </w:rPr>
              <w:t xml:space="preserve">характера </w:t>
            </w:r>
            <w:r w:rsidRPr="00D74DD5">
              <w:rPr>
                <w:rFonts w:ascii="Times New Roman" w:hAnsi="Times New Roman"/>
                <w:sz w:val="24"/>
                <w:szCs w:val="24"/>
              </w:rPr>
              <w:t>управления в ОУ:</w:t>
            </w:r>
          </w:p>
          <w:p w14:paraId="24FB96C0"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w:t>
            </w:r>
            <w:r w:rsidR="005348C9" w:rsidRPr="00D74DD5">
              <w:rPr>
                <w:rFonts w:ascii="Times New Roman" w:hAnsi="Times New Roman"/>
                <w:sz w:val="24"/>
                <w:szCs w:val="24"/>
              </w:rPr>
              <w:t xml:space="preserve"> </w:t>
            </w:r>
            <w:r w:rsidRPr="00D74DD5">
              <w:rPr>
                <w:rFonts w:ascii="Times New Roman" w:hAnsi="Times New Roman"/>
                <w:sz w:val="24"/>
                <w:szCs w:val="24"/>
              </w:rPr>
              <w:t>наличие орга</w:t>
            </w:r>
            <w:r w:rsidR="005348C9" w:rsidRPr="00D74DD5">
              <w:rPr>
                <w:rFonts w:ascii="Times New Roman" w:hAnsi="Times New Roman"/>
                <w:sz w:val="24"/>
                <w:szCs w:val="24"/>
              </w:rPr>
              <w:t xml:space="preserve">нов ученического самоуправления-1 балл; </w:t>
            </w:r>
          </w:p>
          <w:p w14:paraId="24FB96C1" w14:textId="77777777" w:rsidR="00B30EAE" w:rsidRPr="00D74DD5" w:rsidRDefault="005348C9" w:rsidP="00D74DD5">
            <w:pPr>
              <w:spacing w:after="0" w:line="240" w:lineRule="auto"/>
              <w:jc w:val="both"/>
              <w:rPr>
                <w:rFonts w:ascii="Times New Roman" w:hAnsi="Times New Roman"/>
                <w:sz w:val="24"/>
                <w:szCs w:val="24"/>
              </w:rPr>
            </w:pPr>
            <w:r w:rsidRPr="00D74DD5">
              <w:rPr>
                <w:rFonts w:ascii="Times New Roman" w:hAnsi="Times New Roman"/>
                <w:sz w:val="24"/>
                <w:szCs w:val="24"/>
              </w:rPr>
              <w:t>- наличие органов государственно-общественного управления в соответствии с Уставом – 1 балл.</w:t>
            </w:r>
          </w:p>
        </w:tc>
        <w:tc>
          <w:tcPr>
            <w:tcW w:w="1844" w:type="dxa"/>
            <w:tcBorders>
              <w:top w:val="single" w:sz="4" w:space="0" w:color="auto"/>
              <w:left w:val="single" w:sz="4" w:space="0" w:color="auto"/>
              <w:bottom w:val="single" w:sz="4" w:space="0" w:color="auto"/>
              <w:right w:val="single" w:sz="4" w:space="0" w:color="auto"/>
            </w:tcBorders>
            <w:hideMark/>
          </w:tcPr>
          <w:p w14:paraId="24FB96C2"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0-2</w:t>
            </w:r>
          </w:p>
        </w:tc>
      </w:tr>
      <w:tr w:rsidR="00B30EAE" w:rsidRPr="00D74DD5" w14:paraId="24FB96CB" w14:textId="77777777" w:rsidTr="003B118E">
        <w:trPr>
          <w:trHeight w:val="832"/>
        </w:trPr>
        <w:tc>
          <w:tcPr>
            <w:tcW w:w="636" w:type="dxa"/>
            <w:tcBorders>
              <w:top w:val="single" w:sz="4" w:space="0" w:color="auto"/>
              <w:left w:val="single" w:sz="4" w:space="0" w:color="auto"/>
              <w:bottom w:val="single" w:sz="4" w:space="0" w:color="auto"/>
              <w:right w:val="single" w:sz="4" w:space="0" w:color="auto"/>
            </w:tcBorders>
            <w:hideMark/>
          </w:tcPr>
          <w:p w14:paraId="24FB96C4" w14:textId="77777777" w:rsidR="00B30EAE" w:rsidRPr="00D74DD5" w:rsidRDefault="005348C9" w:rsidP="00D74DD5">
            <w:pPr>
              <w:spacing w:after="0" w:line="240" w:lineRule="auto"/>
              <w:jc w:val="center"/>
              <w:rPr>
                <w:rFonts w:ascii="Times New Roman" w:hAnsi="Times New Roman"/>
                <w:sz w:val="24"/>
                <w:szCs w:val="24"/>
              </w:rPr>
            </w:pPr>
            <w:r w:rsidRPr="00D74DD5">
              <w:rPr>
                <w:rFonts w:ascii="Times New Roman" w:hAnsi="Times New Roman"/>
                <w:sz w:val="24"/>
                <w:szCs w:val="24"/>
              </w:rPr>
              <w:t>5.5</w:t>
            </w:r>
          </w:p>
          <w:p w14:paraId="24FB96C5"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6C6"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доступа и откры</w:t>
            </w:r>
            <w:r w:rsidR="005348C9" w:rsidRPr="00D74DD5">
              <w:rPr>
                <w:rFonts w:ascii="Times New Roman" w:hAnsi="Times New Roman"/>
                <w:sz w:val="24"/>
                <w:szCs w:val="24"/>
              </w:rPr>
              <w:t>той информации общеобразовательного учреждения:</w:t>
            </w:r>
          </w:p>
          <w:p w14:paraId="24FB96C7" w14:textId="77777777" w:rsidR="005348C9" w:rsidRPr="00D74DD5" w:rsidRDefault="005348C9" w:rsidP="00D74DD5">
            <w:pPr>
              <w:spacing w:after="0" w:line="240" w:lineRule="auto"/>
              <w:jc w:val="both"/>
              <w:rPr>
                <w:rFonts w:ascii="Times New Roman" w:hAnsi="Times New Roman"/>
                <w:sz w:val="24"/>
                <w:szCs w:val="24"/>
              </w:rPr>
            </w:pPr>
            <w:r w:rsidRPr="00D74DD5">
              <w:rPr>
                <w:rFonts w:ascii="Times New Roman" w:hAnsi="Times New Roman"/>
                <w:sz w:val="24"/>
                <w:szCs w:val="24"/>
              </w:rPr>
              <w:t>- наполнение сайта в соответствии с законодательством – 1 балл;</w:t>
            </w:r>
          </w:p>
          <w:p w14:paraId="24FB96C8" w14:textId="77777777" w:rsidR="00C21A4D" w:rsidRPr="00D74DD5" w:rsidRDefault="00C21A4D" w:rsidP="00D74DD5">
            <w:pPr>
              <w:spacing w:after="0" w:line="240" w:lineRule="auto"/>
              <w:jc w:val="both"/>
              <w:rPr>
                <w:rFonts w:ascii="Times New Roman" w:hAnsi="Times New Roman"/>
                <w:sz w:val="24"/>
                <w:szCs w:val="24"/>
              </w:rPr>
            </w:pPr>
            <w:r w:rsidRPr="00D74DD5">
              <w:rPr>
                <w:rFonts w:ascii="Times New Roman" w:hAnsi="Times New Roman"/>
                <w:sz w:val="24"/>
                <w:szCs w:val="24"/>
              </w:rPr>
              <w:t>- обеспечение бесперебойной работы системы конкретной фильтрации – 1 балл;</w:t>
            </w:r>
          </w:p>
          <w:p w14:paraId="24FB96C9" w14:textId="77777777" w:rsidR="00B30EAE" w:rsidRPr="00D74DD5" w:rsidRDefault="00C21A4D" w:rsidP="0037262D">
            <w:pPr>
              <w:spacing w:after="0" w:line="240" w:lineRule="auto"/>
              <w:jc w:val="both"/>
              <w:rPr>
                <w:rFonts w:ascii="Times New Roman" w:hAnsi="Times New Roman"/>
                <w:sz w:val="24"/>
                <w:szCs w:val="24"/>
              </w:rPr>
            </w:pPr>
            <w:r w:rsidRPr="00D74DD5">
              <w:rPr>
                <w:rFonts w:ascii="Times New Roman" w:hAnsi="Times New Roman"/>
                <w:sz w:val="24"/>
                <w:szCs w:val="24"/>
              </w:rPr>
              <w:t>- наличие школьной прессы – 1 балл</w:t>
            </w:r>
            <w:r w:rsidR="0037262D">
              <w:rPr>
                <w:rFonts w:ascii="Times New Roman" w:hAnsi="Times New Roman"/>
                <w:sz w:val="24"/>
                <w:szCs w:val="24"/>
              </w:rPr>
              <w:t>.</w:t>
            </w:r>
          </w:p>
        </w:tc>
        <w:tc>
          <w:tcPr>
            <w:tcW w:w="1844" w:type="dxa"/>
            <w:tcBorders>
              <w:top w:val="single" w:sz="4" w:space="0" w:color="auto"/>
              <w:left w:val="single" w:sz="4" w:space="0" w:color="auto"/>
              <w:bottom w:val="single" w:sz="4" w:space="0" w:color="auto"/>
              <w:right w:val="single" w:sz="4" w:space="0" w:color="auto"/>
            </w:tcBorders>
            <w:hideMark/>
          </w:tcPr>
          <w:p w14:paraId="24FB96CA" w14:textId="77777777" w:rsidR="00B30EAE" w:rsidRPr="00D74DD5" w:rsidRDefault="0037262D" w:rsidP="00D74DD5">
            <w:pPr>
              <w:spacing w:after="0" w:line="240" w:lineRule="auto"/>
              <w:jc w:val="both"/>
              <w:rPr>
                <w:rFonts w:ascii="Times New Roman" w:hAnsi="Times New Roman"/>
                <w:sz w:val="24"/>
                <w:szCs w:val="24"/>
              </w:rPr>
            </w:pPr>
            <w:r>
              <w:rPr>
                <w:rFonts w:ascii="Times New Roman" w:hAnsi="Times New Roman"/>
                <w:sz w:val="24"/>
                <w:szCs w:val="24"/>
              </w:rPr>
              <w:t>0-3</w:t>
            </w:r>
          </w:p>
        </w:tc>
      </w:tr>
      <w:tr w:rsidR="00B30EAE" w:rsidRPr="00D74DD5" w14:paraId="24FB96D0" w14:textId="77777777" w:rsidTr="003B118E">
        <w:trPr>
          <w:trHeight w:val="543"/>
        </w:trPr>
        <w:tc>
          <w:tcPr>
            <w:tcW w:w="636" w:type="dxa"/>
            <w:tcBorders>
              <w:top w:val="single" w:sz="4" w:space="0" w:color="auto"/>
              <w:left w:val="single" w:sz="4" w:space="0" w:color="auto"/>
              <w:bottom w:val="single" w:sz="4" w:space="0" w:color="auto"/>
              <w:right w:val="single" w:sz="4" w:space="0" w:color="auto"/>
            </w:tcBorders>
            <w:hideMark/>
          </w:tcPr>
          <w:p w14:paraId="24FB96CC" w14:textId="77777777" w:rsidR="00B30EAE" w:rsidRPr="00D74DD5" w:rsidRDefault="00A73EE7" w:rsidP="00D74DD5">
            <w:pPr>
              <w:spacing w:after="0" w:line="240" w:lineRule="auto"/>
              <w:jc w:val="center"/>
              <w:rPr>
                <w:rFonts w:ascii="Times New Roman" w:hAnsi="Times New Roman"/>
                <w:sz w:val="24"/>
                <w:szCs w:val="24"/>
              </w:rPr>
            </w:pPr>
            <w:r w:rsidRPr="00D74DD5">
              <w:rPr>
                <w:rFonts w:ascii="Times New Roman" w:hAnsi="Times New Roman"/>
                <w:sz w:val="24"/>
                <w:szCs w:val="24"/>
              </w:rPr>
              <w:lastRenderedPageBreak/>
              <w:t>5.6</w:t>
            </w:r>
          </w:p>
          <w:p w14:paraId="24FB96CD"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6CE" w14:textId="77777777" w:rsidR="00B30EAE" w:rsidRPr="00D74DD5" w:rsidRDefault="00A73EE7" w:rsidP="0037262D">
            <w:pPr>
              <w:spacing w:after="0" w:line="240" w:lineRule="auto"/>
              <w:jc w:val="both"/>
              <w:rPr>
                <w:rFonts w:ascii="Times New Roman" w:hAnsi="Times New Roman"/>
                <w:sz w:val="24"/>
                <w:szCs w:val="24"/>
              </w:rPr>
            </w:pPr>
            <w:r w:rsidRPr="00D74DD5">
              <w:rPr>
                <w:rFonts w:ascii="Times New Roman" w:hAnsi="Times New Roman"/>
                <w:sz w:val="24"/>
                <w:szCs w:val="24"/>
              </w:rPr>
              <w:t xml:space="preserve">Работа в </w:t>
            </w:r>
            <w:proofErr w:type="gramStart"/>
            <w:r w:rsidRPr="00D74DD5">
              <w:rPr>
                <w:rFonts w:ascii="Times New Roman" w:hAnsi="Times New Roman"/>
                <w:sz w:val="24"/>
                <w:szCs w:val="24"/>
              </w:rPr>
              <w:t>медиа-пространстве</w:t>
            </w:r>
            <w:proofErr w:type="gramEnd"/>
            <w:r w:rsidRPr="00D74DD5">
              <w:rPr>
                <w:rFonts w:ascii="Times New Roman" w:hAnsi="Times New Roman"/>
                <w:sz w:val="24"/>
                <w:szCs w:val="24"/>
              </w:rPr>
              <w:t xml:space="preserve"> (в части положительного образа ОУ в СМИ и социальных сетях).</w:t>
            </w:r>
          </w:p>
        </w:tc>
        <w:tc>
          <w:tcPr>
            <w:tcW w:w="1844" w:type="dxa"/>
            <w:tcBorders>
              <w:top w:val="single" w:sz="4" w:space="0" w:color="auto"/>
              <w:left w:val="single" w:sz="4" w:space="0" w:color="auto"/>
              <w:bottom w:val="single" w:sz="4" w:space="0" w:color="auto"/>
              <w:right w:val="single" w:sz="4" w:space="0" w:color="auto"/>
            </w:tcBorders>
            <w:hideMark/>
          </w:tcPr>
          <w:p w14:paraId="24FB96CF"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0-1</w:t>
            </w:r>
          </w:p>
        </w:tc>
      </w:tr>
      <w:tr w:rsidR="00A73EE7" w:rsidRPr="00D74DD5" w14:paraId="24FB96D5" w14:textId="77777777" w:rsidTr="003B118E">
        <w:trPr>
          <w:trHeight w:val="543"/>
        </w:trPr>
        <w:tc>
          <w:tcPr>
            <w:tcW w:w="636" w:type="dxa"/>
            <w:tcBorders>
              <w:top w:val="single" w:sz="4" w:space="0" w:color="auto"/>
              <w:left w:val="single" w:sz="4" w:space="0" w:color="auto"/>
              <w:bottom w:val="single" w:sz="4" w:space="0" w:color="auto"/>
              <w:right w:val="single" w:sz="4" w:space="0" w:color="auto"/>
            </w:tcBorders>
            <w:hideMark/>
          </w:tcPr>
          <w:p w14:paraId="24FB96D1" w14:textId="77777777" w:rsidR="00A73EE7" w:rsidRPr="00D74DD5" w:rsidRDefault="00A73EE7" w:rsidP="00D74DD5">
            <w:pPr>
              <w:spacing w:after="0" w:line="240" w:lineRule="auto"/>
              <w:jc w:val="center"/>
              <w:rPr>
                <w:rFonts w:ascii="Times New Roman" w:hAnsi="Times New Roman"/>
                <w:sz w:val="24"/>
                <w:szCs w:val="24"/>
              </w:rPr>
            </w:pPr>
            <w:r w:rsidRPr="00D74DD5">
              <w:rPr>
                <w:rFonts w:ascii="Times New Roman" w:hAnsi="Times New Roman"/>
                <w:sz w:val="24"/>
                <w:szCs w:val="24"/>
              </w:rPr>
              <w:t>5.7.</w:t>
            </w:r>
          </w:p>
          <w:p w14:paraId="24FB96D2" w14:textId="77777777" w:rsidR="00A73EE7" w:rsidRPr="00D74DD5" w:rsidRDefault="00A73EE7"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6D3" w14:textId="77777777" w:rsidR="00A73EE7" w:rsidRPr="00D74DD5" w:rsidRDefault="00A73EE7" w:rsidP="00D74DD5">
            <w:pPr>
              <w:spacing w:after="0" w:line="240" w:lineRule="auto"/>
              <w:jc w:val="both"/>
              <w:rPr>
                <w:rFonts w:ascii="Times New Roman" w:hAnsi="Times New Roman"/>
                <w:sz w:val="24"/>
                <w:szCs w:val="24"/>
              </w:rPr>
            </w:pPr>
            <w:r w:rsidRPr="00D74DD5">
              <w:rPr>
                <w:rFonts w:ascii="Times New Roman" w:hAnsi="Times New Roman"/>
                <w:sz w:val="24"/>
                <w:szCs w:val="24"/>
              </w:rPr>
              <w:t>Участие в общественной работе (участие в работе общественных организаций, участие в деятельности хорового коллектива, иное).</w:t>
            </w:r>
          </w:p>
        </w:tc>
        <w:tc>
          <w:tcPr>
            <w:tcW w:w="1844" w:type="dxa"/>
            <w:tcBorders>
              <w:top w:val="single" w:sz="4" w:space="0" w:color="auto"/>
              <w:left w:val="single" w:sz="4" w:space="0" w:color="auto"/>
              <w:bottom w:val="single" w:sz="4" w:space="0" w:color="auto"/>
              <w:right w:val="single" w:sz="4" w:space="0" w:color="auto"/>
            </w:tcBorders>
            <w:hideMark/>
          </w:tcPr>
          <w:p w14:paraId="24FB96D4" w14:textId="77777777" w:rsidR="00A73EE7" w:rsidRPr="00D74DD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0-3</w:t>
            </w:r>
          </w:p>
        </w:tc>
      </w:tr>
      <w:tr w:rsidR="00B30EAE" w:rsidRPr="00D74DD5" w14:paraId="24FB96D9" w14:textId="77777777" w:rsidTr="003B118E">
        <w:trPr>
          <w:trHeight w:val="357"/>
        </w:trPr>
        <w:tc>
          <w:tcPr>
            <w:tcW w:w="636" w:type="dxa"/>
            <w:tcBorders>
              <w:top w:val="single" w:sz="4" w:space="0" w:color="auto"/>
              <w:left w:val="single" w:sz="4" w:space="0" w:color="auto"/>
              <w:bottom w:val="single" w:sz="4" w:space="0" w:color="auto"/>
              <w:right w:val="single" w:sz="4" w:space="0" w:color="auto"/>
            </w:tcBorders>
            <w:hideMark/>
          </w:tcPr>
          <w:p w14:paraId="24FB96D6"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6.</w:t>
            </w:r>
          </w:p>
        </w:tc>
        <w:tc>
          <w:tcPr>
            <w:tcW w:w="7450" w:type="dxa"/>
            <w:tcBorders>
              <w:top w:val="single" w:sz="4" w:space="0" w:color="auto"/>
              <w:left w:val="single" w:sz="4" w:space="0" w:color="auto"/>
              <w:bottom w:val="single" w:sz="4" w:space="0" w:color="auto"/>
              <w:right w:val="single" w:sz="4" w:space="0" w:color="auto"/>
            </w:tcBorders>
            <w:hideMark/>
          </w:tcPr>
          <w:p w14:paraId="24FB96D7"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Сохранение здоровья учащихся</w:t>
            </w:r>
          </w:p>
        </w:tc>
        <w:tc>
          <w:tcPr>
            <w:tcW w:w="1844" w:type="dxa"/>
            <w:tcBorders>
              <w:top w:val="single" w:sz="4" w:space="0" w:color="auto"/>
              <w:left w:val="single" w:sz="4" w:space="0" w:color="auto"/>
              <w:bottom w:val="single" w:sz="4" w:space="0" w:color="auto"/>
              <w:right w:val="single" w:sz="4" w:space="0" w:color="auto"/>
            </w:tcBorders>
          </w:tcPr>
          <w:p w14:paraId="24FB96D8" w14:textId="77777777" w:rsidR="00B30EAE" w:rsidRPr="00D74DD5" w:rsidRDefault="00B30EAE" w:rsidP="00D74DD5">
            <w:pPr>
              <w:spacing w:after="0" w:line="240" w:lineRule="auto"/>
              <w:jc w:val="both"/>
              <w:rPr>
                <w:rFonts w:ascii="Times New Roman" w:hAnsi="Times New Roman"/>
                <w:sz w:val="24"/>
                <w:szCs w:val="24"/>
              </w:rPr>
            </w:pPr>
          </w:p>
        </w:tc>
      </w:tr>
      <w:tr w:rsidR="00B30EAE" w:rsidRPr="00D74DD5" w14:paraId="24FB96E1" w14:textId="77777777" w:rsidTr="003B118E">
        <w:trPr>
          <w:trHeight w:val="954"/>
        </w:trPr>
        <w:tc>
          <w:tcPr>
            <w:tcW w:w="636" w:type="dxa"/>
            <w:tcBorders>
              <w:top w:val="single" w:sz="4" w:space="0" w:color="auto"/>
              <w:left w:val="single" w:sz="4" w:space="0" w:color="auto"/>
              <w:bottom w:val="single" w:sz="4" w:space="0" w:color="auto"/>
              <w:right w:val="single" w:sz="4" w:space="0" w:color="auto"/>
            </w:tcBorders>
          </w:tcPr>
          <w:p w14:paraId="24FB96DA" w14:textId="77777777" w:rsidR="00B30EAE" w:rsidRPr="00D74DD5" w:rsidRDefault="00B30EAE" w:rsidP="00D74DD5">
            <w:pPr>
              <w:spacing w:after="0" w:line="240" w:lineRule="auto"/>
              <w:rPr>
                <w:rFonts w:ascii="Times New Roman" w:hAnsi="Times New Roman"/>
                <w:sz w:val="24"/>
                <w:szCs w:val="24"/>
              </w:rPr>
            </w:pPr>
            <w:r w:rsidRPr="00D74DD5">
              <w:rPr>
                <w:rFonts w:ascii="Times New Roman" w:hAnsi="Times New Roman"/>
                <w:sz w:val="24"/>
                <w:szCs w:val="24"/>
              </w:rPr>
              <w:t>6.1</w:t>
            </w:r>
          </w:p>
          <w:p w14:paraId="24FB96DB" w14:textId="77777777" w:rsidR="00B30EAE" w:rsidRPr="00D74DD5" w:rsidRDefault="00B30EAE" w:rsidP="00D74DD5">
            <w:pPr>
              <w:spacing w:after="0" w:line="240" w:lineRule="auto"/>
              <w:rPr>
                <w:rFonts w:ascii="Times New Roman" w:hAnsi="Times New Roman"/>
                <w:sz w:val="24"/>
                <w:szCs w:val="24"/>
              </w:rPr>
            </w:pPr>
            <w:r w:rsidRPr="00D74DD5">
              <w:rPr>
                <w:rFonts w:ascii="Times New Roman" w:hAnsi="Times New Roman"/>
                <w:sz w:val="24"/>
                <w:szCs w:val="24"/>
              </w:rPr>
              <w:t>К</w:t>
            </w:r>
          </w:p>
          <w:p w14:paraId="24FB96DC" w14:textId="77777777" w:rsidR="00B30EAE" w:rsidRPr="00D74DD5" w:rsidRDefault="00B30EAE" w:rsidP="00D74DD5">
            <w:pPr>
              <w:spacing w:after="0" w:line="240" w:lineRule="auto"/>
              <w:jc w:val="center"/>
              <w:rPr>
                <w:rFonts w:ascii="Times New Roman" w:hAnsi="Times New Roman"/>
                <w:sz w:val="24"/>
                <w:szCs w:val="24"/>
              </w:rPr>
            </w:pPr>
          </w:p>
        </w:tc>
        <w:tc>
          <w:tcPr>
            <w:tcW w:w="7450" w:type="dxa"/>
            <w:tcBorders>
              <w:top w:val="single" w:sz="4" w:space="0" w:color="auto"/>
              <w:left w:val="single" w:sz="4" w:space="0" w:color="auto"/>
              <w:bottom w:val="single" w:sz="4" w:space="0" w:color="auto"/>
              <w:right w:val="single" w:sz="4" w:space="0" w:color="auto"/>
            </w:tcBorders>
            <w:hideMark/>
          </w:tcPr>
          <w:p w14:paraId="24FB96DD" w14:textId="77777777" w:rsidR="00A73EE7" w:rsidRPr="00D74DD5" w:rsidRDefault="00A73EE7"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и реализация в учреждении Программы (плана) здоровья, в том числе профилактики заболеваний, негативных зависимостей:</w:t>
            </w:r>
          </w:p>
          <w:p w14:paraId="24FB96DE" w14:textId="77777777" w:rsidR="00E11B85" w:rsidRDefault="00F455C0" w:rsidP="00E11B85">
            <w:pPr>
              <w:spacing w:after="0" w:line="240" w:lineRule="auto"/>
              <w:jc w:val="both"/>
              <w:rPr>
                <w:rFonts w:ascii="Times New Roman" w:hAnsi="Times New Roman"/>
                <w:sz w:val="24"/>
                <w:szCs w:val="24"/>
              </w:rPr>
            </w:pPr>
            <w:r w:rsidRPr="00D74DD5">
              <w:rPr>
                <w:rFonts w:ascii="Times New Roman" w:hAnsi="Times New Roman"/>
                <w:sz w:val="24"/>
                <w:szCs w:val="24"/>
              </w:rPr>
              <w:t>- наличие программ</w:t>
            </w:r>
            <w:r w:rsidR="0035039C" w:rsidRPr="00D74DD5">
              <w:rPr>
                <w:rFonts w:ascii="Times New Roman" w:hAnsi="Times New Roman"/>
                <w:sz w:val="24"/>
                <w:szCs w:val="24"/>
              </w:rPr>
              <w:t xml:space="preserve">ы </w:t>
            </w:r>
            <w:r w:rsidR="00E11B85">
              <w:rPr>
                <w:rFonts w:ascii="Times New Roman" w:hAnsi="Times New Roman"/>
                <w:sz w:val="24"/>
                <w:szCs w:val="24"/>
              </w:rPr>
              <w:t>– 1 балл;</w:t>
            </w:r>
          </w:p>
          <w:p w14:paraId="24FB96DF" w14:textId="77777777" w:rsidR="0035039C" w:rsidRPr="00D74DD5" w:rsidRDefault="0035039C" w:rsidP="00E11B85">
            <w:pPr>
              <w:spacing w:after="0" w:line="240" w:lineRule="auto"/>
              <w:jc w:val="both"/>
              <w:rPr>
                <w:rFonts w:ascii="Times New Roman" w:hAnsi="Times New Roman"/>
                <w:sz w:val="24"/>
                <w:szCs w:val="24"/>
              </w:rPr>
            </w:pPr>
            <w:r w:rsidRPr="00D74DD5">
              <w:rPr>
                <w:rFonts w:ascii="Times New Roman" w:hAnsi="Times New Roman"/>
                <w:sz w:val="24"/>
                <w:szCs w:val="24"/>
              </w:rPr>
              <w:t>- отсутствие программы</w:t>
            </w:r>
            <w:r w:rsidR="00E11B85">
              <w:rPr>
                <w:rFonts w:ascii="Times New Roman" w:hAnsi="Times New Roman"/>
                <w:sz w:val="24"/>
                <w:szCs w:val="24"/>
              </w:rPr>
              <w:t xml:space="preserve">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E0" w14:textId="77777777" w:rsidR="00B30EAE" w:rsidRPr="00E11B85" w:rsidRDefault="00B30EAE" w:rsidP="00D74DD5">
            <w:pPr>
              <w:spacing w:after="0" w:line="240" w:lineRule="auto"/>
              <w:jc w:val="both"/>
              <w:rPr>
                <w:rFonts w:ascii="Times New Roman" w:hAnsi="Times New Roman"/>
                <w:sz w:val="24"/>
                <w:szCs w:val="24"/>
              </w:rPr>
            </w:pPr>
            <w:r w:rsidRPr="00E11B85">
              <w:rPr>
                <w:rFonts w:ascii="Times New Roman" w:hAnsi="Times New Roman"/>
                <w:sz w:val="24"/>
                <w:szCs w:val="24"/>
              </w:rPr>
              <w:t>0-1</w:t>
            </w:r>
          </w:p>
        </w:tc>
      </w:tr>
      <w:tr w:rsidR="0035039C" w:rsidRPr="00D74DD5" w14:paraId="24FB96E6" w14:textId="77777777" w:rsidTr="003B118E">
        <w:trPr>
          <w:trHeight w:val="954"/>
        </w:trPr>
        <w:tc>
          <w:tcPr>
            <w:tcW w:w="636" w:type="dxa"/>
            <w:tcBorders>
              <w:top w:val="single" w:sz="4" w:space="0" w:color="auto"/>
              <w:left w:val="single" w:sz="4" w:space="0" w:color="auto"/>
              <w:bottom w:val="single" w:sz="4" w:space="0" w:color="auto"/>
              <w:right w:val="single" w:sz="4" w:space="0" w:color="auto"/>
            </w:tcBorders>
          </w:tcPr>
          <w:p w14:paraId="24FB96E2" w14:textId="77777777" w:rsidR="0035039C" w:rsidRPr="00D74DD5" w:rsidRDefault="0035039C" w:rsidP="00D74DD5">
            <w:pPr>
              <w:spacing w:after="0" w:line="240" w:lineRule="auto"/>
              <w:rPr>
                <w:rFonts w:ascii="Times New Roman" w:hAnsi="Times New Roman"/>
                <w:sz w:val="24"/>
                <w:szCs w:val="24"/>
              </w:rPr>
            </w:pPr>
            <w:r w:rsidRPr="00D74DD5">
              <w:rPr>
                <w:rFonts w:ascii="Times New Roman" w:hAnsi="Times New Roman"/>
                <w:sz w:val="24"/>
                <w:szCs w:val="24"/>
              </w:rPr>
              <w:t>6.2.</w:t>
            </w:r>
          </w:p>
          <w:p w14:paraId="24FB96E3" w14:textId="77777777" w:rsidR="0035039C" w:rsidRPr="00D74DD5" w:rsidRDefault="0035039C" w:rsidP="00D74DD5">
            <w:pPr>
              <w:spacing w:after="0" w:line="240" w:lineRule="auto"/>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6E4" w14:textId="77777777" w:rsidR="0035039C" w:rsidRPr="00D74DD5" w:rsidRDefault="0035039C" w:rsidP="00E11B85">
            <w:pPr>
              <w:spacing w:after="0" w:line="240" w:lineRule="auto"/>
              <w:jc w:val="both"/>
              <w:rPr>
                <w:rFonts w:ascii="Times New Roman" w:hAnsi="Times New Roman"/>
                <w:sz w:val="24"/>
                <w:szCs w:val="24"/>
              </w:rPr>
            </w:pPr>
            <w:r w:rsidRPr="00D74DD5">
              <w:rPr>
                <w:rFonts w:ascii="Times New Roman" w:hAnsi="Times New Roman"/>
                <w:sz w:val="24"/>
                <w:szCs w:val="24"/>
              </w:rPr>
              <w:t>Соблюдение техники безопасности и охраны труда (отсутствие фактов детского травматизма при организации образовательного процесса, отсутствие нарушений охраны труда).</w:t>
            </w:r>
          </w:p>
        </w:tc>
        <w:tc>
          <w:tcPr>
            <w:tcW w:w="1844" w:type="dxa"/>
            <w:tcBorders>
              <w:top w:val="single" w:sz="4" w:space="0" w:color="auto"/>
              <w:left w:val="single" w:sz="4" w:space="0" w:color="auto"/>
              <w:bottom w:val="single" w:sz="4" w:space="0" w:color="auto"/>
              <w:right w:val="single" w:sz="4" w:space="0" w:color="auto"/>
            </w:tcBorders>
            <w:hideMark/>
          </w:tcPr>
          <w:p w14:paraId="24FB96E5" w14:textId="77777777" w:rsidR="0035039C" w:rsidRPr="00E11B8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35039C" w:rsidRPr="00D74DD5" w14:paraId="24FB96EE" w14:textId="77777777" w:rsidTr="003B118E">
        <w:trPr>
          <w:trHeight w:val="954"/>
        </w:trPr>
        <w:tc>
          <w:tcPr>
            <w:tcW w:w="636" w:type="dxa"/>
            <w:tcBorders>
              <w:top w:val="single" w:sz="4" w:space="0" w:color="auto"/>
              <w:left w:val="single" w:sz="4" w:space="0" w:color="auto"/>
              <w:bottom w:val="single" w:sz="4" w:space="0" w:color="auto"/>
              <w:right w:val="single" w:sz="4" w:space="0" w:color="auto"/>
            </w:tcBorders>
          </w:tcPr>
          <w:p w14:paraId="24FB96E7" w14:textId="77777777" w:rsidR="0035039C" w:rsidRPr="00D74DD5" w:rsidRDefault="004E79A9" w:rsidP="00D74DD5">
            <w:pPr>
              <w:spacing w:after="0" w:line="240" w:lineRule="auto"/>
              <w:rPr>
                <w:rFonts w:ascii="Times New Roman" w:hAnsi="Times New Roman"/>
                <w:sz w:val="24"/>
                <w:szCs w:val="24"/>
              </w:rPr>
            </w:pPr>
            <w:r w:rsidRPr="00D74DD5">
              <w:rPr>
                <w:rFonts w:ascii="Times New Roman" w:hAnsi="Times New Roman"/>
                <w:sz w:val="24"/>
                <w:szCs w:val="24"/>
              </w:rPr>
              <w:t>6.3.</w:t>
            </w:r>
          </w:p>
          <w:p w14:paraId="24FB96E8" w14:textId="77777777" w:rsidR="004E79A9" w:rsidRPr="00D74DD5" w:rsidRDefault="004E79A9" w:rsidP="00D74DD5">
            <w:pPr>
              <w:spacing w:after="0" w:line="240" w:lineRule="auto"/>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6E9" w14:textId="77777777" w:rsidR="0035039C" w:rsidRPr="00D74DD5" w:rsidRDefault="004E79A9" w:rsidP="00D74DD5">
            <w:pPr>
              <w:spacing w:after="0" w:line="240" w:lineRule="auto"/>
              <w:jc w:val="both"/>
              <w:rPr>
                <w:rFonts w:ascii="Times New Roman" w:hAnsi="Times New Roman"/>
                <w:sz w:val="24"/>
                <w:szCs w:val="24"/>
              </w:rPr>
            </w:pPr>
            <w:r w:rsidRPr="00D74DD5">
              <w:rPr>
                <w:rFonts w:ascii="Times New Roman" w:hAnsi="Times New Roman"/>
                <w:sz w:val="24"/>
                <w:szCs w:val="24"/>
              </w:rPr>
              <w:t>Охват учащихся спортивно-массовой работой и её результативность:</w:t>
            </w:r>
          </w:p>
          <w:p w14:paraId="24FB96EA" w14:textId="77777777" w:rsidR="004E79A9" w:rsidRPr="00D74DD5" w:rsidRDefault="004E79A9" w:rsidP="00D74DD5">
            <w:pPr>
              <w:spacing w:after="0" w:line="240" w:lineRule="auto"/>
              <w:jc w:val="both"/>
              <w:rPr>
                <w:rFonts w:ascii="Times New Roman" w:hAnsi="Times New Roman"/>
                <w:sz w:val="24"/>
                <w:szCs w:val="24"/>
              </w:rPr>
            </w:pPr>
            <w:r w:rsidRPr="00D74DD5">
              <w:rPr>
                <w:rFonts w:ascii="Times New Roman" w:hAnsi="Times New Roman"/>
                <w:sz w:val="24"/>
                <w:szCs w:val="24"/>
              </w:rPr>
              <w:t>-участие ОУ во всех городских спортивно-массовых мероприятиях – 2 балла;</w:t>
            </w:r>
          </w:p>
          <w:p w14:paraId="24FB96EB" w14:textId="77777777" w:rsidR="00E11B85" w:rsidRDefault="004E79A9" w:rsidP="00E11B85">
            <w:pPr>
              <w:spacing w:after="0" w:line="240" w:lineRule="auto"/>
              <w:jc w:val="both"/>
              <w:rPr>
                <w:rFonts w:ascii="Times New Roman" w:hAnsi="Times New Roman"/>
                <w:sz w:val="24"/>
                <w:szCs w:val="24"/>
              </w:rPr>
            </w:pPr>
            <w:r w:rsidRPr="00D74DD5">
              <w:rPr>
                <w:rFonts w:ascii="Times New Roman" w:hAnsi="Times New Roman"/>
                <w:sz w:val="24"/>
                <w:szCs w:val="24"/>
              </w:rPr>
              <w:t>-участие ОУ в части мероприятий, но есть победы и призовые места – 1 балл;</w:t>
            </w:r>
          </w:p>
          <w:p w14:paraId="24FB96EC" w14:textId="77777777" w:rsidR="004E79A9" w:rsidRPr="00D74DD5" w:rsidRDefault="004E79A9" w:rsidP="00E11B85">
            <w:pPr>
              <w:spacing w:after="0" w:line="240" w:lineRule="auto"/>
              <w:jc w:val="both"/>
              <w:rPr>
                <w:rFonts w:ascii="Times New Roman" w:hAnsi="Times New Roman"/>
                <w:sz w:val="24"/>
                <w:szCs w:val="24"/>
              </w:rPr>
            </w:pPr>
            <w:r w:rsidRPr="00D74DD5">
              <w:rPr>
                <w:rFonts w:ascii="Times New Roman" w:hAnsi="Times New Roman"/>
                <w:sz w:val="24"/>
                <w:szCs w:val="24"/>
              </w:rPr>
              <w:t>-</w:t>
            </w:r>
            <w:r w:rsidR="004D4424" w:rsidRPr="00D74DD5">
              <w:rPr>
                <w:rFonts w:ascii="Times New Roman" w:hAnsi="Times New Roman"/>
                <w:sz w:val="24"/>
                <w:szCs w:val="24"/>
              </w:rPr>
              <w:t xml:space="preserve">общеобразовательное </w:t>
            </w:r>
            <w:r w:rsidR="00516CFD">
              <w:rPr>
                <w:rFonts w:ascii="Times New Roman" w:hAnsi="Times New Roman"/>
                <w:sz w:val="24"/>
                <w:szCs w:val="24"/>
              </w:rPr>
              <w:t>образовательную организацию</w:t>
            </w:r>
            <w:r w:rsidR="004D4424" w:rsidRPr="00D74DD5">
              <w:rPr>
                <w:rFonts w:ascii="Times New Roman" w:hAnsi="Times New Roman"/>
                <w:sz w:val="24"/>
                <w:szCs w:val="24"/>
              </w:rPr>
              <w:t xml:space="preserve"> участвует в менее 50 % городских спортивно-массовых мероприятиях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ED" w14:textId="77777777" w:rsidR="0035039C" w:rsidRPr="00E11B8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0-2</w:t>
            </w:r>
          </w:p>
        </w:tc>
      </w:tr>
      <w:tr w:rsidR="0035039C" w:rsidRPr="00D74DD5" w14:paraId="24FB96F3" w14:textId="77777777" w:rsidTr="003B118E">
        <w:trPr>
          <w:trHeight w:val="954"/>
        </w:trPr>
        <w:tc>
          <w:tcPr>
            <w:tcW w:w="636" w:type="dxa"/>
            <w:tcBorders>
              <w:top w:val="single" w:sz="4" w:space="0" w:color="auto"/>
              <w:left w:val="single" w:sz="4" w:space="0" w:color="auto"/>
              <w:bottom w:val="single" w:sz="4" w:space="0" w:color="auto"/>
              <w:right w:val="single" w:sz="4" w:space="0" w:color="auto"/>
            </w:tcBorders>
          </w:tcPr>
          <w:p w14:paraId="24FB96EF" w14:textId="77777777" w:rsidR="0035039C" w:rsidRPr="00D74DD5" w:rsidRDefault="004D4424" w:rsidP="00D74DD5">
            <w:pPr>
              <w:spacing w:after="0" w:line="240" w:lineRule="auto"/>
              <w:rPr>
                <w:rFonts w:ascii="Times New Roman" w:hAnsi="Times New Roman"/>
                <w:sz w:val="24"/>
                <w:szCs w:val="24"/>
              </w:rPr>
            </w:pPr>
            <w:r w:rsidRPr="00D74DD5">
              <w:rPr>
                <w:rFonts w:ascii="Times New Roman" w:hAnsi="Times New Roman"/>
                <w:sz w:val="24"/>
                <w:szCs w:val="24"/>
              </w:rPr>
              <w:t>6.4.</w:t>
            </w:r>
          </w:p>
          <w:p w14:paraId="24FB96F0" w14:textId="77777777" w:rsidR="004D4424" w:rsidRPr="00D74DD5" w:rsidRDefault="004D4424" w:rsidP="00D74DD5">
            <w:pPr>
              <w:spacing w:after="0" w:line="240" w:lineRule="auto"/>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6F1" w14:textId="77777777" w:rsidR="0035039C"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Занятость спортзалов до 20:00 часов</w:t>
            </w:r>
          </w:p>
        </w:tc>
        <w:tc>
          <w:tcPr>
            <w:tcW w:w="1844" w:type="dxa"/>
            <w:tcBorders>
              <w:top w:val="single" w:sz="4" w:space="0" w:color="auto"/>
              <w:left w:val="single" w:sz="4" w:space="0" w:color="auto"/>
              <w:bottom w:val="single" w:sz="4" w:space="0" w:color="auto"/>
              <w:right w:val="single" w:sz="4" w:space="0" w:color="auto"/>
            </w:tcBorders>
            <w:hideMark/>
          </w:tcPr>
          <w:p w14:paraId="24FB96F2" w14:textId="77777777" w:rsidR="0035039C" w:rsidRPr="00E11B8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B30EAE" w:rsidRPr="00D74DD5" w14:paraId="24FB96F7" w14:textId="77777777" w:rsidTr="003B118E">
        <w:trPr>
          <w:trHeight w:val="375"/>
        </w:trPr>
        <w:tc>
          <w:tcPr>
            <w:tcW w:w="636" w:type="dxa"/>
            <w:tcBorders>
              <w:top w:val="single" w:sz="4" w:space="0" w:color="auto"/>
              <w:left w:val="single" w:sz="4" w:space="0" w:color="auto"/>
              <w:bottom w:val="single" w:sz="4" w:space="0" w:color="auto"/>
              <w:right w:val="single" w:sz="4" w:space="0" w:color="auto"/>
            </w:tcBorders>
            <w:hideMark/>
          </w:tcPr>
          <w:p w14:paraId="24FB96F4"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7.</w:t>
            </w:r>
          </w:p>
        </w:tc>
        <w:tc>
          <w:tcPr>
            <w:tcW w:w="7450" w:type="dxa"/>
            <w:tcBorders>
              <w:top w:val="single" w:sz="4" w:space="0" w:color="auto"/>
              <w:left w:val="single" w:sz="4" w:space="0" w:color="auto"/>
              <w:bottom w:val="single" w:sz="4" w:space="0" w:color="auto"/>
              <w:right w:val="single" w:sz="4" w:space="0" w:color="auto"/>
            </w:tcBorders>
            <w:hideMark/>
          </w:tcPr>
          <w:p w14:paraId="24FB96F5"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Результативность обучения и воспитания</w:t>
            </w:r>
          </w:p>
        </w:tc>
        <w:tc>
          <w:tcPr>
            <w:tcW w:w="1844" w:type="dxa"/>
            <w:tcBorders>
              <w:top w:val="single" w:sz="4" w:space="0" w:color="auto"/>
              <w:left w:val="single" w:sz="4" w:space="0" w:color="auto"/>
              <w:bottom w:val="single" w:sz="4" w:space="0" w:color="auto"/>
              <w:right w:val="single" w:sz="4" w:space="0" w:color="auto"/>
            </w:tcBorders>
          </w:tcPr>
          <w:p w14:paraId="24FB96F6" w14:textId="77777777" w:rsidR="00B30EAE" w:rsidRPr="00D74DD5" w:rsidRDefault="00B30EAE" w:rsidP="00D74DD5">
            <w:pPr>
              <w:spacing w:after="0" w:line="240" w:lineRule="auto"/>
              <w:jc w:val="both"/>
              <w:rPr>
                <w:rFonts w:ascii="Times New Roman" w:hAnsi="Times New Roman"/>
                <w:sz w:val="24"/>
                <w:szCs w:val="24"/>
              </w:rPr>
            </w:pPr>
          </w:p>
        </w:tc>
      </w:tr>
      <w:tr w:rsidR="00B30EAE" w:rsidRPr="00D74DD5" w14:paraId="24FB96FF" w14:textId="77777777" w:rsidTr="003B118E">
        <w:trPr>
          <w:trHeight w:val="874"/>
        </w:trPr>
        <w:tc>
          <w:tcPr>
            <w:tcW w:w="636" w:type="dxa"/>
            <w:tcBorders>
              <w:top w:val="single" w:sz="4" w:space="0" w:color="auto"/>
              <w:left w:val="single" w:sz="4" w:space="0" w:color="auto"/>
              <w:bottom w:val="single" w:sz="4" w:space="0" w:color="auto"/>
              <w:right w:val="single" w:sz="4" w:space="0" w:color="auto"/>
            </w:tcBorders>
            <w:hideMark/>
          </w:tcPr>
          <w:p w14:paraId="24FB96F8"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7.1</w:t>
            </w:r>
          </w:p>
          <w:p w14:paraId="24FB96F9"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6FA"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Количество школьников, совершивших преступления и общественно опасные деяния (далее ООД)):</w:t>
            </w:r>
          </w:p>
          <w:p w14:paraId="24FB96FB"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-от 1 до 5 </w:t>
            </w:r>
            <w:proofErr w:type="gramStart"/>
            <w:r w:rsidRPr="00D74DD5">
              <w:rPr>
                <w:rFonts w:ascii="Times New Roman" w:hAnsi="Times New Roman"/>
                <w:sz w:val="24"/>
                <w:szCs w:val="24"/>
              </w:rPr>
              <w:t>учащихся  -</w:t>
            </w:r>
            <w:proofErr w:type="gramEnd"/>
            <w:r w:rsidRPr="00D74DD5">
              <w:rPr>
                <w:rFonts w:ascii="Times New Roman" w:hAnsi="Times New Roman"/>
                <w:sz w:val="24"/>
                <w:szCs w:val="24"/>
              </w:rPr>
              <w:t xml:space="preserve"> 2 балла;</w:t>
            </w:r>
          </w:p>
          <w:p w14:paraId="24FB96FC"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 xml:space="preserve">-от 6 до 8 </w:t>
            </w:r>
            <w:proofErr w:type="gramStart"/>
            <w:r w:rsidRPr="00D74DD5">
              <w:rPr>
                <w:rFonts w:ascii="Times New Roman" w:hAnsi="Times New Roman"/>
                <w:sz w:val="24"/>
                <w:szCs w:val="24"/>
              </w:rPr>
              <w:t>учащихся  -</w:t>
            </w:r>
            <w:proofErr w:type="gramEnd"/>
            <w:r w:rsidRPr="00D74DD5">
              <w:rPr>
                <w:rFonts w:ascii="Times New Roman" w:hAnsi="Times New Roman"/>
                <w:sz w:val="24"/>
                <w:szCs w:val="24"/>
              </w:rPr>
              <w:t xml:space="preserve"> 1 балл;</w:t>
            </w:r>
          </w:p>
          <w:p w14:paraId="24FB96FD" w14:textId="77777777" w:rsidR="00B30EAE"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-более 8 учащихся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6FE" w14:textId="77777777" w:rsidR="00B30EAE" w:rsidRPr="00D74DD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0-3</w:t>
            </w:r>
          </w:p>
        </w:tc>
      </w:tr>
      <w:tr w:rsidR="00B30EAE" w:rsidRPr="00D74DD5" w14:paraId="24FB9707" w14:textId="77777777" w:rsidTr="003B118E">
        <w:trPr>
          <w:trHeight w:val="830"/>
        </w:trPr>
        <w:tc>
          <w:tcPr>
            <w:tcW w:w="636" w:type="dxa"/>
            <w:tcBorders>
              <w:top w:val="single" w:sz="4" w:space="0" w:color="auto"/>
              <w:left w:val="single" w:sz="4" w:space="0" w:color="auto"/>
              <w:bottom w:val="single" w:sz="4" w:space="0" w:color="auto"/>
              <w:right w:val="single" w:sz="4" w:space="0" w:color="auto"/>
            </w:tcBorders>
            <w:hideMark/>
          </w:tcPr>
          <w:p w14:paraId="24FB9700"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7.2</w:t>
            </w:r>
          </w:p>
          <w:p w14:paraId="24FB9701"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702" w14:textId="77777777" w:rsidR="00B30EAE"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Доля учащихся, освоивших образовательные программы:</w:t>
            </w:r>
          </w:p>
          <w:p w14:paraId="24FB9703"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-выше среднегородского – 1 балл;</w:t>
            </w:r>
          </w:p>
          <w:p w14:paraId="24FB9704"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-ниже среднегородского – 0 баллов</w:t>
            </w:r>
          </w:p>
          <w:p w14:paraId="24FB9705"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При положительной динамике в течение 3-х лет – 1 балл.</w:t>
            </w:r>
          </w:p>
        </w:tc>
        <w:tc>
          <w:tcPr>
            <w:tcW w:w="1844" w:type="dxa"/>
            <w:tcBorders>
              <w:top w:val="single" w:sz="4" w:space="0" w:color="auto"/>
              <w:left w:val="single" w:sz="4" w:space="0" w:color="auto"/>
              <w:bottom w:val="single" w:sz="4" w:space="0" w:color="auto"/>
              <w:right w:val="single" w:sz="4" w:space="0" w:color="auto"/>
            </w:tcBorders>
            <w:hideMark/>
          </w:tcPr>
          <w:p w14:paraId="24FB9706"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0-1</w:t>
            </w:r>
          </w:p>
        </w:tc>
      </w:tr>
      <w:tr w:rsidR="00B30EAE" w:rsidRPr="00D74DD5" w14:paraId="24FB970E" w14:textId="77777777" w:rsidTr="003B118E">
        <w:trPr>
          <w:trHeight w:val="1126"/>
        </w:trPr>
        <w:tc>
          <w:tcPr>
            <w:tcW w:w="636" w:type="dxa"/>
            <w:tcBorders>
              <w:top w:val="single" w:sz="4" w:space="0" w:color="auto"/>
              <w:left w:val="single" w:sz="4" w:space="0" w:color="auto"/>
              <w:bottom w:val="single" w:sz="4" w:space="0" w:color="auto"/>
              <w:right w:val="single" w:sz="4" w:space="0" w:color="auto"/>
            </w:tcBorders>
            <w:hideMark/>
          </w:tcPr>
          <w:p w14:paraId="24FB9708"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7.3</w:t>
            </w:r>
          </w:p>
          <w:p w14:paraId="24FB9709"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70A" w14:textId="77777777" w:rsidR="00B30EAE"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Победители региональных, общероссийских, международных конкурсов:</w:t>
            </w:r>
          </w:p>
          <w:p w14:paraId="24FB970B"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победителей – 1 балл;</w:t>
            </w:r>
          </w:p>
          <w:p w14:paraId="24FB970C"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победителей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70D"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0-1</w:t>
            </w:r>
          </w:p>
        </w:tc>
      </w:tr>
      <w:tr w:rsidR="004D4424" w:rsidRPr="00D74DD5" w14:paraId="24FB9717" w14:textId="77777777" w:rsidTr="003B118E">
        <w:trPr>
          <w:trHeight w:val="1126"/>
        </w:trPr>
        <w:tc>
          <w:tcPr>
            <w:tcW w:w="636" w:type="dxa"/>
            <w:tcBorders>
              <w:top w:val="single" w:sz="4" w:space="0" w:color="auto"/>
              <w:left w:val="single" w:sz="4" w:space="0" w:color="auto"/>
              <w:bottom w:val="single" w:sz="4" w:space="0" w:color="auto"/>
              <w:right w:val="single" w:sz="4" w:space="0" w:color="auto"/>
            </w:tcBorders>
            <w:hideMark/>
          </w:tcPr>
          <w:p w14:paraId="24FB970F" w14:textId="77777777" w:rsidR="004D4424" w:rsidRPr="00D74DD5" w:rsidRDefault="004D4424" w:rsidP="00D74DD5">
            <w:pPr>
              <w:spacing w:after="0" w:line="240" w:lineRule="auto"/>
              <w:jc w:val="center"/>
              <w:rPr>
                <w:rFonts w:ascii="Times New Roman" w:hAnsi="Times New Roman"/>
                <w:sz w:val="24"/>
                <w:szCs w:val="24"/>
              </w:rPr>
            </w:pPr>
            <w:r w:rsidRPr="00D74DD5">
              <w:rPr>
                <w:rFonts w:ascii="Times New Roman" w:hAnsi="Times New Roman"/>
                <w:sz w:val="24"/>
                <w:szCs w:val="24"/>
              </w:rPr>
              <w:t>7.4.</w:t>
            </w:r>
          </w:p>
          <w:p w14:paraId="24FB9710" w14:textId="77777777" w:rsidR="004D4424" w:rsidRPr="00D74DD5" w:rsidRDefault="004D4424"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711"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Количество призеров городских, региональных, федеральных спортивных конкурсов:</w:t>
            </w:r>
          </w:p>
          <w:p w14:paraId="24FB9712"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-более 5 человек – 3 балла;</w:t>
            </w:r>
          </w:p>
          <w:p w14:paraId="24FB9713" w14:textId="77777777" w:rsidR="004D4424" w:rsidRPr="00D74DD5" w:rsidRDefault="004D4424" w:rsidP="00D74DD5">
            <w:pPr>
              <w:spacing w:after="0" w:line="240" w:lineRule="auto"/>
              <w:jc w:val="both"/>
              <w:rPr>
                <w:rFonts w:ascii="Times New Roman" w:hAnsi="Times New Roman"/>
                <w:sz w:val="24"/>
                <w:szCs w:val="24"/>
              </w:rPr>
            </w:pPr>
            <w:r w:rsidRPr="00D74DD5">
              <w:rPr>
                <w:rFonts w:ascii="Times New Roman" w:hAnsi="Times New Roman"/>
                <w:sz w:val="24"/>
                <w:szCs w:val="24"/>
              </w:rPr>
              <w:t>-</w:t>
            </w:r>
            <w:r w:rsidR="0039076C" w:rsidRPr="00D74DD5">
              <w:rPr>
                <w:rFonts w:ascii="Times New Roman" w:hAnsi="Times New Roman"/>
                <w:sz w:val="24"/>
                <w:szCs w:val="24"/>
              </w:rPr>
              <w:t>от 3 до 5 человек – 2 балла;</w:t>
            </w:r>
          </w:p>
          <w:p w14:paraId="24FB9714" w14:textId="77777777" w:rsidR="0039076C"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-до 3 человек – 1 балл;</w:t>
            </w:r>
          </w:p>
          <w:p w14:paraId="24FB9715" w14:textId="77777777" w:rsidR="0039076C"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716" w14:textId="77777777" w:rsidR="004D4424" w:rsidRPr="00E11B8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0-3</w:t>
            </w:r>
          </w:p>
        </w:tc>
      </w:tr>
      <w:tr w:rsidR="00B30EAE" w:rsidRPr="00D74DD5" w14:paraId="24FB971B" w14:textId="77777777" w:rsidTr="003B118E">
        <w:trPr>
          <w:trHeight w:val="642"/>
        </w:trPr>
        <w:tc>
          <w:tcPr>
            <w:tcW w:w="636" w:type="dxa"/>
            <w:tcBorders>
              <w:top w:val="single" w:sz="4" w:space="0" w:color="auto"/>
              <w:left w:val="single" w:sz="4" w:space="0" w:color="auto"/>
              <w:bottom w:val="single" w:sz="4" w:space="0" w:color="auto"/>
              <w:right w:val="single" w:sz="4" w:space="0" w:color="auto"/>
            </w:tcBorders>
            <w:hideMark/>
          </w:tcPr>
          <w:p w14:paraId="24FB9718"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8.</w:t>
            </w:r>
          </w:p>
        </w:tc>
        <w:tc>
          <w:tcPr>
            <w:tcW w:w="7450" w:type="dxa"/>
            <w:tcBorders>
              <w:top w:val="single" w:sz="4" w:space="0" w:color="auto"/>
              <w:left w:val="single" w:sz="4" w:space="0" w:color="auto"/>
              <w:bottom w:val="single" w:sz="4" w:space="0" w:color="auto"/>
              <w:right w:val="single" w:sz="4" w:space="0" w:color="auto"/>
            </w:tcBorders>
            <w:hideMark/>
          </w:tcPr>
          <w:p w14:paraId="24FB9719" w14:textId="77777777" w:rsidR="00B30EAE"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Эффективное с</w:t>
            </w:r>
            <w:r w:rsidR="00B30EAE" w:rsidRPr="00D74DD5">
              <w:rPr>
                <w:rFonts w:ascii="Times New Roman" w:hAnsi="Times New Roman"/>
                <w:sz w:val="24"/>
                <w:szCs w:val="24"/>
              </w:rPr>
              <w:t>отрудничество с учреждениями дополнительного образования и развитие воспитательной системы</w:t>
            </w:r>
          </w:p>
        </w:tc>
        <w:tc>
          <w:tcPr>
            <w:tcW w:w="1844" w:type="dxa"/>
            <w:tcBorders>
              <w:top w:val="single" w:sz="4" w:space="0" w:color="auto"/>
              <w:left w:val="single" w:sz="4" w:space="0" w:color="auto"/>
              <w:bottom w:val="single" w:sz="4" w:space="0" w:color="auto"/>
              <w:right w:val="single" w:sz="4" w:space="0" w:color="auto"/>
            </w:tcBorders>
          </w:tcPr>
          <w:p w14:paraId="24FB971A" w14:textId="77777777" w:rsidR="00B30EAE" w:rsidRPr="00D74DD5" w:rsidRDefault="00B30EAE" w:rsidP="00D74DD5">
            <w:pPr>
              <w:spacing w:after="0" w:line="240" w:lineRule="auto"/>
              <w:jc w:val="both"/>
              <w:rPr>
                <w:rFonts w:ascii="Times New Roman" w:hAnsi="Times New Roman"/>
                <w:sz w:val="24"/>
                <w:szCs w:val="24"/>
              </w:rPr>
            </w:pPr>
          </w:p>
        </w:tc>
      </w:tr>
      <w:tr w:rsidR="0039076C" w:rsidRPr="00D74DD5" w14:paraId="24FB9720" w14:textId="77777777" w:rsidTr="003B118E">
        <w:trPr>
          <w:trHeight w:val="642"/>
        </w:trPr>
        <w:tc>
          <w:tcPr>
            <w:tcW w:w="636" w:type="dxa"/>
            <w:tcBorders>
              <w:top w:val="single" w:sz="4" w:space="0" w:color="auto"/>
              <w:left w:val="single" w:sz="4" w:space="0" w:color="auto"/>
              <w:bottom w:val="single" w:sz="4" w:space="0" w:color="auto"/>
              <w:right w:val="single" w:sz="4" w:space="0" w:color="auto"/>
            </w:tcBorders>
            <w:hideMark/>
          </w:tcPr>
          <w:p w14:paraId="24FB971C" w14:textId="77777777" w:rsidR="0039076C" w:rsidRPr="00D74DD5" w:rsidRDefault="0039076C" w:rsidP="00D74DD5">
            <w:pPr>
              <w:spacing w:after="0" w:line="240" w:lineRule="auto"/>
              <w:jc w:val="center"/>
              <w:rPr>
                <w:rFonts w:ascii="Times New Roman" w:hAnsi="Times New Roman"/>
                <w:sz w:val="24"/>
                <w:szCs w:val="24"/>
              </w:rPr>
            </w:pPr>
            <w:r w:rsidRPr="00D74DD5">
              <w:rPr>
                <w:rFonts w:ascii="Times New Roman" w:hAnsi="Times New Roman"/>
                <w:sz w:val="24"/>
                <w:szCs w:val="24"/>
              </w:rPr>
              <w:t>8.1.</w:t>
            </w:r>
          </w:p>
          <w:p w14:paraId="24FB971D" w14:textId="77777777" w:rsidR="0039076C" w:rsidRPr="00D74DD5" w:rsidRDefault="0039076C"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71E" w14:textId="77777777" w:rsidR="0039076C"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Участие ОУ в городских, региональных интегрированных мероприятиях.</w:t>
            </w:r>
          </w:p>
        </w:tc>
        <w:tc>
          <w:tcPr>
            <w:tcW w:w="1844" w:type="dxa"/>
            <w:tcBorders>
              <w:top w:val="single" w:sz="4" w:space="0" w:color="auto"/>
              <w:left w:val="single" w:sz="4" w:space="0" w:color="auto"/>
              <w:bottom w:val="single" w:sz="4" w:space="0" w:color="auto"/>
              <w:right w:val="single" w:sz="4" w:space="0" w:color="auto"/>
            </w:tcBorders>
          </w:tcPr>
          <w:p w14:paraId="24FB971F" w14:textId="77777777" w:rsidR="0039076C" w:rsidRPr="00D74DD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B30EAE" w:rsidRPr="00D74DD5" w14:paraId="24FB9728" w14:textId="77777777" w:rsidTr="003B118E">
        <w:trPr>
          <w:trHeight w:val="267"/>
        </w:trPr>
        <w:tc>
          <w:tcPr>
            <w:tcW w:w="636" w:type="dxa"/>
            <w:tcBorders>
              <w:top w:val="single" w:sz="4" w:space="0" w:color="auto"/>
              <w:left w:val="single" w:sz="4" w:space="0" w:color="auto"/>
              <w:bottom w:val="single" w:sz="4" w:space="0" w:color="auto"/>
              <w:right w:val="single" w:sz="4" w:space="0" w:color="auto"/>
            </w:tcBorders>
            <w:hideMark/>
          </w:tcPr>
          <w:p w14:paraId="24FB9721" w14:textId="77777777" w:rsidR="00B30EAE" w:rsidRPr="00D74DD5" w:rsidRDefault="0039076C" w:rsidP="00D74DD5">
            <w:pPr>
              <w:spacing w:after="0" w:line="240" w:lineRule="auto"/>
              <w:jc w:val="center"/>
              <w:rPr>
                <w:rFonts w:ascii="Times New Roman" w:hAnsi="Times New Roman"/>
                <w:sz w:val="24"/>
                <w:szCs w:val="24"/>
              </w:rPr>
            </w:pPr>
            <w:r w:rsidRPr="00D74DD5">
              <w:rPr>
                <w:rFonts w:ascii="Times New Roman" w:hAnsi="Times New Roman"/>
                <w:sz w:val="24"/>
                <w:szCs w:val="24"/>
              </w:rPr>
              <w:t>8.2</w:t>
            </w:r>
            <w:r w:rsidR="00B30EAE" w:rsidRPr="00D74DD5">
              <w:rPr>
                <w:rFonts w:ascii="Times New Roman" w:hAnsi="Times New Roman"/>
                <w:sz w:val="24"/>
                <w:szCs w:val="24"/>
              </w:rPr>
              <w:t>.</w:t>
            </w:r>
          </w:p>
          <w:p w14:paraId="24FB9722"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723"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Доля обучающихс</w:t>
            </w:r>
            <w:r w:rsidR="0039076C" w:rsidRPr="00D74DD5">
              <w:rPr>
                <w:rFonts w:ascii="Times New Roman" w:hAnsi="Times New Roman"/>
                <w:sz w:val="24"/>
                <w:szCs w:val="24"/>
              </w:rPr>
              <w:t>я ОУ, занимающихся по программам</w:t>
            </w:r>
            <w:r w:rsidRPr="00D74DD5">
              <w:rPr>
                <w:rFonts w:ascii="Times New Roman" w:hAnsi="Times New Roman"/>
                <w:sz w:val="24"/>
                <w:szCs w:val="24"/>
              </w:rPr>
              <w:t xml:space="preserve"> дополнительного образования (кружки на базе </w:t>
            </w:r>
            <w:proofErr w:type="gramStart"/>
            <w:r w:rsidRPr="00D74DD5">
              <w:rPr>
                <w:rFonts w:ascii="Times New Roman" w:hAnsi="Times New Roman"/>
                <w:sz w:val="24"/>
                <w:szCs w:val="24"/>
              </w:rPr>
              <w:t>ОУ,  учреждений</w:t>
            </w:r>
            <w:proofErr w:type="gramEnd"/>
            <w:r w:rsidRPr="00D74DD5">
              <w:rPr>
                <w:rFonts w:ascii="Times New Roman" w:hAnsi="Times New Roman"/>
                <w:sz w:val="24"/>
                <w:szCs w:val="24"/>
              </w:rPr>
              <w:t xml:space="preserve"> дополнительного образования):</w:t>
            </w:r>
          </w:p>
          <w:p w14:paraId="24FB9724" w14:textId="77777777" w:rsidR="00B30EAE"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 от 9</w:t>
            </w:r>
            <w:r w:rsidR="00B30EAE" w:rsidRPr="00D74DD5">
              <w:rPr>
                <w:rFonts w:ascii="Times New Roman" w:hAnsi="Times New Roman"/>
                <w:sz w:val="24"/>
                <w:szCs w:val="24"/>
              </w:rPr>
              <w:t>0% до 100% - 2 балла;</w:t>
            </w:r>
          </w:p>
          <w:p w14:paraId="24FB9725" w14:textId="77777777" w:rsidR="00B30EAE"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lastRenderedPageBreak/>
              <w:t>-от 7</w:t>
            </w:r>
            <w:r w:rsidR="00B30EAE" w:rsidRPr="00D74DD5">
              <w:rPr>
                <w:rFonts w:ascii="Times New Roman" w:hAnsi="Times New Roman"/>
                <w:sz w:val="24"/>
                <w:szCs w:val="24"/>
              </w:rPr>
              <w:t>0% до 80% - 1 балл;</w:t>
            </w:r>
          </w:p>
          <w:p w14:paraId="24FB9726" w14:textId="77777777" w:rsidR="00B30EAE"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 менее 7</w:t>
            </w:r>
            <w:r w:rsidR="00B30EAE" w:rsidRPr="00D74DD5">
              <w:rPr>
                <w:rFonts w:ascii="Times New Roman" w:hAnsi="Times New Roman"/>
                <w:sz w:val="24"/>
                <w:szCs w:val="24"/>
              </w:rPr>
              <w:t>0%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727"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lastRenderedPageBreak/>
              <w:t>0-2</w:t>
            </w:r>
          </w:p>
        </w:tc>
      </w:tr>
      <w:tr w:rsidR="00B30EAE" w:rsidRPr="00D74DD5" w14:paraId="24FB972D" w14:textId="77777777" w:rsidTr="003B118E">
        <w:trPr>
          <w:trHeight w:val="647"/>
        </w:trPr>
        <w:tc>
          <w:tcPr>
            <w:tcW w:w="636" w:type="dxa"/>
            <w:tcBorders>
              <w:top w:val="single" w:sz="4" w:space="0" w:color="auto"/>
              <w:left w:val="single" w:sz="4" w:space="0" w:color="auto"/>
              <w:bottom w:val="single" w:sz="4" w:space="0" w:color="auto"/>
              <w:right w:val="single" w:sz="4" w:space="0" w:color="auto"/>
            </w:tcBorders>
            <w:hideMark/>
          </w:tcPr>
          <w:p w14:paraId="24FB9729" w14:textId="77777777" w:rsidR="00B30EAE" w:rsidRPr="00D74DD5" w:rsidRDefault="0039076C" w:rsidP="00D74DD5">
            <w:pPr>
              <w:spacing w:after="0" w:line="240" w:lineRule="auto"/>
              <w:jc w:val="center"/>
              <w:rPr>
                <w:rFonts w:ascii="Times New Roman" w:hAnsi="Times New Roman"/>
                <w:sz w:val="24"/>
                <w:szCs w:val="24"/>
              </w:rPr>
            </w:pPr>
            <w:r w:rsidRPr="00D74DD5">
              <w:rPr>
                <w:rFonts w:ascii="Times New Roman" w:hAnsi="Times New Roman"/>
                <w:sz w:val="24"/>
                <w:szCs w:val="24"/>
              </w:rPr>
              <w:t>8.3</w:t>
            </w:r>
          </w:p>
          <w:p w14:paraId="24FB972A"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72B" w14:textId="77777777" w:rsidR="00B30EAE"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Создание условий для организации дополнительного образования (кружки, секции) силами образовательного учреждения.</w:t>
            </w:r>
          </w:p>
        </w:tc>
        <w:tc>
          <w:tcPr>
            <w:tcW w:w="1844" w:type="dxa"/>
            <w:tcBorders>
              <w:top w:val="single" w:sz="4" w:space="0" w:color="auto"/>
              <w:left w:val="single" w:sz="4" w:space="0" w:color="auto"/>
              <w:bottom w:val="single" w:sz="4" w:space="0" w:color="auto"/>
              <w:right w:val="single" w:sz="4" w:space="0" w:color="auto"/>
            </w:tcBorders>
            <w:hideMark/>
          </w:tcPr>
          <w:p w14:paraId="24FB972C"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0-1</w:t>
            </w:r>
          </w:p>
        </w:tc>
      </w:tr>
      <w:tr w:rsidR="00B30EAE" w:rsidRPr="00D74DD5" w14:paraId="24FB9732" w14:textId="77777777" w:rsidTr="003B118E">
        <w:trPr>
          <w:trHeight w:val="283"/>
        </w:trPr>
        <w:tc>
          <w:tcPr>
            <w:tcW w:w="636" w:type="dxa"/>
            <w:tcBorders>
              <w:top w:val="single" w:sz="4" w:space="0" w:color="auto"/>
              <w:left w:val="single" w:sz="4" w:space="0" w:color="auto"/>
              <w:bottom w:val="single" w:sz="4" w:space="0" w:color="auto"/>
              <w:right w:val="single" w:sz="4" w:space="0" w:color="auto"/>
            </w:tcBorders>
            <w:hideMark/>
          </w:tcPr>
          <w:p w14:paraId="24FB972E" w14:textId="77777777" w:rsidR="00B30EAE" w:rsidRPr="00D74DD5" w:rsidRDefault="00B30EAE" w:rsidP="00D74DD5">
            <w:pPr>
              <w:spacing w:after="0" w:line="240" w:lineRule="auto"/>
              <w:jc w:val="center"/>
              <w:rPr>
                <w:rFonts w:ascii="Times New Roman" w:hAnsi="Times New Roman"/>
                <w:sz w:val="24"/>
                <w:szCs w:val="24"/>
              </w:rPr>
            </w:pPr>
            <w:r w:rsidRPr="00D74DD5">
              <w:rPr>
                <w:rFonts w:ascii="Times New Roman" w:hAnsi="Times New Roman"/>
                <w:sz w:val="24"/>
                <w:szCs w:val="24"/>
              </w:rPr>
              <w:t>9</w:t>
            </w:r>
          </w:p>
          <w:p w14:paraId="24FB972F" w14:textId="77777777" w:rsidR="0039076C" w:rsidRPr="00D74DD5" w:rsidRDefault="0039076C"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730"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Выполнение особо важных и срочных поручений.</w:t>
            </w:r>
            <w:r w:rsidRPr="00D74DD5">
              <w:rPr>
                <w:rFonts w:ascii="Times New Roman" w:hAnsi="Times New Roman"/>
                <w:sz w:val="24"/>
                <w:szCs w:val="24"/>
              </w:rPr>
              <w:tab/>
            </w:r>
          </w:p>
        </w:tc>
        <w:tc>
          <w:tcPr>
            <w:tcW w:w="1844" w:type="dxa"/>
            <w:tcBorders>
              <w:top w:val="single" w:sz="4" w:space="0" w:color="auto"/>
              <w:left w:val="single" w:sz="4" w:space="0" w:color="auto"/>
              <w:bottom w:val="single" w:sz="4" w:space="0" w:color="auto"/>
              <w:right w:val="single" w:sz="4" w:space="0" w:color="auto"/>
            </w:tcBorders>
            <w:hideMark/>
          </w:tcPr>
          <w:p w14:paraId="24FB9731" w14:textId="77777777" w:rsidR="00B30EAE" w:rsidRPr="00D74DD5" w:rsidRDefault="00B30EAE" w:rsidP="00D74DD5">
            <w:pPr>
              <w:spacing w:after="0" w:line="240" w:lineRule="auto"/>
              <w:jc w:val="both"/>
              <w:rPr>
                <w:rFonts w:ascii="Times New Roman" w:hAnsi="Times New Roman"/>
                <w:sz w:val="24"/>
                <w:szCs w:val="24"/>
              </w:rPr>
            </w:pPr>
            <w:r w:rsidRPr="00D74DD5">
              <w:rPr>
                <w:rFonts w:ascii="Times New Roman" w:hAnsi="Times New Roman"/>
                <w:sz w:val="24"/>
                <w:szCs w:val="24"/>
              </w:rPr>
              <w:t>0-2</w:t>
            </w:r>
          </w:p>
        </w:tc>
      </w:tr>
      <w:tr w:rsidR="0039076C" w:rsidRPr="00D74DD5" w14:paraId="24FB9736" w14:textId="77777777" w:rsidTr="003B118E">
        <w:trPr>
          <w:trHeight w:val="283"/>
        </w:trPr>
        <w:tc>
          <w:tcPr>
            <w:tcW w:w="636" w:type="dxa"/>
            <w:tcBorders>
              <w:top w:val="single" w:sz="4" w:space="0" w:color="auto"/>
              <w:left w:val="single" w:sz="4" w:space="0" w:color="auto"/>
              <w:bottom w:val="single" w:sz="4" w:space="0" w:color="auto"/>
              <w:right w:val="single" w:sz="4" w:space="0" w:color="auto"/>
            </w:tcBorders>
            <w:hideMark/>
          </w:tcPr>
          <w:p w14:paraId="24FB9733" w14:textId="77777777" w:rsidR="0039076C" w:rsidRPr="00D74DD5" w:rsidRDefault="0039076C" w:rsidP="00D74DD5">
            <w:pPr>
              <w:spacing w:after="0" w:line="240" w:lineRule="auto"/>
              <w:jc w:val="center"/>
              <w:rPr>
                <w:rFonts w:ascii="Times New Roman" w:hAnsi="Times New Roman"/>
                <w:sz w:val="24"/>
                <w:szCs w:val="24"/>
              </w:rPr>
            </w:pPr>
            <w:r w:rsidRPr="00D74DD5">
              <w:rPr>
                <w:rFonts w:ascii="Times New Roman" w:hAnsi="Times New Roman"/>
                <w:sz w:val="24"/>
                <w:szCs w:val="24"/>
              </w:rPr>
              <w:t>10</w:t>
            </w:r>
          </w:p>
        </w:tc>
        <w:tc>
          <w:tcPr>
            <w:tcW w:w="7450" w:type="dxa"/>
            <w:tcBorders>
              <w:top w:val="single" w:sz="4" w:space="0" w:color="auto"/>
              <w:left w:val="single" w:sz="4" w:space="0" w:color="auto"/>
              <w:bottom w:val="single" w:sz="4" w:space="0" w:color="auto"/>
              <w:right w:val="single" w:sz="4" w:space="0" w:color="auto"/>
            </w:tcBorders>
            <w:hideMark/>
          </w:tcPr>
          <w:p w14:paraId="24FB9734" w14:textId="77777777" w:rsidR="0039076C"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замечаний действующего законодательства</w:t>
            </w:r>
          </w:p>
        </w:tc>
        <w:tc>
          <w:tcPr>
            <w:tcW w:w="1844" w:type="dxa"/>
            <w:tcBorders>
              <w:top w:val="single" w:sz="4" w:space="0" w:color="auto"/>
              <w:left w:val="single" w:sz="4" w:space="0" w:color="auto"/>
              <w:bottom w:val="single" w:sz="4" w:space="0" w:color="auto"/>
              <w:right w:val="single" w:sz="4" w:space="0" w:color="auto"/>
            </w:tcBorders>
            <w:hideMark/>
          </w:tcPr>
          <w:p w14:paraId="24FB9735" w14:textId="77777777" w:rsidR="0039076C" w:rsidRPr="00D74DD5" w:rsidRDefault="0039076C" w:rsidP="00D74DD5">
            <w:pPr>
              <w:spacing w:after="0" w:line="240" w:lineRule="auto"/>
              <w:jc w:val="both"/>
              <w:rPr>
                <w:rFonts w:ascii="Times New Roman" w:hAnsi="Times New Roman"/>
                <w:sz w:val="24"/>
                <w:szCs w:val="24"/>
              </w:rPr>
            </w:pPr>
          </w:p>
        </w:tc>
      </w:tr>
      <w:tr w:rsidR="0039076C" w:rsidRPr="00D74DD5" w14:paraId="24FB973D" w14:textId="77777777" w:rsidTr="003B118E">
        <w:trPr>
          <w:trHeight w:val="283"/>
        </w:trPr>
        <w:tc>
          <w:tcPr>
            <w:tcW w:w="636" w:type="dxa"/>
            <w:tcBorders>
              <w:top w:val="single" w:sz="4" w:space="0" w:color="auto"/>
              <w:left w:val="single" w:sz="4" w:space="0" w:color="auto"/>
              <w:bottom w:val="single" w:sz="4" w:space="0" w:color="auto"/>
              <w:right w:val="single" w:sz="4" w:space="0" w:color="auto"/>
            </w:tcBorders>
            <w:hideMark/>
          </w:tcPr>
          <w:p w14:paraId="24FB9737" w14:textId="77777777" w:rsidR="0039076C" w:rsidRPr="00D74DD5" w:rsidRDefault="0039076C" w:rsidP="00D74DD5">
            <w:pPr>
              <w:spacing w:after="0" w:line="240" w:lineRule="auto"/>
              <w:jc w:val="center"/>
              <w:rPr>
                <w:rFonts w:ascii="Times New Roman" w:hAnsi="Times New Roman"/>
                <w:sz w:val="24"/>
                <w:szCs w:val="24"/>
              </w:rPr>
            </w:pPr>
            <w:r w:rsidRPr="00D74DD5">
              <w:rPr>
                <w:rFonts w:ascii="Times New Roman" w:hAnsi="Times New Roman"/>
                <w:sz w:val="24"/>
                <w:szCs w:val="24"/>
              </w:rPr>
              <w:t>10.1.</w:t>
            </w:r>
          </w:p>
          <w:p w14:paraId="24FB9738" w14:textId="77777777" w:rsidR="0039076C" w:rsidRPr="00D74DD5" w:rsidRDefault="0039076C"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739" w14:textId="77777777" w:rsidR="0039076C"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w:t>
            </w:r>
            <w:r w:rsidR="00E11B85">
              <w:rPr>
                <w:rFonts w:ascii="Times New Roman" w:hAnsi="Times New Roman"/>
                <w:sz w:val="24"/>
                <w:szCs w:val="24"/>
              </w:rPr>
              <w:t xml:space="preserve"> предписаний</w:t>
            </w:r>
            <w:r w:rsidRPr="00D74DD5">
              <w:rPr>
                <w:rFonts w:ascii="Times New Roman" w:hAnsi="Times New Roman"/>
                <w:sz w:val="24"/>
                <w:szCs w:val="24"/>
              </w:rPr>
              <w:t xml:space="preserve"> со стороны контролирующих органов к ведению нормативно-правовой базы для функционирования и развития учреждения:</w:t>
            </w:r>
          </w:p>
          <w:p w14:paraId="24FB973A" w14:textId="77777777" w:rsidR="0039076C"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предписаний – 1 балл;</w:t>
            </w:r>
          </w:p>
          <w:p w14:paraId="24FB973B" w14:textId="77777777" w:rsidR="0039076C" w:rsidRPr="00D74DD5" w:rsidRDefault="0039076C"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предписаний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73C" w14:textId="77777777" w:rsidR="0039076C" w:rsidRPr="00D74DD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39076C" w:rsidRPr="00D74DD5" w14:paraId="24FB9744" w14:textId="77777777" w:rsidTr="003B118E">
        <w:trPr>
          <w:trHeight w:val="283"/>
        </w:trPr>
        <w:tc>
          <w:tcPr>
            <w:tcW w:w="636" w:type="dxa"/>
            <w:tcBorders>
              <w:top w:val="single" w:sz="4" w:space="0" w:color="auto"/>
              <w:left w:val="single" w:sz="4" w:space="0" w:color="auto"/>
              <w:bottom w:val="single" w:sz="4" w:space="0" w:color="auto"/>
              <w:right w:val="single" w:sz="4" w:space="0" w:color="auto"/>
            </w:tcBorders>
            <w:hideMark/>
          </w:tcPr>
          <w:p w14:paraId="24FB973E" w14:textId="77777777" w:rsidR="0039076C" w:rsidRPr="00D74DD5" w:rsidRDefault="00D74DD5" w:rsidP="00D74DD5">
            <w:pPr>
              <w:spacing w:after="0" w:line="240" w:lineRule="auto"/>
              <w:jc w:val="center"/>
              <w:rPr>
                <w:rFonts w:ascii="Times New Roman" w:hAnsi="Times New Roman"/>
                <w:sz w:val="24"/>
                <w:szCs w:val="24"/>
              </w:rPr>
            </w:pPr>
            <w:r w:rsidRPr="00D74DD5">
              <w:rPr>
                <w:rFonts w:ascii="Times New Roman" w:hAnsi="Times New Roman"/>
                <w:sz w:val="24"/>
                <w:szCs w:val="24"/>
              </w:rPr>
              <w:t>10.2.</w:t>
            </w:r>
          </w:p>
          <w:p w14:paraId="24FB973F" w14:textId="77777777" w:rsidR="00D74DD5" w:rsidRPr="00D74DD5" w:rsidRDefault="00D74DD5"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740" w14:textId="77777777" w:rsidR="0039076C" w:rsidRPr="00D74DD5" w:rsidRDefault="00D74DD5"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нарушений действующего законодательства, в том числе ТК РФ:</w:t>
            </w:r>
          </w:p>
          <w:p w14:paraId="24FB9741" w14:textId="77777777" w:rsidR="00D74DD5" w:rsidRPr="00D74DD5" w:rsidRDefault="00D74DD5"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нарушений – 1 балл;</w:t>
            </w:r>
          </w:p>
          <w:p w14:paraId="24FB9742" w14:textId="77777777" w:rsidR="00D74DD5" w:rsidRPr="00D74DD5" w:rsidRDefault="00D74DD5" w:rsidP="00D74DD5">
            <w:pPr>
              <w:spacing w:after="0" w:line="240" w:lineRule="auto"/>
              <w:jc w:val="both"/>
              <w:rPr>
                <w:rFonts w:ascii="Times New Roman" w:hAnsi="Times New Roman"/>
                <w:sz w:val="24"/>
                <w:szCs w:val="24"/>
              </w:rPr>
            </w:pPr>
            <w:r w:rsidRPr="00D74DD5">
              <w:rPr>
                <w:rFonts w:ascii="Times New Roman" w:hAnsi="Times New Roman"/>
                <w:sz w:val="24"/>
                <w:szCs w:val="24"/>
              </w:rPr>
              <w:t>-наличие нарушений – 0 баллов.</w:t>
            </w:r>
          </w:p>
        </w:tc>
        <w:tc>
          <w:tcPr>
            <w:tcW w:w="1844" w:type="dxa"/>
            <w:tcBorders>
              <w:top w:val="single" w:sz="4" w:space="0" w:color="auto"/>
              <w:left w:val="single" w:sz="4" w:space="0" w:color="auto"/>
              <w:bottom w:val="single" w:sz="4" w:space="0" w:color="auto"/>
              <w:right w:val="single" w:sz="4" w:space="0" w:color="auto"/>
            </w:tcBorders>
            <w:hideMark/>
          </w:tcPr>
          <w:p w14:paraId="24FB9743" w14:textId="77777777" w:rsidR="0039076C" w:rsidRPr="00D74DD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39076C" w:rsidRPr="00D74DD5" w14:paraId="24FB9748" w14:textId="77777777" w:rsidTr="003B118E">
        <w:trPr>
          <w:trHeight w:val="283"/>
        </w:trPr>
        <w:tc>
          <w:tcPr>
            <w:tcW w:w="636" w:type="dxa"/>
            <w:tcBorders>
              <w:top w:val="single" w:sz="4" w:space="0" w:color="auto"/>
              <w:left w:val="single" w:sz="4" w:space="0" w:color="auto"/>
              <w:bottom w:val="single" w:sz="4" w:space="0" w:color="auto"/>
              <w:right w:val="single" w:sz="4" w:space="0" w:color="auto"/>
            </w:tcBorders>
            <w:hideMark/>
          </w:tcPr>
          <w:p w14:paraId="24FB9745" w14:textId="77777777" w:rsidR="0039076C" w:rsidRPr="00D74DD5" w:rsidRDefault="00D74DD5" w:rsidP="00D74DD5">
            <w:pPr>
              <w:spacing w:after="0" w:line="240" w:lineRule="auto"/>
              <w:jc w:val="center"/>
              <w:rPr>
                <w:rFonts w:ascii="Times New Roman" w:hAnsi="Times New Roman"/>
                <w:sz w:val="24"/>
                <w:szCs w:val="24"/>
              </w:rPr>
            </w:pPr>
            <w:r w:rsidRPr="00D74DD5">
              <w:rPr>
                <w:rFonts w:ascii="Times New Roman" w:hAnsi="Times New Roman"/>
                <w:sz w:val="24"/>
                <w:szCs w:val="24"/>
              </w:rPr>
              <w:t>11</w:t>
            </w:r>
          </w:p>
        </w:tc>
        <w:tc>
          <w:tcPr>
            <w:tcW w:w="7450" w:type="dxa"/>
            <w:tcBorders>
              <w:top w:val="single" w:sz="4" w:space="0" w:color="auto"/>
              <w:left w:val="single" w:sz="4" w:space="0" w:color="auto"/>
              <w:bottom w:val="single" w:sz="4" w:space="0" w:color="auto"/>
              <w:right w:val="single" w:sz="4" w:space="0" w:color="auto"/>
            </w:tcBorders>
            <w:hideMark/>
          </w:tcPr>
          <w:p w14:paraId="24FB9746" w14:textId="77777777" w:rsidR="0039076C" w:rsidRPr="00D74DD5" w:rsidRDefault="00D74DD5" w:rsidP="00D74DD5">
            <w:pPr>
              <w:spacing w:after="0" w:line="240" w:lineRule="auto"/>
              <w:jc w:val="both"/>
              <w:rPr>
                <w:rFonts w:ascii="Times New Roman" w:hAnsi="Times New Roman"/>
                <w:sz w:val="24"/>
                <w:szCs w:val="24"/>
              </w:rPr>
            </w:pPr>
            <w:r w:rsidRPr="00D74DD5">
              <w:rPr>
                <w:rFonts w:ascii="Times New Roman" w:hAnsi="Times New Roman"/>
                <w:sz w:val="24"/>
                <w:szCs w:val="24"/>
              </w:rPr>
              <w:t>Рациональное использование финансовых средств, отсутствие нарушений трудовой дисциплины</w:t>
            </w:r>
          </w:p>
        </w:tc>
        <w:tc>
          <w:tcPr>
            <w:tcW w:w="1844" w:type="dxa"/>
            <w:tcBorders>
              <w:top w:val="single" w:sz="4" w:space="0" w:color="auto"/>
              <w:left w:val="single" w:sz="4" w:space="0" w:color="auto"/>
              <w:bottom w:val="single" w:sz="4" w:space="0" w:color="auto"/>
              <w:right w:val="single" w:sz="4" w:space="0" w:color="auto"/>
            </w:tcBorders>
            <w:hideMark/>
          </w:tcPr>
          <w:p w14:paraId="24FB9747" w14:textId="77777777" w:rsidR="0039076C" w:rsidRPr="00D74DD5" w:rsidRDefault="0039076C" w:rsidP="00D74DD5">
            <w:pPr>
              <w:spacing w:after="0" w:line="240" w:lineRule="auto"/>
              <w:jc w:val="both"/>
              <w:rPr>
                <w:rFonts w:ascii="Times New Roman" w:hAnsi="Times New Roman"/>
                <w:sz w:val="24"/>
                <w:szCs w:val="24"/>
              </w:rPr>
            </w:pPr>
          </w:p>
        </w:tc>
      </w:tr>
      <w:tr w:rsidR="0039076C" w:rsidRPr="00D74DD5" w14:paraId="24FB974E" w14:textId="77777777" w:rsidTr="003B118E">
        <w:trPr>
          <w:trHeight w:val="283"/>
        </w:trPr>
        <w:tc>
          <w:tcPr>
            <w:tcW w:w="636" w:type="dxa"/>
            <w:tcBorders>
              <w:top w:val="single" w:sz="4" w:space="0" w:color="auto"/>
              <w:left w:val="single" w:sz="4" w:space="0" w:color="auto"/>
              <w:bottom w:val="single" w:sz="4" w:space="0" w:color="auto"/>
              <w:right w:val="single" w:sz="4" w:space="0" w:color="auto"/>
            </w:tcBorders>
            <w:hideMark/>
          </w:tcPr>
          <w:p w14:paraId="24FB9749" w14:textId="77777777" w:rsidR="0039076C" w:rsidRPr="00D74DD5" w:rsidRDefault="00D74DD5" w:rsidP="00D74DD5">
            <w:pPr>
              <w:spacing w:after="0" w:line="240" w:lineRule="auto"/>
              <w:jc w:val="center"/>
              <w:rPr>
                <w:rFonts w:ascii="Times New Roman" w:hAnsi="Times New Roman"/>
                <w:sz w:val="24"/>
                <w:szCs w:val="24"/>
              </w:rPr>
            </w:pPr>
            <w:r w:rsidRPr="00D74DD5">
              <w:rPr>
                <w:rFonts w:ascii="Times New Roman" w:hAnsi="Times New Roman"/>
                <w:sz w:val="24"/>
                <w:szCs w:val="24"/>
              </w:rPr>
              <w:t>11.1</w:t>
            </w:r>
          </w:p>
          <w:p w14:paraId="24FB974A" w14:textId="77777777" w:rsidR="00D74DD5" w:rsidRPr="00D74DD5" w:rsidRDefault="00D74DD5"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74B" w14:textId="77777777" w:rsidR="00D74DD5" w:rsidRPr="00D74DD5" w:rsidRDefault="00D74DD5"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замечаний по финансово-хозяйственной деятельности и по выполнению муниципального задания</w:t>
            </w:r>
          </w:p>
        </w:tc>
        <w:tc>
          <w:tcPr>
            <w:tcW w:w="1844" w:type="dxa"/>
            <w:tcBorders>
              <w:top w:val="single" w:sz="4" w:space="0" w:color="auto"/>
              <w:left w:val="single" w:sz="4" w:space="0" w:color="auto"/>
              <w:bottom w:val="single" w:sz="4" w:space="0" w:color="auto"/>
              <w:right w:val="single" w:sz="4" w:space="0" w:color="auto"/>
            </w:tcBorders>
            <w:hideMark/>
          </w:tcPr>
          <w:p w14:paraId="24FB974C" w14:textId="77777777" w:rsidR="0039076C" w:rsidRPr="00D74DD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0-1</w:t>
            </w:r>
          </w:p>
          <w:p w14:paraId="24FB974D" w14:textId="77777777" w:rsidR="00D74DD5" w:rsidRPr="00D74DD5" w:rsidRDefault="00D74DD5" w:rsidP="00D74DD5">
            <w:pPr>
              <w:spacing w:after="0" w:line="240" w:lineRule="auto"/>
              <w:jc w:val="both"/>
              <w:rPr>
                <w:rFonts w:ascii="Times New Roman" w:hAnsi="Times New Roman"/>
                <w:sz w:val="24"/>
                <w:szCs w:val="24"/>
              </w:rPr>
            </w:pPr>
          </w:p>
        </w:tc>
      </w:tr>
      <w:tr w:rsidR="0039076C" w:rsidRPr="00D74DD5" w14:paraId="24FB9753" w14:textId="77777777" w:rsidTr="003B118E">
        <w:trPr>
          <w:trHeight w:val="283"/>
        </w:trPr>
        <w:tc>
          <w:tcPr>
            <w:tcW w:w="636" w:type="dxa"/>
            <w:tcBorders>
              <w:top w:val="single" w:sz="4" w:space="0" w:color="auto"/>
              <w:left w:val="single" w:sz="4" w:space="0" w:color="auto"/>
              <w:bottom w:val="single" w:sz="4" w:space="0" w:color="auto"/>
              <w:right w:val="single" w:sz="4" w:space="0" w:color="auto"/>
            </w:tcBorders>
            <w:hideMark/>
          </w:tcPr>
          <w:p w14:paraId="24FB974F" w14:textId="77777777" w:rsidR="0039076C" w:rsidRPr="00D74DD5" w:rsidRDefault="00D74DD5" w:rsidP="00D74DD5">
            <w:pPr>
              <w:spacing w:after="0" w:line="240" w:lineRule="auto"/>
              <w:jc w:val="center"/>
              <w:rPr>
                <w:rFonts w:ascii="Times New Roman" w:hAnsi="Times New Roman"/>
                <w:sz w:val="24"/>
                <w:szCs w:val="24"/>
              </w:rPr>
            </w:pPr>
            <w:r w:rsidRPr="00D74DD5">
              <w:rPr>
                <w:rFonts w:ascii="Times New Roman" w:hAnsi="Times New Roman"/>
                <w:sz w:val="24"/>
                <w:szCs w:val="24"/>
              </w:rPr>
              <w:t>11.2</w:t>
            </w:r>
          </w:p>
          <w:p w14:paraId="24FB9750" w14:textId="77777777" w:rsidR="00D74DD5" w:rsidRPr="00D74DD5" w:rsidRDefault="00D74DD5" w:rsidP="00D74DD5">
            <w:pPr>
              <w:spacing w:after="0" w:line="240" w:lineRule="auto"/>
              <w:jc w:val="center"/>
              <w:rPr>
                <w:rFonts w:ascii="Times New Roman" w:hAnsi="Times New Roman"/>
                <w:sz w:val="24"/>
                <w:szCs w:val="24"/>
              </w:rPr>
            </w:pPr>
            <w:r w:rsidRPr="00D74DD5">
              <w:rPr>
                <w:rFonts w:ascii="Times New Roman" w:hAnsi="Times New Roman"/>
                <w:sz w:val="24"/>
                <w:szCs w:val="24"/>
              </w:rPr>
              <w:t>К</w:t>
            </w:r>
          </w:p>
        </w:tc>
        <w:tc>
          <w:tcPr>
            <w:tcW w:w="7450" w:type="dxa"/>
            <w:tcBorders>
              <w:top w:val="single" w:sz="4" w:space="0" w:color="auto"/>
              <w:left w:val="single" w:sz="4" w:space="0" w:color="auto"/>
              <w:bottom w:val="single" w:sz="4" w:space="0" w:color="auto"/>
              <w:right w:val="single" w:sz="4" w:space="0" w:color="auto"/>
            </w:tcBorders>
            <w:hideMark/>
          </w:tcPr>
          <w:p w14:paraId="24FB9751" w14:textId="77777777" w:rsidR="0039076C" w:rsidRPr="00D74DD5" w:rsidRDefault="00D74DD5" w:rsidP="00D74DD5">
            <w:pPr>
              <w:spacing w:after="0" w:line="240" w:lineRule="auto"/>
              <w:jc w:val="both"/>
              <w:rPr>
                <w:rFonts w:ascii="Times New Roman" w:hAnsi="Times New Roman"/>
                <w:sz w:val="24"/>
                <w:szCs w:val="24"/>
              </w:rPr>
            </w:pPr>
            <w:r w:rsidRPr="00D74DD5">
              <w:rPr>
                <w:rFonts w:ascii="Times New Roman" w:hAnsi="Times New Roman"/>
                <w:sz w:val="24"/>
                <w:szCs w:val="24"/>
              </w:rPr>
              <w:t>Отсутствие нарушений трудового законодательства.</w:t>
            </w:r>
          </w:p>
        </w:tc>
        <w:tc>
          <w:tcPr>
            <w:tcW w:w="1844" w:type="dxa"/>
            <w:tcBorders>
              <w:top w:val="single" w:sz="4" w:space="0" w:color="auto"/>
              <w:left w:val="single" w:sz="4" w:space="0" w:color="auto"/>
              <w:bottom w:val="single" w:sz="4" w:space="0" w:color="auto"/>
              <w:right w:val="single" w:sz="4" w:space="0" w:color="auto"/>
            </w:tcBorders>
            <w:hideMark/>
          </w:tcPr>
          <w:p w14:paraId="24FB9752" w14:textId="77777777" w:rsidR="0039076C" w:rsidRPr="00D74DD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0-1</w:t>
            </w:r>
          </w:p>
        </w:tc>
      </w:tr>
      <w:tr w:rsidR="0039076C" w:rsidRPr="00D74DD5" w14:paraId="24FB9758" w14:textId="77777777" w:rsidTr="003B118E">
        <w:trPr>
          <w:trHeight w:val="283"/>
        </w:trPr>
        <w:tc>
          <w:tcPr>
            <w:tcW w:w="636" w:type="dxa"/>
            <w:tcBorders>
              <w:top w:val="single" w:sz="4" w:space="0" w:color="auto"/>
              <w:left w:val="single" w:sz="4" w:space="0" w:color="auto"/>
              <w:bottom w:val="single" w:sz="4" w:space="0" w:color="auto"/>
              <w:right w:val="single" w:sz="4" w:space="0" w:color="auto"/>
            </w:tcBorders>
            <w:hideMark/>
          </w:tcPr>
          <w:p w14:paraId="24FB9754" w14:textId="77777777" w:rsidR="0039076C" w:rsidRPr="00D74DD5" w:rsidRDefault="00D74DD5" w:rsidP="00D74DD5">
            <w:pPr>
              <w:spacing w:after="0" w:line="240" w:lineRule="auto"/>
              <w:jc w:val="center"/>
              <w:rPr>
                <w:rFonts w:ascii="Times New Roman" w:hAnsi="Times New Roman"/>
                <w:sz w:val="24"/>
                <w:szCs w:val="24"/>
              </w:rPr>
            </w:pPr>
            <w:r w:rsidRPr="00D74DD5">
              <w:rPr>
                <w:rFonts w:ascii="Times New Roman" w:hAnsi="Times New Roman"/>
                <w:sz w:val="24"/>
                <w:szCs w:val="24"/>
              </w:rPr>
              <w:t>12</w:t>
            </w:r>
          </w:p>
          <w:p w14:paraId="24FB9755" w14:textId="77777777" w:rsidR="00D74DD5" w:rsidRPr="00D74DD5" w:rsidRDefault="00D74DD5" w:rsidP="00D74DD5">
            <w:pPr>
              <w:spacing w:after="0" w:line="240" w:lineRule="auto"/>
              <w:jc w:val="center"/>
              <w:rPr>
                <w:rFonts w:ascii="Times New Roman" w:hAnsi="Times New Roman"/>
                <w:sz w:val="24"/>
                <w:szCs w:val="24"/>
              </w:rPr>
            </w:pPr>
            <w:r w:rsidRPr="00D74DD5">
              <w:rPr>
                <w:rFonts w:ascii="Times New Roman" w:hAnsi="Times New Roman"/>
                <w:sz w:val="24"/>
                <w:szCs w:val="24"/>
              </w:rPr>
              <w:t>И</w:t>
            </w:r>
          </w:p>
        </w:tc>
        <w:tc>
          <w:tcPr>
            <w:tcW w:w="7450" w:type="dxa"/>
            <w:tcBorders>
              <w:top w:val="single" w:sz="4" w:space="0" w:color="auto"/>
              <w:left w:val="single" w:sz="4" w:space="0" w:color="auto"/>
              <w:bottom w:val="single" w:sz="4" w:space="0" w:color="auto"/>
              <w:right w:val="single" w:sz="4" w:space="0" w:color="auto"/>
            </w:tcBorders>
            <w:hideMark/>
          </w:tcPr>
          <w:p w14:paraId="24FB9756" w14:textId="77777777" w:rsidR="00D74DD5" w:rsidRPr="00D74DD5" w:rsidRDefault="00D74DD5" w:rsidP="00E11B85">
            <w:pPr>
              <w:spacing w:after="0" w:line="240" w:lineRule="auto"/>
              <w:jc w:val="both"/>
              <w:rPr>
                <w:rFonts w:ascii="Times New Roman" w:hAnsi="Times New Roman"/>
                <w:sz w:val="24"/>
                <w:szCs w:val="24"/>
              </w:rPr>
            </w:pPr>
            <w:r w:rsidRPr="00D74DD5">
              <w:rPr>
                <w:rFonts w:ascii="Times New Roman" w:hAnsi="Times New Roman"/>
                <w:sz w:val="24"/>
                <w:szCs w:val="24"/>
              </w:rPr>
              <w:t>Организация предоставления платных образовательных услуг</w:t>
            </w:r>
            <w:r w:rsidR="00E11B85">
              <w:rPr>
                <w:rFonts w:ascii="Times New Roman" w:hAnsi="Times New Roman"/>
                <w:sz w:val="24"/>
                <w:szCs w:val="24"/>
              </w:rPr>
              <w:t>.</w:t>
            </w:r>
          </w:p>
        </w:tc>
        <w:tc>
          <w:tcPr>
            <w:tcW w:w="1844" w:type="dxa"/>
            <w:tcBorders>
              <w:top w:val="single" w:sz="4" w:space="0" w:color="auto"/>
              <w:left w:val="single" w:sz="4" w:space="0" w:color="auto"/>
              <w:bottom w:val="single" w:sz="4" w:space="0" w:color="auto"/>
              <w:right w:val="single" w:sz="4" w:space="0" w:color="auto"/>
            </w:tcBorders>
            <w:hideMark/>
          </w:tcPr>
          <w:p w14:paraId="24FB9757" w14:textId="77777777" w:rsidR="0039076C" w:rsidRPr="00D74DD5" w:rsidRDefault="00E11B85" w:rsidP="00D74DD5">
            <w:pPr>
              <w:spacing w:after="0" w:line="240" w:lineRule="auto"/>
              <w:jc w:val="both"/>
              <w:rPr>
                <w:rFonts w:ascii="Times New Roman" w:hAnsi="Times New Roman"/>
                <w:sz w:val="24"/>
                <w:szCs w:val="24"/>
              </w:rPr>
            </w:pPr>
            <w:r>
              <w:rPr>
                <w:rFonts w:ascii="Times New Roman" w:hAnsi="Times New Roman"/>
                <w:sz w:val="24"/>
                <w:szCs w:val="24"/>
              </w:rPr>
              <w:t>0-3</w:t>
            </w:r>
          </w:p>
        </w:tc>
      </w:tr>
    </w:tbl>
    <w:p w14:paraId="24FB9759" w14:textId="77777777" w:rsidR="00B30EAE" w:rsidRPr="001A05FE" w:rsidRDefault="00B30EAE" w:rsidP="00B30EAE">
      <w:pPr>
        <w:jc w:val="both"/>
      </w:pPr>
    </w:p>
    <w:p w14:paraId="24FB975A" w14:textId="77777777" w:rsidR="00B30EAE" w:rsidRPr="00D74DD5" w:rsidRDefault="00B30EAE" w:rsidP="00D74DD5">
      <w:pPr>
        <w:spacing w:after="0" w:line="240" w:lineRule="auto"/>
        <w:jc w:val="both"/>
        <w:rPr>
          <w:rFonts w:ascii="Times New Roman" w:hAnsi="Times New Roman"/>
          <w:b/>
          <w:sz w:val="24"/>
          <w:szCs w:val="24"/>
        </w:rPr>
      </w:pPr>
    </w:p>
    <w:p w14:paraId="24FB975B" w14:textId="77777777" w:rsidR="00B30EAE" w:rsidRDefault="00B30EAE" w:rsidP="00AB2CB1">
      <w:pPr>
        <w:spacing w:after="0" w:line="240" w:lineRule="auto"/>
        <w:ind w:left="3969"/>
        <w:jc w:val="both"/>
        <w:rPr>
          <w:rFonts w:ascii="Times New Roman" w:hAnsi="Times New Roman"/>
          <w:b/>
          <w:sz w:val="26"/>
          <w:szCs w:val="26"/>
        </w:rPr>
      </w:pPr>
    </w:p>
    <w:p w14:paraId="24FB975C" w14:textId="77777777" w:rsidR="00B30EAE" w:rsidRDefault="00B30EAE" w:rsidP="00AB2CB1">
      <w:pPr>
        <w:spacing w:after="0" w:line="240" w:lineRule="auto"/>
        <w:ind w:left="3969"/>
        <w:jc w:val="both"/>
        <w:rPr>
          <w:rFonts w:ascii="Times New Roman" w:hAnsi="Times New Roman"/>
          <w:b/>
          <w:sz w:val="26"/>
          <w:szCs w:val="26"/>
        </w:rPr>
      </w:pPr>
    </w:p>
    <w:p w14:paraId="24FB975D" w14:textId="77777777" w:rsidR="00B30EAE" w:rsidRDefault="00B30EAE" w:rsidP="00AB2CB1">
      <w:pPr>
        <w:spacing w:after="0" w:line="240" w:lineRule="auto"/>
        <w:ind w:left="3969"/>
        <w:jc w:val="both"/>
        <w:rPr>
          <w:rFonts w:ascii="Times New Roman" w:hAnsi="Times New Roman"/>
          <w:b/>
          <w:sz w:val="26"/>
          <w:szCs w:val="26"/>
        </w:rPr>
      </w:pPr>
    </w:p>
    <w:p w14:paraId="24FB975E" w14:textId="77777777" w:rsidR="00CA0946" w:rsidRDefault="00CA0946" w:rsidP="00AB2CB1">
      <w:pPr>
        <w:spacing w:after="0" w:line="240" w:lineRule="auto"/>
        <w:ind w:left="3969"/>
        <w:jc w:val="both"/>
        <w:rPr>
          <w:rFonts w:ascii="Times New Roman" w:hAnsi="Times New Roman"/>
          <w:b/>
          <w:sz w:val="26"/>
          <w:szCs w:val="26"/>
        </w:rPr>
      </w:pPr>
    </w:p>
    <w:p w14:paraId="24FB975F" w14:textId="77777777" w:rsidR="00CA0946" w:rsidRDefault="00CA0946" w:rsidP="00AB2CB1">
      <w:pPr>
        <w:spacing w:after="0" w:line="240" w:lineRule="auto"/>
        <w:ind w:left="3969"/>
        <w:jc w:val="both"/>
        <w:rPr>
          <w:rFonts w:ascii="Times New Roman" w:hAnsi="Times New Roman"/>
          <w:b/>
          <w:sz w:val="26"/>
          <w:szCs w:val="26"/>
        </w:rPr>
      </w:pPr>
    </w:p>
    <w:p w14:paraId="24FB9760" w14:textId="77777777" w:rsidR="00CA0946" w:rsidRDefault="00CA0946" w:rsidP="00AB2CB1">
      <w:pPr>
        <w:spacing w:after="0" w:line="240" w:lineRule="auto"/>
        <w:ind w:left="3969"/>
        <w:jc w:val="both"/>
        <w:rPr>
          <w:rFonts w:ascii="Times New Roman" w:hAnsi="Times New Roman"/>
          <w:b/>
          <w:sz w:val="26"/>
          <w:szCs w:val="26"/>
        </w:rPr>
      </w:pPr>
    </w:p>
    <w:p w14:paraId="24FB9761" w14:textId="77777777" w:rsidR="00CA0946" w:rsidRDefault="00CA0946" w:rsidP="00AB2CB1">
      <w:pPr>
        <w:spacing w:after="0" w:line="240" w:lineRule="auto"/>
        <w:ind w:left="3969"/>
        <w:jc w:val="both"/>
        <w:rPr>
          <w:rFonts w:ascii="Times New Roman" w:hAnsi="Times New Roman"/>
          <w:b/>
          <w:sz w:val="26"/>
          <w:szCs w:val="26"/>
        </w:rPr>
      </w:pPr>
    </w:p>
    <w:p w14:paraId="24FB9762" w14:textId="77777777" w:rsidR="00CA0946" w:rsidRDefault="00CA0946" w:rsidP="00AB2CB1">
      <w:pPr>
        <w:spacing w:after="0" w:line="240" w:lineRule="auto"/>
        <w:ind w:left="3969"/>
        <w:jc w:val="both"/>
        <w:rPr>
          <w:rFonts w:ascii="Times New Roman" w:hAnsi="Times New Roman"/>
          <w:b/>
          <w:sz w:val="26"/>
          <w:szCs w:val="26"/>
        </w:rPr>
      </w:pPr>
    </w:p>
    <w:p w14:paraId="24FB9763" w14:textId="77777777" w:rsidR="00CA0946" w:rsidRDefault="00CA0946" w:rsidP="00AB2CB1">
      <w:pPr>
        <w:spacing w:after="0" w:line="240" w:lineRule="auto"/>
        <w:ind w:left="3969"/>
        <w:jc w:val="both"/>
        <w:rPr>
          <w:rFonts w:ascii="Times New Roman" w:hAnsi="Times New Roman"/>
          <w:b/>
          <w:sz w:val="26"/>
          <w:szCs w:val="26"/>
        </w:rPr>
      </w:pPr>
    </w:p>
    <w:p w14:paraId="24FB9764" w14:textId="77777777" w:rsidR="00CA0946" w:rsidRDefault="00CA0946" w:rsidP="00AB2CB1">
      <w:pPr>
        <w:spacing w:after="0" w:line="240" w:lineRule="auto"/>
        <w:ind w:left="3969"/>
        <w:jc w:val="both"/>
        <w:rPr>
          <w:rFonts w:ascii="Times New Roman" w:hAnsi="Times New Roman"/>
          <w:b/>
          <w:sz w:val="26"/>
          <w:szCs w:val="26"/>
        </w:rPr>
      </w:pPr>
    </w:p>
    <w:p w14:paraId="24FB9765" w14:textId="77777777" w:rsidR="00CA0946" w:rsidRDefault="00CA0946" w:rsidP="00AB2CB1">
      <w:pPr>
        <w:spacing w:after="0" w:line="240" w:lineRule="auto"/>
        <w:ind w:left="3969"/>
        <w:jc w:val="both"/>
        <w:rPr>
          <w:rFonts w:ascii="Times New Roman" w:hAnsi="Times New Roman"/>
          <w:b/>
          <w:sz w:val="26"/>
          <w:szCs w:val="26"/>
        </w:rPr>
      </w:pPr>
    </w:p>
    <w:p w14:paraId="24FB9766" w14:textId="77777777" w:rsidR="00CA0946" w:rsidRDefault="00CA0946" w:rsidP="00AB2CB1">
      <w:pPr>
        <w:spacing w:after="0" w:line="240" w:lineRule="auto"/>
        <w:ind w:left="3969"/>
        <w:jc w:val="both"/>
        <w:rPr>
          <w:rFonts w:ascii="Times New Roman" w:hAnsi="Times New Roman"/>
          <w:b/>
          <w:sz w:val="26"/>
          <w:szCs w:val="26"/>
        </w:rPr>
      </w:pPr>
    </w:p>
    <w:p w14:paraId="24FB9767" w14:textId="77777777" w:rsidR="00CA0946" w:rsidRDefault="00CA0946" w:rsidP="00AB2CB1">
      <w:pPr>
        <w:spacing w:after="0" w:line="240" w:lineRule="auto"/>
        <w:ind w:left="3969"/>
        <w:jc w:val="both"/>
        <w:rPr>
          <w:rFonts w:ascii="Times New Roman" w:hAnsi="Times New Roman"/>
          <w:b/>
          <w:sz w:val="26"/>
          <w:szCs w:val="26"/>
        </w:rPr>
      </w:pPr>
    </w:p>
    <w:p w14:paraId="24FB9768" w14:textId="77777777" w:rsidR="00CA0946" w:rsidRDefault="00CA0946" w:rsidP="00AB2CB1">
      <w:pPr>
        <w:spacing w:after="0" w:line="240" w:lineRule="auto"/>
        <w:ind w:left="3969"/>
        <w:jc w:val="both"/>
        <w:rPr>
          <w:rFonts w:ascii="Times New Roman" w:hAnsi="Times New Roman"/>
          <w:b/>
          <w:sz w:val="26"/>
          <w:szCs w:val="26"/>
        </w:rPr>
      </w:pPr>
    </w:p>
    <w:p w14:paraId="24FB9769" w14:textId="77777777" w:rsidR="00CA0946" w:rsidRDefault="00CA0946" w:rsidP="00AB2CB1">
      <w:pPr>
        <w:spacing w:after="0" w:line="240" w:lineRule="auto"/>
        <w:ind w:left="3969"/>
        <w:jc w:val="both"/>
        <w:rPr>
          <w:rFonts w:ascii="Times New Roman" w:hAnsi="Times New Roman"/>
          <w:b/>
          <w:sz w:val="26"/>
          <w:szCs w:val="26"/>
        </w:rPr>
      </w:pPr>
    </w:p>
    <w:p w14:paraId="24FB976A" w14:textId="77777777" w:rsidR="00CA0946" w:rsidRDefault="00CA0946" w:rsidP="00AB2CB1">
      <w:pPr>
        <w:spacing w:after="0" w:line="240" w:lineRule="auto"/>
        <w:ind w:left="3969"/>
        <w:jc w:val="both"/>
        <w:rPr>
          <w:rFonts w:ascii="Times New Roman" w:hAnsi="Times New Roman"/>
          <w:b/>
          <w:sz w:val="26"/>
          <w:szCs w:val="26"/>
        </w:rPr>
      </w:pPr>
    </w:p>
    <w:p w14:paraId="24FB976B" w14:textId="77777777" w:rsidR="0015068B" w:rsidRDefault="0015068B" w:rsidP="00AB2CB1">
      <w:pPr>
        <w:spacing w:after="0" w:line="240" w:lineRule="auto"/>
        <w:ind w:left="3969"/>
        <w:jc w:val="both"/>
        <w:rPr>
          <w:rFonts w:ascii="Times New Roman" w:hAnsi="Times New Roman"/>
          <w:b/>
          <w:sz w:val="26"/>
          <w:szCs w:val="26"/>
        </w:rPr>
      </w:pPr>
    </w:p>
    <w:p w14:paraId="24FB976C" w14:textId="77777777" w:rsidR="0015068B" w:rsidRDefault="0015068B" w:rsidP="00AB2CB1">
      <w:pPr>
        <w:spacing w:after="0" w:line="240" w:lineRule="auto"/>
        <w:ind w:left="3969"/>
        <w:jc w:val="both"/>
        <w:rPr>
          <w:rFonts w:ascii="Times New Roman" w:hAnsi="Times New Roman"/>
          <w:b/>
          <w:sz w:val="26"/>
          <w:szCs w:val="26"/>
        </w:rPr>
      </w:pPr>
    </w:p>
    <w:p w14:paraId="24FB976D" w14:textId="77777777" w:rsidR="0015068B" w:rsidRDefault="0015068B" w:rsidP="00AB2CB1">
      <w:pPr>
        <w:spacing w:after="0" w:line="240" w:lineRule="auto"/>
        <w:ind w:left="3969"/>
        <w:jc w:val="both"/>
        <w:rPr>
          <w:rFonts w:ascii="Times New Roman" w:hAnsi="Times New Roman"/>
          <w:b/>
          <w:sz w:val="26"/>
          <w:szCs w:val="26"/>
        </w:rPr>
      </w:pPr>
    </w:p>
    <w:p w14:paraId="24FB976E" w14:textId="77777777" w:rsidR="0015068B" w:rsidRDefault="0015068B" w:rsidP="00AB2CB1">
      <w:pPr>
        <w:spacing w:after="0" w:line="240" w:lineRule="auto"/>
        <w:ind w:left="3969"/>
        <w:jc w:val="both"/>
        <w:rPr>
          <w:rFonts w:ascii="Times New Roman" w:hAnsi="Times New Roman"/>
          <w:b/>
          <w:sz w:val="26"/>
          <w:szCs w:val="26"/>
        </w:rPr>
      </w:pPr>
    </w:p>
    <w:p w14:paraId="24FB976F" w14:textId="77777777" w:rsidR="0015068B" w:rsidRDefault="0015068B" w:rsidP="00AB2CB1">
      <w:pPr>
        <w:spacing w:after="0" w:line="240" w:lineRule="auto"/>
        <w:ind w:left="3969"/>
        <w:jc w:val="both"/>
        <w:rPr>
          <w:rFonts w:ascii="Times New Roman" w:hAnsi="Times New Roman"/>
          <w:b/>
          <w:sz w:val="26"/>
          <w:szCs w:val="26"/>
        </w:rPr>
      </w:pPr>
    </w:p>
    <w:p w14:paraId="24FB9770" w14:textId="77777777" w:rsidR="00CA0946" w:rsidRDefault="00CA0946" w:rsidP="00AB2CB1">
      <w:pPr>
        <w:spacing w:after="0" w:line="240" w:lineRule="auto"/>
        <w:ind w:left="3969"/>
        <w:jc w:val="both"/>
        <w:rPr>
          <w:rFonts w:ascii="Times New Roman" w:hAnsi="Times New Roman"/>
          <w:b/>
          <w:sz w:val="26"/>
          <w:szCs w:val="26"/>
        </w:rPr>
      </w:pPr>
    </w:p>
    <w:p w14:paraId="24FB9771" w14:textId="77777777" w:rsidR="00CA0946" w:rsidRDefault="00CA0946" w:rsidP="00AB2CB1">
      <w:pPr>
        <w:spacing w:after="0" w:line="240" w:lineRule="auto"/>
        <w:ind w:left="3969"/>
        <w:jc w:val="both"/>
        <w:rPr>
          <w:rFonts w:ascii="Times New Roman" w:hAnsi="Times New Roman"/>
          <w:b/>
          <w:sz w:val="26"/>
          <w:szCs w:val="26"/>
        </w:rPr>
      </w:pPr>
    </w:p>
    <w:p w14:paraId="24FB9772" w14:textId="77777777" w:rsidR="00CA0946" w:rsidRDefault="00CA0946" w:rsidP="00AB2CB1">
      <w:pPr>
        <w:spacing w:after="0" w:line="240" w:lineRule="auto"/>
        <w:ind w:left="3969"/>
        <w:jc w:val="both"/>
        <w:rPr>
          <w:rFonts w:ascii="Times New Roman" w:hAnsi="Times New Roman"/>
          <w:b/>
          <w:sz w:val="26"/>
          <w:szCs w:val="26"/>
        </w:rPr>
      </w:pPr>
    </w:p>
    <w:p w14:paraId="24FB9773" w14:textId="77777777" w:rsidR="00CA0946" w:rsidRPr="00655DC8" w:rsidRDefault="00CA0946" w:rsidP="00CA0946">
      <w:pPr>
        <w:spacing w:after="0" w:line="240" w:lineRule="auto"/>
        <w:ind w:left="3969"/>
        <w:jc w:val="right"/>
        <w:rPr>
          <w:rFonts w:ascii="Times New Roman" w:hAnsi="Times New Roman"/>
          <w:b/>
          <w:sz w:val="24"/>
          <w:szCs w:val="24"/>
        </w:rPr>
      </w:pPr>
      <w:r w:rsidRPr="00655DC8">
        <w:rPr>
          <w:rFonts w:ascii="Times New Roman" w:hAnsi="Times New Roman"/>
          <w:b/>
          <w:sz w:val="24"/>
          <w:szCs w:val="24"/>
        </w:rPr>
        <w:lastRenderedPageBreak/>
        <w:t xml:space="preserve">Приложение № 4 </w:t>
      </w:r>
    </w:p>
    <w:p w14:paraId="24FB9774" w14:textId="77777777" w:rsidR="00CA0946" w:rsidRPr="00655DC8" w:rsidRDefault="00CA0946" w:rsidP="00695A4F">
      <w:pPr>
        <w:spacing w:after="0" w:line="240" w:lineRule="auto"/>
        <w:ind w:left="3969"/>
        <w:jc w:val="right"/>
        <w:rPr>
          <w:rFonts w:ascii="Times New Roman" w:hAnsi="Times New Roman"/>
          <w:b/>
          <w:sz w:val="24"/>
          <w:szCs w:val="24"/>
        </w:rPr>
      </w:pPr>
      <w:r w:rsidRPr="00655DC8">
        <w:rPr>
          <w:rFonts w:ascii="Times New Roman" w:hAnsi="Times New Roman"/>
          <w:b/>
          <w:sz w:val="24"/>
          <w:szCs w:val="24"/>
        </w:rPr>
        <w:t>к Коллективному договору МАОУ «Специальная (коррекционная) общеобразовательная школа №38</w:t>
      </w:r>
      <w:r w:rsidR="00AB2CB1" w:rsidRPr="00655DC8">
        <w:rPr>
          <w:rFonts w:ascii="Times New Roman" w:hAnsi="Times New Roman"/>
          <w:b/>
          <w:sz w:val="24"/>
          <w:szCs w:val="24"/>
        </w:rPr>
        <w:t xml:space="preserve">» </w:t>
      </w:r>
    </w:p>
    <w:p w14:paraId="24FB9775" w14:textId="77777777" w:rsidR="00AB2CB1" w:rsidRPr="00655DC8" w:rsidRDefault="00AB2CB1" w:rsidP="00695A4F">
      <w:pPr>
        <w:spacing w:after="0" w:line="240" w:lineRule="auto"/>
        <w:ind w:left="3969"/>
        <w:jc w:val="right"/>
        <w:rPr>
          <w:rFonts w:ascii="Times New Roman" w:hAnsi="Times New Roman"/>
          <w:b/>
          <w:sz w:val="24"/>
          <w:szCs w:val="24"/>
        </w:rPr>
      </w:pPr>
      <w:r w:rsidRPr="00655DC8">
        <w:rPr>
          <w:rFonts w:ascii="Times New Roman" w:hAnsi="Times New Roman"/>
          <w:b/>
          <w:sz w:val="24"/>
          <w:szCs w:val="24"/>
        </w:rPr>
        <w:t>г. Череповца на 2021-2024 годы</w:t>
      </w:r>
    </w:p>
    <w:p w14:paraId="24FB9776" w14:textId="77777777" w:rsidR="00AB2CB1" w:rsidRPr="00655DC8" w:rsidRDefault="00AB2CB1" w:rsidP="00695A4F">
      <w:pPr>
        <w:ind w:left="5670"/>
        <w:contextualSpacing/>
        <w:jc w:val="right"/>
        <w:rPr>
          <w:rFonts w:ascii="Times New Roman" w:hAnsi="Times New Roman"/>
          <w:bCs/>
          <w:color w:val="000000"/>
          <w:spacing w:val="-7"/>
          <w:sz w:val="24"/>
          <w:szCs w:val="24"/>
        </w:rPr>
      </w:pPr>
    </w:p>
    <w:p w14:paraId="24FB9777" w14:textId="77777777" w:rsidR="00AB2CB1" w:rsidRPr="00655DC8" w:rsidRDefault="00AB2CB1" w:rsidP="00AB2CB1">
      <w:pPr>
        <w:spacing w:line="240" w:lineRule="auto"/>
        <w:contextualSpacing/>
        <w:jc w:val="center"/>
        <w:rPr>
          <w:rFonts w:ascii="Times New Roman" w:hAnsi="Times New Roman"/>
          <w:b/>
          <w:sz w:val="24"/>
          <w:szCs w:val="24"/>
        </w:rPr>
      </w:pPr>
    </w:p>
    <w:p w14:paraId="24FB9778" w14:textId="77777777" w:rsidR="00AB2CB1" w:rsidRPr="00655DC8" w:rsidRDefault="00AB2CB1" w:rsidP="00AB2CB1">
      <w:pPr>
        <w:spacing w:after="0" w:line="240" w:lineRule="auto"/>
        <w:contextualSpacing/>
        <w:jc w:val="center"/>
        <w:rPr>
          <w:rFonts w:ascii="Times New Roman" w:hAnsi="Times New Roman"/>
          <w:b/>
          <w:sz w:val="24"/>
          <w:szCs w:val="24"/>
        </w:rPr>
      </w:pPr>
      <w:r w:rsidRPr="00655DC8">
        <w:rPr>
          <w:rFonts w:ascii="Times New Roman" w:hAnsi="Times New Roman"/>
          <w:b/>
          <w:sz w:val="24"/>
          <w:szCs w:val="24"/>
        </w:rPr>
        <w:t>Положение</w:t>
      </w:r>
    </w:p>
    <w:p w14:paraId="24FB9779" w14:textId="77777777" w:rsidR="00AB2CB1" w:rsidRPr="00655DC8" w:rsidRDefault="00AB2CB1" w:rsidP="00AB2CB1">
      <w:pPr>
        <w:spacing w:after="0" w:line="240" w:lineRule="auto"/>
        <w:contextualSpacing/>
        <w:jc w:val="center"/>
        <w:rPr>
          <w:rFonts w:ascii="Times New Roman" w:hAnsi="Times New Roman"/>
          <w:b/>
          <w:sz w:val="24"/>
          <w:szCs w:val="24"/>
        </w:rPr>
      </w:pPr>
      <w:r w:rsidRPr="00655DC8">
        <w:rPr>
          <w:rFonts w:ascii="Times New Roman" w:hAnsi="Times New Roman"/>
          <w:b/>
          <w:sz w:val="24"/>
          <w:szCs w:val="24"/>
        </w:rPr>
        <w:t>о распределении премиальных выплат работникам</w:t>
      </w:r>
    </w:p>
    <w:p w14:paraId="24FB977A" w14:textId="77777777" w:rsidR="00AB2CB1" w:rsidRPr="00655DC8" w:rsidRDefault="00AD10A9" w:rsidP="00AB2CB1">
      <w:pPr>
        <w:spacing w:after="0" w:line="240" w:lineRule="auto"/>
        <w:contextualSpacing/>
        <w:jc w:val="center"/>
        <w:rPr>
          <w:rFonts w:ascii="Times New Roman" w:hAnsi="Times New Roman"/>
          <w:b/>
          <w:sz w:val="24"/>
          <w:szCs w:val="24"/>
        </w:rPr>
      </w:pPr>
      <w:r w:rsidRPr="00655DC8">
        <w:rPr>
          <w:rFonts w:ascii="Times New Roman" w:hAnsi="Times New Roman"/>
          <w:b/>
          <w:sz w:val="24"/>
          <w:szCs w:val="24"/>
        </w:rPr>
        <w:t>МАОУ «Специальная (коррекционная) общеобразовательная школа №38</w:t>
      </w:r>
      <w:r w:rsidR="00AB2CB1" w:rsidRPr="00655DC8">
        <w:rPr>
          <w:rFonts w:ascii="Times New Roman" w:hAnsi="Times New Roman"/>
          <w:b/>
          <w:sz w:val="24"/>
          <w:szCs w:val="24"/>
        </w:rPr>
        <w:t xml:space="preserve">» </w:t>
      </w:r>
    </w:p>
    <w:p w14:paraId="24FB977B" w14:textId="77777777" w:rsidR="002358E2" w:rsidRPr="00655DC8" w:rsidRDefault="002358E2" w:rsidP="00AB2CB1">
      <w:pPr>
        <w:spacing w:after="0" w:line="240" w:lineRule="auto"/>
        <w:contextualSpacing/>
        <w:jc w:val="center"/>
        <w:rPr>
          <w:rFonts w:ascii="Times New Roman" w:hAnsi="Times New Roman"/>
          <w:sz w:val="24"/>
          <w:szCs w:val="24"/>
        </w:rPr>
      </w:pPr>
    </w:p>
    <w:p w14:paraId="24FB977C" w14:textId="77777777" w:rsidR="00AB2CB1" w:rsidRPr="00655DC8" w:rsidRDefault="00AB2CB1" w:rsidP="00AB2CB1">
      <w:pPr>
        <w:shd w:val="clear" w:color="auto" w:fill="FFFFFF"/>
        <w:suppressAutoHyphens/>
        <w:autoSpaceDE w:val="0"/>
        <w:autoSpaceDN w:val="0"/>
        <w:adjustRightInd w:val="0"/>
        <w:spacing w:after="0" w:line="240" w:lineRule="auto"/>
        <w:ind w:firstLine="426"/>
        <w:jc w:val="both"/>
        <w:rPr>
          <w:rFonts w:ascii="Times New Roman" w:hAnsi="Times New Roman"/>
          <w:b/>
          <w:bCs/>
          <w:sz w:val="24"/>
          <w:szCs w:val="24"/>
          <w:lang w:eastAsia="ar-SA"/>
        </w:rPr>
      </w:pPr>
      <w:r w:rsidRPr="00655DC8">
        <w:rPr>
          <w:rFonts w:ascii="Times New Roman" w:hAnsi="Times New Roman"/>
          <w:b/>
          <w:bCs/>
          <w:sz w:val="24"/>
          <w:szCs w:val="24"/>
          <w:lang w:eastAsia="ar-SA"/>
        </w:rPr>
        <w:t>1.Общие положения.</w:t>
      </w:r>
    </w:p>
    <w:p w14:paraId="24FB977D" w14:textId="77777777" w:rsidR="00AB2CB1" w:rsidRPr="00655DC8" w:rsidRDefault="00AB2CB1" w:rsidP="00AB2CB1">
      <w:pPr>
        <w:shd w:val="clear" w:color="auto" w:fill="FFFFFF"/>
        <w:suppressAutoHyphens/>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1.1.</w:t>
      </w:r>
      <w:r w:rsidRPr="00655DC8">
        <w:rPr>
          <w:rFonts w:ascii="Times New Roman" w:hAnsi="Times New Roman"/>
          <w:sz w:val="24"/>
          <w:szCs w:val="24"/>
        </w:rPr>
        <w:t xml:space="preserve"> Настоящее Положение является неотъемлемой частью Коллективного </w:t>
      </w:r>
      <w:r w:rsidR="00AD10A9" w:rsidRPr="00655DC8">
        <w:rPr>
          <w:rFonts w:ascii="Times New Roman" w:hAnsi="Times New Roman"/>
          <w:sz w:val="24"/>
          <w:szCs w:val="24"/>
        </w:rPr>
        <w:t>договора, заключенного в МАОУ «Специальная (коррекционная) общеобразовательная школа № 38</w:t>
      </w:r>
      <w:r w:rsidRPr="00655DC8">
        <w:rPr>
          <w:rFonts w:ascii="Times New Roman" w:hAnsi="Times New Roman"/>
          <w:sz w:val="24"/>
          <w:szCs w:val="24"/>
        </w:rPr>
        <w:t>» г. Череповца на 2021-2024 годы.</w:t>
      </w:r>
    </w:p>
    <w:p w14:paraId="24FB977E" w14:textId="77777777" w:rsidR="00AD10A9" w:rsidRPr="00655DC8" w:rsidRDefault="00AB2CB1" w:rsidP="00AB2CB1">
      <w:pPr>
        <w:shd w:val="clear" w:color="auto" w:fill="FFFFFF"/>
        <w:suppressAutoHyphens/>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1.2.</w:t>
      </w:r>
      <w:r w:rsidRPr="00655DC8">
        <w:rPr>
          <w:rFonts w:ascii="Times New Roman" w:hAnsi="Times New Roman"/>
          <w:sz w:val="24"/>
          <w:szCs w:val="24"/>
        </w:rPr>
        <w:t xml:space="preserve"> Настоящее Положение регулирует порядок распределения премиальных выплат работникам МАОУ </w:t>
      </w:r>
      <w:r w:rsidR="00AD10A9" w:rsidRPr="00655DC8">
        <w:rPr>
          <w:rFonts w:ascii="Times New Roman" w:hAnsi="Times New Roman"/>
          <w:sz w:val="24"/>
          <w:szCs w:val="24"/>
        </w:rPr>
        <w:t>«Специальная (коррекционная) общеобразовательная школа № 38».</w:t>
      </w:r>
    </w:p>
    <w:p w14:paraId="24FB977F" w14:textId="77777777" w:rsidR="00AB2CB1" w:rsidRPr="00655DC8" w:rsidRDefault="00AB2CB1" w:rsidP="00AB2CB1">
      <w:pPr>
        <w:shd w:val="clear" w:color="auto" w:fill="FFFFFF"/>
        <w:suppressAutoHyphens/>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Премиальные выплаты вводятся в целях материального стимулирования работников учреждений. Премирование является поощрением за достижения работником по качественным и количественным показателям в работе и личный вклад в развитие и совершенствование работы учреждения, за эффективную работу по применению в обучении передовых технологий, форм и методов.</w:t>
      </w:r>
    </w:p>
    <w:p w14:paraId="24FB9780"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sz w:val="24"/>
          <w:szCs w:val="24"/>
        </w:rPr>
        <w:t xml:space="preserve">Руководитель организации обязан обеспечить соблюдение настоящего Положения в организации. </w:t>
      </w:r>
    </w:p>
    <w:p w14:paraId="24FB9781"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1.3.</w:t>
      </w:r>
      <w:r w:rsidRPr="00655DC8">
        <w:rPr>
          <w:rFonts w:ascii="Times New Roman" w:hAnsi="Times New Roman"/>
          <w:sz w:val="24"/>
          <w:szCs w:val="24"/>
        </w:rPr>
        <w:t xml:space="preserve"> Распределение премиальных выплат  работникам  учреждения носит государственно-общественный характер, что подтверждается участием представителей администрации, выборного профсоюзного органа (профком), профессиональных (методических)  объединений работников на всех этапах распределения премиальных выплат,  правом каждого работника на мотивированное выражение своего мнения в определении ему премиальных  выплат, открытостью информации о размерах премиального фонда, порядке и условиях его распределения.</w:t>
      </w:r>
    </w:p>
    <w:p w14:paraId="24FB9782"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1.4</w:t>
      </w:r>
      <w:r w:rsidRPr="00655DC8">
        <w:rPr>
          <w:rFonts w:ascii="Times New Roman" w:hAnsi="Times New Roman"/>
          <w:sz w:val="24"/>
          <w:szCs w:val="24"/>
        </w:rPr>
        <w:t xml:space="preserve">. Размеры, порядок и условия установления премиальных выплат работникам (за исключением руководителя учреждения) определяются настоящим Положением, Коллективным договором, </w:t>
      </w:r>
      <w:bookmarkStart w:id="72" w:name="_Hlk83043752"/>
      <w:r w:rsidRPr="00655DC8">
        <w:rPr>
          <w:rFonts w:ascii="Times New Roman" w:hAnsi="Times New Roman"/>
          <w:sz w:val="24"/>
          <w:szCs w:val="24"/>
        </w:rPr>
        <w:t>а также могут закрепляться в локальных правовых актах образовательного учреждения по согласованию с Профкомом учреждения.</w:t>
      </w:r>
      <w:bookmarkEnd w:id="72"/>
      <w:r w:rsidRPr="00655DC8">
        <w:rPr>
          <w:rFonts w:ascii="Times New Roman" w:hAnsi="Times New Roman"/>
          <w:sz w:val="24"/>
          <w:szCs w:val="24"/>
        </w:rPr>
        <w:t xml:space="preserve"> </w:t>
      </w:r>
    </w:p>
    <w:p w14:paraId="24FB9783"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u w:val="single"/>
        </w:rPr>
      </w:pPr>
      <w:r w:rsidRPr="00655DC8">
        <w:rPr>
          <w:rFonts w:ascii="Times New Roman" w:hAnsi="Times New Roman"/>
          <w:sz w:val="24"/>
          <w:szCs w:val="24"/>
          <w:u w:val="single"/>
        </w:rPr>
        <w:t xml:space="preserve">Комиссия, создаваемая с целью установления выплат стимулирующего характера (включая премиальные выплаты) в </w:t>
      </w:r>
      <w:bookmarkStart w:id="73" w:name="_Hlk83128276"/>
      <w:r w:rsidRPr="00655DC8">
        <w:rPr>
          <w:rFonts w:ascii="Times New Roman" w:hAnsi="Times New Roman"/>
          <w:sz w:val="24"/>
          <w:szCs w:val="24"/>
        </w:rPr>
        <w:t xml:space="preserve">МАОУ </w:t>
      </w:r>
      <w:r w:rsidR="00AD10A9" w:rsidRPr="00655DC8">
        <w:rPr>
          <w:rFonts w:ascii="Times New Roman" w:hAnsi="Times New Roman"/>
          <w:sz w:val="24"/>
          <w:szCs w:val="24"/>
        </w:rPr>
        <w:t xml:space="preserve">«Специальная (коррекционная) общеобразовательная школа № 38» </w:t>
      </w:r>
      <w:bookmarkEnd w:id="73"/>
      <w:r w:rsidRPr="00655DC8">
        <w:rPr>
          <w:rFonts w:ascii="Times New Roman" w:hAnsi="Times New Roman"/>
          <w:sz w:val="24"/>
          <w:szCs w:val="24"/>
          <w:u w:val="single"/>
        </w:rPr>
        <w:t>носит наименование - Комиссия по распределению стимулирующего фонда (далее по тексту – Комиссия).</w:t>
      </w:r>
    </w:p>
    <w:p w14:paraId="24FB9784"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b/>
          <w:sz w:val="24"/>
          <w:szCs w:val="24"/>
        </w:rPr>
        <w:t>1.5.</w:t>
      </w:r>
      <w:r w:rsidRPr="00655DC8">
        <w:rPr>
          <w:rFonts w:ascii="Times New Roman" w:hAnsi="Times New Roman"/>
          <w:sz w:val="24"/>
          <w:szCs w:val="24"/>
        </w:rPr>
        <w:t xml:space="preserve"> Размер премиальных выплат руководителю учреждения устанавливается Комиссией управления образования по распределению стимулирующего фонда руководителей. </w:t>
      </w:r>
    </w:p>
    <w:p w14:paraId="24FB9785"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sz w:val="24"/>
          <w:szCs w:val="24"/>
        </w:rPr>
        <w:t>При установлении премиальных выплат руководителю принимается во внимание наличие (отсутствие) нарушений трудового законодательства и трудовых прав работников учреждения.</w:t>
      </w:r>
    </w:p>
    <w:p w14:paraId="24FB9786"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b/>
          <w:sz w:val="24"/>
          <w:szCs w:val="24"/>
        </w:rPr>
        <w:t>1.6.</w:t>
      </w:r>
      <w:r w:rsidRPr="00655DC8">
        <w:rPr>
          <w:rFonts w:ascii="Times New Roman" w:hAnsi="Times New Roman"/>
          <w:sz w:val="24"/>
          <w:szCs w:val="24"/>
        </w:rPr>
        <w:t xml:space="preserve"> Премиальные выплаты является частью стимулирующего фонда. </w:t>
      </w:r>
    </w:p>
    <w:p w14:paraId="24FB9787"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 xml:space="preserve">На премиальные выплаты выделяется не менее 20% средств стимулирующего фонда учреждения (20% стимулирующего фонда оплаты труда работников, финансируемых из областного бюджета; 20% стимулирующего фонда оплаты труда работников, финансируемых из городского бюджета). </w:t>
      </w:r>
    </w:p>
    <w:p w14:paraId="24FB9788"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sz w:val="24"/>
          <w:szCs w:val="24"/>
        </w:rPr>
        <w:t>По решению Комиссии по распределению стимулирующего фонда учреждения размер премиальной части стимулирующего фонда на конкретный период может быть определен в размере менее 20% от стимулирующего фонда.</w:t>
      </w:r>
    </w:p>
    <w:p w14:paraId="24FB9789"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bCs/>
          <w:sz w:val="24"/>
          <w:szCs w:val="24"/>
        </w:rPr>
      </w:pPr>
      <w:r w:rsidRPr="00655DC8">
        <w:rPr>
          <w:rFonts w:ascii="Times New Roman" w:hAnsi="Times New Roman"/>
          <w:b/>
          <w:bCs/>
          <w:sz w:val="24"/>
          <w:szCs w:val="24"/>
        </w:rPr>
        <w:lastRenderedPageBreak/>
        <w:t>1.7.</w:t>
      </w:r>
      <w:r w:rsidRPr="00655DC8">
        <w:rPr>
          <w:rFonts w:ascii="Times New Roman" w:hAnsi="Times New Roman"/>
          <w:bCs/>
          <w:sz w:val="24"/>
          <w:szCs w:val="24"/>
        </w:rPr>
        <w:t xml:space="preserve"> Премиальная часть стимулирующего фонда, устанавливается отдельно для следующих категорий работников: </w:t>
      </w:r>
    </w:p>
    <w:p w14:paraId="24FB978A" w14:textId="77777777" w:rsidR="00AB2CB1" w:rsidRPr="00655DC8" w:rsidRDefault="00AB2CB1" w:rsidP="00256D5A">
      <w:pPr>
        <w:widowControl w:val="0"/>
        <w:numPr>
          <w:ilvl w:val="0"/>
          <w:numId w:val="11"/>
        </w:numPr>
        <w:autoSpaceDE w:val="0"/>
        <w:autoSpaceDN w:val="0"/>
        <w:adjustRightInd w:val="0"/>
        <w:spacing w:after="0" w:line="240" w:lineRule="auto"/>
        <w:ind w:left="0" w:firstLine="567"/>
        <w:jc w:val="both"/>
        <w:rPr>
          <w:rFonts w:ascii="Times New Roman" w:hAnsi="Times New Roman"/>
          <w:sz w:val="24"/>
          <w:szCs w:val="24"/>
        </w:rPr>
      </w:pPr>
      <w:r w:rsidRPr="00655DC8">
        <w:rPr>
          <w:rFonts w:ascii="Times New Roman" w:hAnsi="Times New Roman"/>
          <w:sz w:val="24"/>
          <w:szCs w:val="24"/>
        </w:rPr>
        <w:t xml:space="preserve">работников, финансирование которых производится за счет средств областного бюджета с детализацией: педагогические работники и «прочие» работники; </w:t>
      </w:r>
    </w:p>
    <w:p w14:paraId="24FB978B" w14:textId="77777777" w:rsidR="00AB2CB1" w:rsidRPr="00655DC8" w:rsidRDefault="00AB2CB1" w:rsidP="00256D5A">
      <w:pPr>
        <w:widowControl w:val="0"/>
        <w:numPr>
          <w:ilvl w:val="0"/>
          <w:numId w:val="11"/>
        </w:numPr>
        <w:autoSpaceDE w:val="0"/>
        <w:autoSpaceDN w:val="0"/>
        <w:adjustRightInd w:val="0"/>
        <w:spacing w:after="0" w:line="240" w:lineRule="auto"/>
        <w:ind w:left="0" w:firstLine="567"/>
        <w:jc w:val="both"/>
        <w:rPr>
          <w:rFonts w:ascii="Times New Roman" w:hAnsi="Times New Roman"/>
          <w:sz w:val="24"/>
          <w:szCs w:val="24"/>
        </w:rPr>
      </w:pPr>
      <w:r w:rsidRPr="00655DC8">
        <w:rPr>
          <w:rFonts w:ascii="Times New Roman" w:hAnsi="Times New Roman"/>
          <w:sz w:val="24"/>
          <w:szCs w:val="24"/>
        </w:rPr>
        <w:t>работников, финансирование которых производится за счет средств городского бюджета.</w:t>
      </w:r>
    </w:p>
    <w:p w14:paraId="24FB978C"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1.8.</w:t>
      </w:r>
      <w:r w:rsidRPr="00655DC8">
        <w:rPr>
          <w:rFonts w:ascii="Times New Roman" w:hAnsi="Times New Roman"/>
          <w:sz w:val="24"/>
          <w:szCs w:val="24"/>
        </w:rPr>
        <w:t xml:space="preserve"> Размер ежемесячного премиального фонда может изменяться в зависимости от изменения стимулирующего фонда Учреждения.</w:t>
      </w:r>
    </w:p>
    <w:p w14:paraId="24FB978D"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u w:val="single"/>
        </w:rPr>
      </w:pPr>
      <w:r w:rsidRPr="00655DC8">
        <w:rPr>
          <w:rFonts w:ascii="Times New Roman" w:hAnsi="Times New Roman"/>
          <w:b/>
          <w:sz w:val="24"/>
          <w:szCs w:val="24"/>
        </w:rPr>
        <w:t>1.9</w:t>
      </w:r>
      <w:r w:rsidRPr="00655DC8">
        <w:rPr>
          <w:rFonts w:ascii="Times New Roman" w:hAnsi="Times New Roman"/>
          <w:sz w:val="24"/>
          <w:szCs w:val="24"/>
        </w:rPr>
        <w:t xml:space="preserve">. </w:t>
      </w:r>
      <w:r w:rsidRPr="00655DC8">
        <w:rPr>
          <w:rFonts w:ascii="Times New Roman" w:hAnsi="Times New Roman"/>
          <w:bCs/>
          <w:sz w:val="24"/>
          <w:szCs w:val="24"/>
        </w:rPr>
        <w:t>Премиальный фонд распределяется один раз в месяц. Работники могут премироваться по итогам работы за месяц, квартал, полугодие и год.</w:t>
      </w:r>
    </w:p>
    <w:p w14:paraId="24FB978E" w14:textId="77777777" w:rsidR="00AB2CB1" w:rsidRPr="00655DC8" w:rsidRDefault="00AB2CB1" w:rsidP="00AB2CB1">
      <w:pPr>
        <w:spacing w:after="0" w:line="240" w:lineRule="auto"/>
        <w:ind w:firstLine="567"/>
        <w:jc w:val="both"/>
        <w:rPr>
          <w:rFonts w:ascii="Times New Roman" w:hAnsi="Times New Roman"/>
          <w:bCs/>
          <w:sz w:val="24"/>
          <w:szCs w:val="24"/>
        </w:rPr>
      </w:pPr>
      <w:r w:rsidRPr="00655DC8">
        <w:rPr>
          <w:rFonts w:ascii="Times New Roman" w:hAnsi="Times New Roman"/>
          <w:bCs/>
          <w:sz w:val="24"/>
          <w:szCs w:val="24"/>
        </w:rPr>
        <w:t xml:space="preserve">Премиальный фонд необходимо расходовать до конца отчетного периода. </w:t>
      </w:r>
    </w:p>
    <w:p w14:paraId="24FB978F" w14:textId="77777777" w:rsidR="00AB2CB1" w:rsidRPr="00655DC8" w:rsidRDefault="00AB2CB1" w:rsidP="00AB2CB1">
      <w:pPr>
        <w:spacing w:after="0" w:line="240" w:lineRule="auto"/>
        <w:ind w:firstLine="567"/>
        <w:jc w:val="both"/>
        <w:rPr>
          <w:rFonts w:ascii="Times New Roman" w:hAnsi="Times New Roman"/>
          <w:bCs/>
          <w:sz w:val="24"/>
          <w:szCs w:val="24"/>
        </w:rPr>
      </w:pPr>
      <w:r w:rsidRPr="00655DC8">
        <w:rPr>
          <w:rFonts w:ascii="Times New Roman" w:hAnsi="Times New Roman"/>
          <w:bCs/>
          <w:sz w:val="24"/>
          <w:szCs w:val="24"/>
        </w:rPr>
        <w:t xml:space="preserve">В целях квартального, полугодового и годового премирования может создаваться накопительный премиальный фонд. </w:t>
      </w:r>
    </w:p>
    <w:p w14:paraId="24FB9790" w14:textId="77777777" w:rsidR="00AB2CB1" w:rsidRPr="00655DC8" w:rsidRDefault="00AB2CB1" w:rsidP="00AB2CB1">
      <w:pPr>
        <w:spacing w:after="0" w:line="240" w:lineRule="auto"/>
        <w:ind w:firstLine="567"/>
        <w:jc w:val="both"/>
        <w:rPr>
          <w:rFonts w:ascii="Times New Roman" w:hAnsi="Times New Roman"/>
          <w:bCs/>
          <w:sz w:val="24"/>
          <w:szCs w:val="24"/>
        </w:rPr>
      </w:pPr>
      <w:r w:rsidRPr="00655DC8">
        <w:rPr>
          <w:rFonts w:ascii="Times New Roman" w:hAnsi="Times New Roman"/>
          <w:sz w:val="24"/>
          <w:szCs w:val="24"/>
        </w:rPr>
        <w:t>Часть накопительного премиального фонда может быть использована в течение квартала для единовременного премирования работников ОУ за достижение высоких результатов деятельности, либо в качестве материальной помощи работникам, оказавшимся в особо трудной жизненной ситуации.</w:t>
      </w:r>
    </w:p>
    <w:p w14:paraId="24FB9791"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1.10.</w:t>
      </w:r>
      <w:r w:rsidRPr="00655DC8">
        <w:rPr>
          <w:rFonts w:ascii="Times New Roman" w:hAnsi="Times New Roman"/>
          <w:sz w:val="24"/>
          <w:szCs w:val="24"/>
        </w:rPr>
        <w:t xml:space="preserve"> При установлении размера премии учитывается фактически отработанное/неотработанное работником за отчетный период время. По показателям </w:t>
      </w:r>
      <w:proofErr w:type="gramStart"/>
      <w:r w:rsidRPr="00655DC8">
        <w:rPr>
          <w:rFonts w:ascii="Times New Roman" w:hAnsi="Times New Roman"/>
          <w:sz w:val="24"/>
          <w:szCs w:val="24"/>
        </w:rPr>
        <w:t>премирования</w:t>
      </w:r>
      <w:proofErr w:type="gramEnd"/>
      <w:r w:rsidRPr="00655DC8">
        <w:rPr>
          <w:rFonts w:ascii="Times New Roman" w:hAnsi="Times New Roman"/>
          <w:sz w:val="24"/>
          <w:szCs w:val="24"/>
        </w:rPr>
        <w:t xml:space="preserve"> для которых время работы было важным, размер премиальных выплат устанавливается пропорционально отработанному за этот период времени. </w:t>
      </w:r>
      <w:r w:rsidRPr="00655DC8">
        <w:rPr>
          <w:rFonts w:ascii="Times New Roman" w:hAnsi="Times New Roman"/>
          <w:b/>
          <w:sz w:val="24"/>
          <w:szCs w:val="24"/>
        </w:rPr>
        <w:t>По показателям премирования, не зависящим от отработанного времени (призеры и т.п.), размер премиальных выплат не снижается.</w:t>
      </w:r>
      <w:r w:rsidRPr="00655DC8">
        <w:rPr>
          <w:rFonts w:ascii="Times New Roman" w:hAnsi="Times New Roman"/>
          <w:sz w:val="24"/>
          <w:szCs w:val="24"/>
        </w:rPr>
        <w:t xml:space="preserve"> </w:t>
      </w:r>
    </w:p>
    <w:p w14:paraId="24FB9792"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1.11</w:t>
      </w:r>
      <w:r w:rsidRPr="00655DC8">
        <w:rPr>
          <w:rFonts w:ascii="Times New Roman" w:hAnsi="Times New Roman"/>
          <w:sz w:val="24"/>
          <w:szCs w:val="24"/>
        </w:rPr>
        <w:t xml:space="preserve">. Работникам, проработавшим неполный период, за который производится выплата премии, и прекратившим трудовой договор, выплата премии производится из расчета времени, фактически отработанного в данном периоде. При этом учитывается возможность, установленная в п.1.10. настоящего Положения, определения работнику премии без снижения за неотработанное время по показателям премирования, не зависящим от отработанного времени. </w:t>
      </w:r>
    </w:p>
    <w:p w14:paraId="24FB9793"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b/>
          <w:sz w:val="24"/>
          <w:szCs w:val="24"/>
        </w:rPr>
      </w:pPr>
      <w:r w:rsidRPr="00655DC8">
        <w:rPr>
          <w:rFonts w:ascii="Times New Roman" w:hAnsi="Times New Roman"/>
          <w:sz w:val="24"/>
          <w:szCs w:val="24"/>
        </w:rPr>
        <w:t>Премии лицам, прекратившим трудовой договор, выплачиваются после подведения итогов работы за отчетный период, в сроки, установленные в учреждении для выплаты заработной платы.</w:t>
      </w:r>
    </w:p>
    <w:p w14:paraId="24FB9794"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1.12.</w:t>
      </w:r>
      <w:r w:rsidRPr="00655DC8">
        <w:rPr>
          <w:rFonts w:ascii="Times New Roman" w:hAnsi="Times New Roman"/>
          <w:sz w:val="24"/>
          <w:szCs w:val="24"/>
        </w:rPr>
        <w:t xml:space="preserve"> Премиальные выплаты не могут производиться за работу, проводимую педагогическими и иными работниками учреждения для сторонних организаций.</w:t>
      </w:r>
    </w:p>
    <w:p w14:paraId="24FB9795"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b/>
          <w:sz w:val="24"/>
          <w:szCs w:val="24"/>
        </w:rPr>
      </w:pPr>
      <w:r w:rsidRPr="00655DC8">
        <w:rPr>
          <w:rFonts w:ascii="Times New Roman" w:hAnsi="Times New Roman"/>
          <w:b/>
          <w:sz w:val="24"/>
          <w:szCs w:val="24"/>
        </w:rPr>
        <w:t>1.13.</w:t>
      </w:r>
      <w:r w:rsidRPr="00655DC8">
        <w:rPr>
          <w:rFonts w:ascii="Times New Roman" w:hAnsi="Times New Roman"/>
          <w:sz w:val="24"/>
          <w:szCs w:val="24"/>
        </w:rPr>
        <w:t xml:space="preserve"> Порядок выбора Комиссии по распределению стимулирующего фонда учреждения, распределяющей премиальные выплаты, определен «Положением о распределении стимулирующих выплат работникам МАОУ </w:t>
      </w:r>
      <w:r w:rsidR="00AD10A9" w:rsidRPr="00655DC8">
        <w:rPr>
          <w:rFonts w:ascii="Times New Roman" w:hAnsi="Times New Roman"/>
          <w:sz w:val="24"/>
          <w:szCs w:val="24"/>
        </w:rPr>
        <w:t>«Специальная (коррекционная) общеобразовательная школа № 38»</w:t>
      </w:r>
      <w:r w:rsidRPr="00655DC8">
        <w:rPr>
          <w:rFonts w:ascii="Times New Roman" w:hAnsi="Times New Roman"/>
          <w:sz w:val="24"/>
          <w:szCs w:val="24"/>
        </w:rPr>
        <w:t xml:space="preserve"> </w:t>
      </w:r>
      <w:r w:rsidRPr="00655DC8">
        <w:rPr>
          <w:rFonts w:ascii="Times New Roman" w:hAnsi="Times New Roman"/>
          <w:b/>
          <w:sz w:val="24"/>
          <w:szCs w:val="24"/>
        </w:rPr>
        <w:t>(Приложение № 3 к Коллективному договору).</w:t>
      </w:r>
    </w:p>
    <w:p w14:paraId="24FB9796" w14:textId="77777777" w:rsidR="00AB2CB1" w:rsidRPr="00655DC8" w:rsidRDefault="00AB2CB1" w:rsidP="00AB2CB1">
      <w:pPr>
        <w:widowControl w:val="0"/>
        <w:autoSpaceDE w:val="0"/>
        <w:autoSpaceDN w:val="0"/>
        <w:adjustRightInd w:val="0"/>
        <w:spacing w:after="0" w:line="240" w:lineRule="auto"/>
        <w:ind w:firstLine="567"/>
        <w:jc w:val="both"/>
        <w:rPr>
          <w:rFonts w:ascii="Times New Roman" w:hAnsi="Times New Roman"/>
          <w:sz w:val="24"/>
          <w:szCs w:val="24"/>
        </w:rPr>
      </w:pPr>
      <w:r w:rsidRPr="00655DC8">
        <w:rPr>
          <w:rFonts w:ascii="Times New Roman" w:hAnsi="Times New Roman"/>
          <w:b/>
          <w:sz w:val="24"/>
          <w:szCs w:val="24"/>
        </w:rPr>
        <w:t>1.14</w:t>
      </w:r>
      <w:r w:rsidRPr="00655DC8">
        <w:rPr>
          <w:rFonts w:ascii="Times New Roman" w:hAnsi="Times New Roman"/>
          <w:sz w:val="24"/>
          <w:szCs w:val="24"/>
        </w:rPr>
        <w:t>. На заседание Комиссии при распределении премиальных выплат приглашаются в качестве экспертов (без права голоса при принятии Комиссией решения) заместители директора, курирующие соответствующие направления деятельности в случае, если они не входят в состав Комиссии.</w:t>
      </w:r>
    </w:p>
    <w:p w14:paraId="24FB9797" w14:textId="77777777" w:rsidR="00AB2CB1" w:rsidRPr="00655DC8" w:rsidRDefault="00AB2CB1" w:rsidP="00AB2CB1">
      <w:pPr>
        <w:pStyle w:val="afb"/>
        <w:ind w:left="0" w:firstLine="567"/>
        <w:jc w:val="both"/>
        <w:rPr>
          <w:b/>
          <w:bCs/>
        </w:rPr>
      </w:pPr>
      <w:r w:rsidRPr="00655DC8">
        <w:rPr>
          <w:b/>
          <w:bCs/>
        </w:rPr>
        <w:t>1.15</w:t>
      </w:r>
      <w:r w:rsidRPr="00655DC8">
        <w:rPr>
          <w:bCs/>
        </w:rPr>
        <w:t>. Работник учреждения имеет право:</w:t>
      </w:r>
    </w:p>
    <w:p w14:paraId="24FB9798" w14:textId="77777777" w:rsidR="00AB2CB1" w:rsidRPr="00655DC8" w:rsidRDefault="00AB2CB1" w:rsidP="00256D5A">
      <w:pPr>
        <w:pStyle w:val="afb"/>
        <w:numPr>
          <w:ilvl w:val="0"/>
          <w:numId w:val="14"/>
        </w:numPr>
        <w:ind w:left="0" w:firstLine="567"/>
        <w:contextualSpacing/>
        <w:jc w:val="both"/>
      </w:pPr>
      <w:r w:rsidRPr="00655DC8">
        <w:rPr>
          <w:bCs/>
        </w:rPr>
        <w:t>представить в Комиссию отчет о выполнении показателей премирования;</w:t>
      </w:r>
      <w:r w:rsidRPr="00655DC8">
        <w:t xml:space="preserve"> </w:t>
      </w:r>
    </w:p>
    <w:p w14:paraId="24FB9799" w14:textId="77777777" w:rsidR="00AB2CB1" w:rsidRPr="00655DC8" w:rsidRDefault="00AB2CB1" w:rsidP="00256D5A">
      <w:pPr>
        <w:pStyle w:val="afb"/>
        <w:numPr>
          <w:ilvl w:val="0"/>
          <w:numId w:val="14"/>
        </w:numPr>
        <w:ind w:left="0" w:firstLine="567"/>
        <w:contextualSpacing/>
        <w:jc w:val="both"/>
      </w:pPr>
      <w:r w:rsidRPr="00655DC8">
        <w:t>обсуждать результаты своей деятельности в соответствии с показателями премирования с заместителями руководителя учреждения, руководителями профессиональных объединений, лицами, ответственными за различные направления деятельности;</w:t>
      </w:r>
    </w:p>
    <w:p w14:paraId="24FB979A" w14:textId="77777777" w:rsidR="00AB2CB1" w:rsidRPr="00655DC8" w:rsidRDefault="00AB2CB1" w:rsidP="00256D5A">
      <w:pPr>
        <w:pStyle w:val="afb"/>
        <w:numPr>
          <w:ilvl w:val="0"/>
          <w:numId w:val="14"/>
        </w:numPr>
        <w:ind w:left="0" w:firstLine="567"/>
        <w:contextualSpacing/>
        <w:jc w:val="both"/>
      </w:pPr>
      <w:r w:rsidRPr="00655DC8">
        <w:t>ознакомится с ходатайствами, служебными записками о начислении премии до заседания Комиссии;</w:t>
      </w:r>
    </w:p>
    <w:p w14:paraId="24FB979B" w14:textId="77777777" w:rsidR="00AB2CB1" w:rsidRPr="00655DC8" w:rsidRDefault="00AB2CB1" w:rsidP="00256D5A">
      <w:pPr>
        <w:pStyle w:val="afb"/>
        <w:numPr>
          <w:ilvl w:val="0"/>
          <w:numId w:val="14"/>
        </w:numPr>
        <w:ind w:left="0" w:firstLine="567"/>
        <w:contextualSpacing/>
        <w:jc w:val="both"/>
      </w:pPr>
      <w:r w:rsidRPr="00655DC8">
        <w:lastRenderedPageBreak/>
        <w:t>написать заявление в отношении своей кандидатуры о несогласии с ходатайствами по начислению премии (отсутствием ходатайства по его кандидатуре) в Комисси</w:t>
      </w:r>
      <w:r w:rsidR="00AD10A9" w:rsidRPr="00655DC8">
        <w:t>ю, присутствовать при рассмотрении</w:t>
      </w:r>
      <w:r w:rsidRPr="00655DC8">
        <w:t xml:space="preserve"> такого заявления Комиссией; </w:t>
      </w:r>
    </w:p>
    <w:p w14:paraId="24FB979C" w14:textId="77777777" w:rsidR="00AB2CB1" w:rsidRPr="00655DC8" w:rsidRDefault="00AB2CB1" w:rsidP="00256D5A">
      <w:pPr>
        <w:pStyle w:val="afb"/>
        <w:numPr>
          <w:ilvl w:val="0"/>
          <w:numId w:val="14"/>
        </w:numPr>
        <w:ind w:left="0" w:firstLine="567"/>
        <w:contextualSpacing/>
        <w:jc w:val="both"/>
      </w:pPr>
      <w:r w:rsidRPr="00655DC8">
        <w:t xml:space="preserve">ознакомиться с протоколом Комиссии по результатам начисления премий; </w:t>
      </w:r>
    </w:p>
    <w:p w14:paraId="24FB979D" w14:textId="77777777" w:rsidR="00AB2CB1" w:rsidRPr="00655DC8" w:rsidRDefault="00AB2CB1" w:rsidP="00256D5A">
      <w:pPr>
        <w:pStyle w:val="afb"/>
        <w:numPr>
          <w:ilvl w:val="0"/>
          <w:numId w:val="14"/>
        </w:numPr>
        <w:ind w:left="0" w:firstLine="567"/>
        <w:contextualSpacing/>
        <w:jc w:val="both"/>
      </w:pPr>
      <w:r w:rsidRPr="00655DC8">
        <w:t xml:space="preserve"> обжаловать решение Комиссии, обратившись непосредственно в Комиссию с соответствующим заявлением в течение 10 рабочих дней с даты размещения информации на стенде (Комиссия рассматривает жалобу на следующем заседании по вопросу распределения премий).</w:t>
      </w:r>
    </w:p>
    <w:p w14:paraId="24FB979E" w14:textId="77777777" w:rsidR="00AB2CB1" w:rsidRPr="00655DC8" w:rsidRDefault="00AB2CB1" w:rsidP="00AB2CB1">
      <w:pPr>
        <w:pStyle w:val="afb"/>
        <w:ind w:left="0" w:firstLine="567"/>
        <w:jc w:val="both"/>
      </w:pPr>
    </w:p>
    <w:p w14:paraId="24FB979F" w14:textId="77777777" w:rsidR="00AB2CB1" w:rsidRPr="00655DC8" w:rsidRDefault="00AB2CB1" w:rsidP="00AB2CB1">
      <w:pPr>
        <w:pStyle w:val="afb"/>
        <w:ind w:left="0" w:firstLine="567"/>
        <w:jc w:val="both"/>
      </w:pPr>
      <w:r w:rsidRPr="00655DC8">
        <w:rPr>
          <w:b/>
        </w:rPr>
        <w:t>1.16</w:t>
      </w:r>
      <w:r w:rsidRPr="00655DC8">
        <w:t>. Комиссия рассматривает представленные отчеты работников, представления, ходатайства, служебные записки Руководителя, заместителей Руководителя, в том числе направленные в адрес заместителей Руководителя руководителями профессиональных объединений, лиц, ответственных за различные направления деятельности, в соответствии с критериями, утвержденными в Положении о премировании, принятом в образовательной организации.</w:t>
      </w:r>
    </w:p>
    <w:p w14:paraId="24FB97A0" w14:textId="77777777" w:rsidR="00AB2CB1" w:rsidRPr="00655DC8" w:rsidRDefault="00AB2CB1" w:rsidP="00AB2CB1">
      <w:pPr>
        <w:pStyle w:val="afb"/>
        <w:ind w:left="0" w:firstLine="567"/>
        <w:jc w:val="both"/>
      </w:pPr>
      <w:r w:rsidRPr="00655DC8">
        <w:rPr>
          <w:b/>
        </w:rPr>
        <w:t>1.17</w:t>
      </w:r>
      <w:r w:rsidRPr="00655DC8">
        <w:t>. Решение Комиссии оформляется протоколом.</w:t>
      </w:r>
    </w:p>
    <w:p w14:paraId="24FB97A1" w14:textId="77777777" w:rsidR="00AB2CB1" w:rsidRPr="00655DC8" w:rsidRDefault="00AB2CB1" w:rsidP="00AB2CB1">
      <w:pPr>
        <w:pStyle w:val="afb"/>
        <w:ind w:left="0" w:firstLine="567"/>
        <w:jc w:val="both"/>
        <w:rPr>
          <w:rFonts w:eastAsia="Tahoma"/>
        </w:rPr>
      </w:pPr>
      <w:r w:rsidRPr="00655DC8">
        <w:rPr>
          <w:rFonts w:eastAsia="Tahoma"/>
        </w:rPr>
        <w:t>Протокол Комиссии заверяется подписями председателя Комиссии и председателя первичной профсоюзной организации (либо лиц их замещающих). Копия протокола остается у председателя Профкома. Срок хранения документов - 3 года.</w:t>
      </w:r>
    </w:p>
    <w:p w14:paraId="24FB97A2" w14:textId="77777777" w:rsidR="00AB2CB1" w:rsidRPr="00655DC8" w:rsidRDefault="00AB2CB1" w:rsidP="00AB2CB1">
      <w:pPr>
        <w:pStyle w:val="afb"/>
        <w:tabs>
          <w:tab w:val="left" w:pos="9635"/>
        </w:tabs>
        <w:ind w:left="0" w:right="-4" w:firstLine="567"/>
        <w:jc w:val="both"/>
      </w:pPr>
      <w:r w:rsidRPr="00655DC8">
        <w:t xml:space="preserve"> Жалобы, поданные работниками на решение Комиссии, рассматриваются на следующем (в следующем месяце) заседании Комиссии по вопросу распределения премий. </w:t>
      </w:r>
    </w:p>
    <w:p w14:paraId="24FB97A3" w14:textId="77777777" w:rsidR="00AB2CB1" w:rsidRPr="00655DC8" w:rsidRDefault="00AB2CB1" w:rsidP="00AB2CB1">
      <w:pPr>
        <w:pStyle w:val="afb"/>
        <w:tabs>
          <w:tab w:val="left" w:pos="9635"/>
        </w:tabs>
        <w:ind w:left="0" w:right="-4" w:firstLine="567"/>
        <w:jc w:val="both"/>
      </w:pPr>
      <w:r w:rsidRPr="00655DC8">
        <w:t>При рассмотрении жалобы присутствуют работник, подавший жалобу (по желанию), представители соответствующих заместителей руководителя учреждения, руководителей профессиональных объединений, лиц, ответственных за различные направления деятельности. Решение по жалобе заносится в Протокол заседания Комиссии. При удовлетворении жалобы, недополученная работником за прошлый период премия присуждается ему по итогам текущего оцениваемого Комиссией периода.</w:t>
      </w:r>
    </w:p>
    <w:p w14:paraId="24FB97A4" w14:textId="77777777" w:rsidR="00AB2CB1" w:rsidRPr="00655DC8" w:rsidRDefault="00AB2CB1" w:rsidP="00AB2CB1">
      <w:pPr>
        <w:tabs>
          <w:tab w:val="left" w:pos="9635"/>
        </w:tabs>
        <w:spacing w:after="0" w:line="240" w:lineRule="auto"/>
        <w:ind w:right="-4" w:firstLine="567"/>
        <w:jc w:val="both"/>
        <w:rPr>
          <w:rFonts w:ascii="Times New Roman" w:hAnsi="Times New Roman"/>
          <w:sz w:val="24"/>
          <w:szCs w:val="24"/>
        </w:rPr>
      </w:pPr>
      <w:r w:rsidRPr="00655DC8">
        <w:rPr>
          <w:rFonts w:ascii="Times New Roman" w:hAnsi="Times New Roman"/>
          <w:sz w:val="24"/>
          <w:szCs w:val="24"/>
        </w:rPr>
        <w:t>В том случае, если разногласия на заседании Комиссии не были урегулированы, составляется протокол разногласий с мотивированным обоснованием выплаты (невыплаты) премии, который подписывается председателем Комиссии по распределению стимулирующего фонда и работником образовательной организации, после чего передается на рассмотрение в Комиссию по трудовым спорам образовательной организации (по не членам Профсоюза) или выборный профсоюзный орган (для членов Профсоюза). Решение Комиссии по трудовым спорам и решение профкома учреждения (по членам Профсоюза) передается в Комиссию по распределению стимулирующего фонда для принятия окончательного решения относительно начисления (</w:t>
      </w:r>
      <w:proofErr w:type="spellStart"/>
      <w:r w:rsidRPr="00655DC8">
        <w:rPr>
          <w:rFonts w:ascii="Times New Roman" w:hAnsi="Times New Roman"/>
          <w:sz w:val="24"/>
          <w:szCs w:val="24"/>
        </w:rPr>
        <w:t>неначисления</w:t>
      </w:r>
      <w:proofErr w:type="spellEnd"/>
      <w:r w:rsidRPr="00655DC8">
        <w:rPr>
          <w:rFonts w:ascii="Times New Roman" w:hAnsi="Times New Roman"/>
          <w:sz w:val="24"/>
          <w:szCs w:val="24"/>
        </w:rPr>
        <w:t xml:space="preserve"> премии).</w:t>
      </w:r>
    </w:p>
    <w:p w14:paraId="24FB97A5" w14:textId="77777777" w:rsidR="00AB2CB1" w:rsidRPr="00655DC8" w:rsidRDefault="00AB2CB1" w:rsidP="00AB2CB1">
      <w:pPr>
        <w:shd w:val="clear" w:color="auto" w:fill="FFFFFF"/>
        <w:spacing w:after="0" w:line="240" w:lineRule="auto"/>
        <w:ind w:right="80" w:firstLine="567"/>
        <w:jc w:val="both"/>
        <w:rPr>
          <w:rFonts w:ascii="Times New Roman" w:hAnsi="Times New Roman"/>
          <w:sz w:val="24"/>
          <w:szCs w:val="24"/>
        </w:rPr>
      </w:pPr>
      <w:r w:rsidRPr="00655DC8">
        <w:rPr>
          <w:rFonts w:ascii="Times New Roman" w:hAnsi="Times New Roman"/>
          <w:sz w:val="24"/>
          <w:szCs w:val="24"/>
        </w:rPr>
        <w:t xml:space="preserve"> </w:t>
      </w:r>
      <w:r w:rsidRPr="00655DC8">
        <w:rPr>
          <w:rFonts w:ascii="Times New Roman" w:hAnsi="Times New Roman"/>
          <w:b/>
          <w:sz w:val="24"/>
          <w:szCs w:val="24"/>
        </w:rPr>
        <w:t>1.18.</w:t>
      </w:r>
      <w:r w:rsidRPr="00655DC8">
        <w:rPr>
          <w:rFonts w:ascii="Times New Roman" w:hAnsi="Times New Roman"/>
          <w:sz w:val="24"/>
          <w:szCs w:val="24"/>
        </w:rPr>
        <w:t xml:space="preserve"> Руководитель учреждения на основании протоколов Комиссии издает приказ о распределении премиальной части стимулирующего фонда оплаты труда работникам учреждения. Приказ заверяется подписями руководителя учреждения и председателя первичной профсоюзной организации и направляется в бухгалтерию для выполнения. Копия приказа передается председателю профкома.</w:t>
      </w:r>
    </w:p>
    <w:p w14:paraId="24FB97A6" w14:textId="77777777" w:rsidR="00AB2CB1" w:rsidRPr="00655DC8" w:rsidRDefault="00AB2CB1" w:rsidP="00AB2CB1">
      <w:pPr>
        <w:shd w:val="clear" w:color="auto" w:fill="FFFFFF"/>
        <w:spacing w:after="0" w:line="240" w:lineRule="auto"/>
        <w:ind w:right="79" w:firstLine="567"/>
        <w:jc w:val="both"/>
        <w:rPr>
          <w:rFonts w:ascii="Times New Roman" w:hAnsi="Times New Roman"/>
          <w:b/>
          <w:sz w:val="24"/>
          <w:szCs w:val="24"/>
        </w:rPr>
      </w:pPr>
      <w:r w:rsidRPr="00655DC8">
        <w:rPr>
          <w:rFonts w:ascii="Times New Roman" w:hAnsi="Times New Roman"/>
          <w:sz w:val="24"/>
          <w:szCs w:val="24"/>
        </w:rPr>
        <w:t>В приказах, издаваемых в учреждении, необходимо указывать, что премии определены, «с учетом времени, фактически отработанного работниками в данном периоде».</w:t>
      </w:r>
      <w:r w:rsidRPr="00655DC8">
        <w:rPr>
          <w:rFonts w:ascii="Times New Roman" w:hAnsi="Times New Roman"/>
          <w:b/>
          <w:sz w:val="24"/>
          <w:szCs w:val="24"/>
        </w:rPr>
        <w:t xml:space="preserve"> </w:t>
      </w:r>
    </w:p>
    <w:p w14:paraId="24FB97A7" w14:textId="77777777" w:rsidR="00AB2CB1" w:rsidRPr="00655DC8" w:rsidRDefault="00AB2CB1" w:rsidP="00AB2CB1">
      <w:pPr>
        <w:shd w:val="clear" w:color="auto" w:fill="FFFFFF"/>
        <w:spacing w:after="0" w:line="240" w:lineRule="auto"/>
        <w:ind w:right="80" w:firstLine="567"/>
        <w:jc w:val="both"/>
        <w:rPr>
          <w:rFonts w:ascii="Times New Roman" w:hAnsi="Times New Roman"/>
          <w:sz w:val="24"/>
          <w:szCs w:val="24"/>
        </w:rPr>
      </w:pPr>
      <w:r w:rsidRPr="00655DC8">
        <w:rPr>
          <w:rFonts w:ascii="Times New Roman" w:hAnsi="Times New Roman"/>
          <w:b/>
          <w:sz w:val="24"/>
          <w:szCs w:val="24"/>
        </w:rPr>
        <w:t>1.19.</w:t>
      </w:r>
      <w:r w:rsidRPr="00655DC8">
        <w:rPr>
          <w:rFonts w:ascii="Times New Roman" w:hAnsi="Times New Roman"/>
          <w:sz w:val="24"/>
          <w:szCs w:val="24"/>
        </w:rPr>
        <w:t xml:space="preserve"> Размер премии по результатам работы не ограничен.</w:t>
      </w:r>
    </w:p>
    <w:p w14:paraId="24FB97A8" w14:textId="77777777" w:rsidR="00AB2CB1" w:rsidRPr="00655DC8" w:rsidRDefault="00AB2CB1" w:rsidP="00AB2CB1">
      <w:pPr>
        <w:shd w:val="clear" w:color="auto" w:fill="FFFFFF"/>
        <w:spacing w:after="0" w:line="240" w:lineRule="auto"/>
        <w:ind w:right="80" w:firstLine="567"/>
        <w:jc w:val="both"/>
        <w:rPr>
          <w:rFonts w:ascii="Times New Roman" w:eastAsia="Tahoma" w:hAnsi="Times New Roman"/>
          <w:sz w:val="24"/>
          <w:szCs w:val="24"/>
        </w:rPr>
      </w:pPr>
      <w:r w:rsidRPr="00655DC8">
        <w:rPr>
          <w:rFonts w:ascii="Times New Roman" w:eastAsia="Tahoma" w:hAnsi="Times New Roman"/>
          <w:sz w:val="24"/>
          <w:szCs w:val="24"/>
        </w:rPr>
        <w:t>Выплаты за качество выполняемых работ, интенсивность и высокие результаты работы, премиальные выплаты устанавливаются в пределах фонда оплаты труда образовательного учреждения.</w:t>
      </w:r>
    </w:p>
    <w:p w14:paraId="24FB97A9" w14:textId="77777777" w:rsidR="00AB2CB1" w:rsidRPr="00655DC8" w:rsidRDefault="00AB2CB1" w:rsidP="00AB2CB1">
      <w:pPr>
        <w:shd w:val="clear" w:color="auto" w:fill="FFFFFF"/>
        <w:spacing w:after="0" w:line="240" w:lineRule="auto"/>
        <w:ind w:right="80" w:firstLine="567"/>
        <w:jc w:val="both"/>
        <w:rPr>
          <w:rFonts w:ascii="Times New Roman" w:hAnsi="Times New Roman"/>
          <w:b/>
          <w:sz w:val="24"/>
          <w:szCs w:val="24"/>
        </w:rPr>
      </w:pPr>
      <w:r w:rsidRPr="00655DC8">
        <w:rPr>
          <w:rFonts w:ascii="Times New Roman" w:hAnsi="Times New Roman"/>
          <w:b/>
          <w:sz w:val="24"/>
          <w:szCs w:val="24"/>
        </w:rPr>
        <w:t>1.20.</w:t>
      </w:r>
      <w:r w:rsidRPr="00655DC8">
        <w:rPr>
          <w:rFonts w:ascii="Times New Roman" w:hAnsi="Times New Roman"/>
          <w:sz w:val="24"/>
          <w:szCs w:val="24"/>
        </w:rPr>
        <w:t xml:space="preserve"> Размер премии устанавливается в твердой денежной форме</w:t>
      </w:r>
      <w:r w:rsidRPr="00655DC8">
        <w:rPr>
          <w:rFonts w:ascii="Times New Roman" w:hAnsi="Times New Roman"/>
          <w:b/>
          <w:sz w:val="24"/>
          <w:szCs w:val="24"/>
        </w:rPr>
        <w:t>.</w:t>
      </w:r>
    </w:p>
    <w:p w14:paraId="24FB97AA" w14:textId="77777777" w:rsidR="00AB2CB1" w:rsidRPr="00655DC8" w:rsidRDefault="00AB2CB1" w:rsidP="00AB2CB1">
      <w:pPr>
        <w:pStyle w:val="af1"/>
        <w:ind w:firstLine="567"/>
        <w:contextualSpacing/>
        <w:jc w:val="both"/>
        <w:rPr>
          <w:b/>
        </w:rPr>
      </w:pPr>
    </w:p>
    <w:p w14:paraId="24FB97AB" w14:textId="77777777" w:rsidR="00AB2CB1" w:rsidRPr="00655DC8" w:rsidRDefault="00AB2CB1" w:rsidP="00AB2CB1">
      <w:pPr>
        <w:pStyle w:val="af1"/>
        <w:ind w:firstLine="567"/>
        <w:contextualSpacing/>
        <w:jc w:val="both"/>
        <w:rPr>
          <w:b/>
        </w:rPr>
      </w:pPr>
      <w:r w:rsidRPr="00655DC8">
        <w:rPr>
          <w:b/>
        </w:rPr>
        <w:t>2.Показатели премирования.</w:t>
      </w:r>
    </w:p>
    <w:p w14:paraId="24FB97AC" w14:textId="77777777" w:rsidR="00AB2CB1" w:rsidRPr="00655DC8" w:rsidRDefault="00AB2CB1" w:rsidP="00AB2CB1">
      <w:pPr>
        <w:pStyle w:val="af1"/>
        <w:ind w:firstLine="567"/>
        <w:contextualSpacing/>
        <w:jc w:val="both"/>
      </w:pPr>
      <w:r w:rsidRPr="00655DC8">
        <w:lastRenderedPageBreak/>
        <w:t xml:space="preserve">В </w:t>
      </w:r>
      <w:r w:rsidRPr="00655DC8">
        <w:rPr>
          <w:rFonts w:eastAsia="Calibri"/>
        </w:rPr>
        <w:t xml:space="preserve">МАОУ </w:t>
      </w:r>
      <w:r w:rsidR="00AD10A9" w:rsidRPr="00655DC8">
        <w:t>«Специальная (коррекционная) общеобразовательная школа № 38»</w:t>
      </w:r>
      <w:r w:rsidR="00AD10A9" w:rsidRPr="00655DC8">
        <w:rPr>
          <w:rFonts w:eastAsia="Calibri"/>
        </w:rPr>
        <w:t xml:space="preserve"> </w:t>
      </w:r>
      <w:r w:rsidRPr="00655DC8">
        <w:rPr>
          <w:rFonts w:eastAsia="Calibri"/>
        </w:rPr>
        <w:t>г. Череповца</w:t>
      </w:r>
      <w:r w:rsidRPr="00655DC8">
        <w:t xml:space="preserve"> приняты следующие показатели премирования работников:</w:t>
      </w:r>
    </w:p>
    <w:p w14:paraId="24FB97AD" w14:textId="77777777" w:rsidR="00AB2CB1" w:rsidRPr="00655DC8" w:rsidRDefault="00AB2CB1" w:rsidP="00AB2CB1">
      <w:pPr>
        <w:pStyle w:val="af1"/>
        <w:ind w:firstLine="567"/>
        <w:contextualSpacing/>
        <w:jc w:val="both"/>
      </w:pPr>
    </w:p>
    <w:p w14:paraId="24FB97AE" w14:textId="77777777" w:rsidR="00AB2CB1" w:rsidRPr="00655DC8" w:rsidRDefault="00AB2CB1" w:rsidP="00AB2CB1">
      <w:pPr>
        <w:pStyle w:val="af1"/>
        <w:tabs>
          <w:tab w:val="left" w:pos="9635"/>
        </w:tabs>
        <w:ind w:right="-4" w:firstLine="567"/>
        <w:contextualSpacing/>
        <w:jc w:val="both"/>
        <w:rPr>
          <w:u w:val="single"/>
        </w:rPr>
      </w:pPr>
      <w:r w:rsidRPr="00655DC8">
        <w:rPr>
          <w:b/>
        </w:rPr>
        <w:t>2.1.</w:t>
      </w:r>
      <w:r w:rsidRPr="00655DC8">
        <w:t xml:space="preserve"> За активное участие и большой вклад в реализацию проектов, участие в подготовке и проведении конференций, выставок, семинаров, конкурсов, спектаклей, праздников и прочих мероприятий различных уровней, </w:t>
      </w:r>
      <w:r w:rsidRPr="00655DC8">
        <w:rPr>
          <w:u w:val="single"/>
        </w:rPr>
        <w:t>связанных с реализацией уставной деятельности;</w:t>
      </w:r>
    </w:p>
    <w:p w14:paraId="24FB97AF" w14:textId="77777777" w:rsidR="00AB2CB1" w:rsidRPr="00655DC8" w:rsidRDefault="00AB2CB1" w:rsidP="00AB2CB1">
      <w:pPr>
        <w:pStyle w:val="af1"/>
        <w:tabs>
          <w:tab w:val="left" w:pos="9635"/>
        </w:tabs>
        <w:ind w:right="-4" w:firstLine="567"/>
        <w:contextualSpacing/>
        <w:jc w:val="both"/>
        <w:rPr>
          <w:u w:val="single"/>
        </w:rPr>
      </w:pPr>
      <w:r w:rsidRPr="00655DC8">
        <w:rPr>
          <w:b/>
        </w:rPr>
        <w:t>2.2.</w:t>
      </w:r>
      <w:r w:rsidRPr="00655DC8">
        <w:t xml:space="preserve"> За разработку и проведение мероприятий, направленных на создание положительного имиджа учреждения;</w:t>
      </w:r>
    </w:p>
    <w:p w14:paraId="24FB97B0" w14:textId="77777777" w:rsidR="00AB2CB1" w:rsidRPr="00655DC8" w:rsidRDefault="00AB2CB1" w:rsidP="00AB2CB1">
      <w:pPr>
        <w:pStyle w:val="af1"/>
        <w:tabs>
          <w:tab w:val="left" w:pos="9635"/>
        </w:tabs>
        <w:ind w:right="-4" w:firstLine="567"/>
        <w:contextualSpacing/>
        <w:jc w:val="both"/>
        <w:rPr>
          <w:u w:val="single"/>
        </w:rPr>
      </w:pPr>
      <w:r w:rsidRPr="00655DC8">
        <w:rPr>
          <w:b/>
        </w:rPr>
        <w:t>2.3.</w:t>
      </w:r>
      <w:r w:rsidRPr="00655DC8">
        <w:t xml:space="preserve"> По результатам проведенных государственными органами проверок, за высокие показатели при аттестации учреждения и других видах проверок надзорных органов;</w:t>
      </w:r>
    </w:p>
    <w:p w14:paraId="24FB97B1" w14:textId="77777777" w:rsidR="00AB2CB1" w:rsidRPr="00655DC8" w:rsidRDefault="00AB2CB1" w:rsidP="00AB2CB1">
      <w:pPr>
        <w:pStyle w:val="af1"/>
        <w:tabs>
          <w:tab w:val="left" w:pos="9635"/>
        </w:tabs>
        <w:ind w:right="-4" w:firstLine="567"/>
        <w:contextualSpacing/>
        <w:jc w:val="both"/>
        <w:rPr>
          <w:u w:val="single"/>
        </w:rPr>
      </w:pPr>
      <w:r w:rsidRPr="00655DC8">
        <w:rPr>
          <w:b/>
        </w:rPr>
        <w:t>2.4.</w:t>
      </w:r>
      <w:r w:rsidRPr="00655DC8">
        <w:t xml:space="preserve"> За качественную подготовку триместровой, четвертной и годовой отчетности (качественное ведение документации, своевременное предоставление и обобщение отчетов и материалов и т.д.);</w:t>
      </w:r>
    </w:p>
    <w:p w14:paraId="24FB97B2" w14:textId="77777777" w:rsidR="00AB2CB1" w:rsidRPr="00655DC8" w:rsidRDefault="00AB2CB1" w:rsidP="00AB2CB1">
      <w:pPr>
        <w:pStyle w:val="af1"/>
        <w:tabs>
          <w:tab w:val="left" w:pos="9635"/>
        </w:tabs>
        <w:ind w:right="-4" w:firstLine="567"/>
        <w:contextualSpacing/>
        <w:jc w:val="both"/>
        <w:rPr>
          <w:u w:val="single"/>
        </w:rPr>
      </w:pPr>
      <w:r w:rsidRPr="00655DC8">
        <w:rPr>
          <w:b/>
        </w:rPr>
        <w:t>2.5.</w:t>
      </w:r>
      <w:r w:rsidRPr="00655DC8">
        <w:t xml:space="preserve"> За качественное и оперативное выполнение особо важных заданий и особо срочных работ, разовых поручений администрации, </w:t>
      </w:r>
      <w:r w:rsidRPr="00655DC8">
        <w:rPr>
          <w:u w:val="single"/>
        </w:rPr>
        <w:t>связанных с реализацией уставной деятельности</w:t>
      </w:r>
      <w:r w:rsidRPr="00655DC8">
        <w:t>;</w:t>
      </w:r>
    </w:p>
    <w:p w14:paraId="24FB97B3" w14:textId="77777777" w:rsidR="00AB2CB1" w:rsidRPr="00655DC8" w:rsidRDefault="00AB2CB1" w:rsidP="00AB2CB1">
      <w:pPr>
        <w:pStyle w:val="af1"/>
        <w:tabs>
          <w:tab w:val="left" w:pos="9635"/>
        </w:tabs>
        <w:ind w:right="-4" w:firstLine="567"/>
        <w:contextualSpacing/>
        <w:jc w:val="both"/>
        <w:rPr>
          <w:u w:val="single"/>
        </w:rPr>
      </w:pPr>
      <w:r w:rsidRPr="00655DC8">
        <w:rPr>
          <w:b/>
        </w:rPr>
        <w:t>2.6.</w:t>
      </w:r>
      <w:r w:rsidRPr="00655DC8">
        <w:t xml:space="preserve"> за качественное применение здоровье сберегающих технологий, приводящих к снижению заболеваемости детей; </w:t>
      </w:r>
      <w:r w:rsidRPr="00655DC8">
        <w:rPr>
          <w:i/>
        </w:rPr>
        <w:t>(участие в ГТО, соревнованиях (длительных) различных уровней и т.д.)</w:t>
      </w:r>
    </w:p>
    <w:p w14:paraId="24FB97B4" w14:textId="77777777" w:rsidR="00AB2CB1" w:rsidRPr="00655DC8" w:rsidRDefault="00AB2CB1" w:rsidP="00AB2CB1">
      <w:pPr>
        <w:pStyle w:val="af1"/>
        <w:tabs>
          <w:tab w:val="left" w:pos="9635"/>
        </w:tabs>
        <w:ind w:right="-4" w:firstLine="567"/>
        <w:contextualSpacing/>
        <w:jc w:val="both"/>
        <w:rPr>
          <w:u w:val="single"/>
        </w:rPr>
      </w:pPr>
      <w:r w:rsidRPr="00655DC8">
        <w:rPr>
          <w:b/>
        </w:rPr>
        <w:t>2.7.</w:t>
      </w:r>
      <w:r w:rsidRPr="00655DC8">
        <w:t xml:space="preserve"> За качественные результаты, достигнутые в инновационной деятельности, экспериментальной работе, при разработке и внедрении авторских учебных программ, курсов, пособий, при разработке и внедрении учебно-методических комплектов нового поколения, за качественное участие в мероприятиях по получению грантов;</w:t>
      </w:r>
    </w:p>
    <w:p w14:paraId="24FB97B5" w14:textId="77777777" w:rsidR="00AB2CB1" w:rsidRPr="00655DC8" w:rsidRDefault="00AB2CB1" w:rsidP="00AB2CB1">
      <w:pPr>
        <w:pStyle w:val="af1"/>
        <w:tabs>
          <w:tab w:val="left" w:pos="9635"/>
        </w:tabs>
        <w:ind w:right="-4" w:firstLine="567"/>
        <w:contextualSpacing/>
        <w:jc w:val="both"/>
        <w:rPr>
          <w:u w:val="single"/>
        </w:rPr>
      </w:pPr>
      <w:r w:rsidRPr="00655DC8">
        <w:rPr>
          <w:b/>
        </w:rPr>
        <w:t>2.8.</w:t>
      </w:r>
      <w:r w:rsidRPr="00655DC8">
        <w:t xml:space="preserve"> За своевременное и качественное заполнение различных баз данных, необходимых для </w:t>
      </w:r>
      <w:r w:rsidRPr="00655DC8">
        <w:rPr>
          <w:u w:val="single"/>
        </w:rPr>
        <w:t xml:space="preserve">  реализации уставной деятельности</w:t>
      </w:r>
      <w:r w:rsidRPr="00655DC8">
        <w:t xml:space="preserve">; </w:t>
      </w:r>
    </w:p>
    <w:p w14:paraId="24FB97B6" w14:textId="77777777" w:rsidR="00AB2CB1" w:rsidRPr="00655DC8" w:rsidRDefault="00AB2CB1" w:rsidP="00AB2CB1">
      <w:pPr>
        <w:pStyle w:val="af1"/>
        <w:tabs>
          <w:tab w:val="left" w:pos="9635"/>
        </w:tabs>
        <w:ind w:right="-4" w:firstLine="567"/>
        <w:contextualSpacing/>
        <w:jc w:val="both"/>
        <w:rPr>
          <w:u w:val="single"/>
        </w:rPr>
      </w:pPr>
      <w:r w:rsidRPr="00655DC8">
        <w:rPr>
          <w:b/>
        </w:rPr>
        <w:t>2.9.</w:t>
      </w:r>
      <w:r w:rsidRPr="00655DC8">
        <w:t xml:space="preserve"> За участие в работе комиссий, создаваемых в учреждении по приказу Руководителя</w:t>
      </w:r>
      <w:r w:rsidRPr="00655DC8">
        <w:rPr>
          <w:i/>
        </w:rPr>
        <w:t xml:space="preserve"> (</w:t>
      </w:r>
      <w:r w:rsidRPr="00655DC8">
        <w:t>комиссии по набору в первые, пятые, профильные классы, конфликтные комиссии и т.д.);</w:t>
      </w:r>
    </w:p>
    <w:p w14:paraId="24FB97B7" w14:textId="77777777" w:rsidR="00AB2CB1" w:rsidRPr="00655DC8" w:rsidRDefault="00AB2CB1" w:rsidP="00AB2CB1">
      <w:pPr>
        <w:pStyle w:val="af1"/>
        <w:tabs>
          <w:tab w:val="left" w:pos="9635"/>
        </w:tabs>
        <w:ind w:right="-4" w:firstLine="567"/>
        <w:contextualSpacing/>
        <w:jc w:val="both"/>
      </w:pPr>
      <w:r w:rsidRPr="00655DC8">
        <w:rPr>
          <w:b/>
        </w:rPr>
        <w:t xml:space="preserve">2.10.  </w:t>
      </w:r>
      <w:r w:rsidRPr="00655DC8">
        <w:t xml:space="preserve">За качественное и активное участие в мероприятиях, реализуемых в соответствии с различными планами работы учреждения (метапредметные недели, работа в летних лагерях с дневным пребыванием детей и </w:t>
      </w:r>
      <w:proofErr w:type="spellStart"/>
      <w:r w:rsidRPr="00655DC8">
        <w:t>т.д</w:t>
      </w:r>
      <w:proofErr w:type="spellEnd"/>
      <w:r w:rsidRPr="00655DC8">
        <w:t>);</w:t>
      </w:r>
    </w:p>
    <w:p w14:paraId="24FB97B8" w14:textId="77777777" w:rsidR="00AB2CB1" w:rsidRPr="00655DC8" w:rsidRDefault="00AB2CB1" w:rsidP="00AB2CB1">
      <w:pPr>
        <w:pStyle w:val="af1"/>
        <w:tabs>
          <w:tab w:val="left" w:pos="9635"/>
        </w:tabs>
        <w:ind w:right="-4" w:firstLine="567"/>
        <w:contextualSpacing/>
        <w:jc w:val="both"/>
      </w:pPr>
      <w:r w:rsidRPr="00655DC8">
        <w:rPr>
          <w:b/>
        </w:rPr>
        <w:t>2.11.</w:t>
      </w:r>
      <w:r w:rsidRPr="00655DC8">
        <w:t xml:space="preserve"> За качественное и активное участие в культурно-массовых, спортивных и иных мероприятиях с обучающимися и родителями, реализуемых в соответствии с планом работы учреждения; (организация экскурсий, различных форм выездных уроков, исполнение «ролей» на праздниках, активное участие в мероприятиях и соревнованиях различных уровней, работа с детскими общественными организациями и т.д.)</w:t>
      </w:r>
    </w:p>
    <w:p w14:paraId="24FB97B9" w14:textId="77777777" w:rsidR="00AB2CB1" w:rsidRPr="00655DC8" w:rsidRDefault="00AB2CB1" w:rsidP="00AB2CB1">
      <w:pPr>
        <w:pStyle w:val="af1"/>
        <w:tabs>
          <w:tab w:val="left" w:pos="9635"/>
        </w:tabs>
        <w:ind w:right="-4" w:firstLine="567"/>
        <w:contextualSpacing/>
        <w:jc w:val="both"/>
      </w:pPr>
      <w:r w:rsidRPr="00655DC8">
        <w:rPr>
          <w:b/>
        </w:rPr>
        <w:t>2.12.</w:t>
      </w:r>
      <w:r w:rsidRPr="00655DC8">
        <w:t xml:space="preserve"> За активное участие в общественной и профсоюзной жизни коллектива (за исключением председателя профсоюзной организации, которому установлена доплата из стимулирующего фонда).</w:t>
      </w:r>
    </w:p>
    <w:p w14:paraId="24FB97BA" w14:textId="77777777" w:rsidR="00AB2CB1" w:rsidRPr="00655DC8" w:rsidRDefault="00AB2CB1" w:rsidP="00AB2CB1">
      <w:pPr>
        <w:pStyle w:val="af1"/>
        <w:ind w:firstLine="567"/>
        <w:contextualSpacing/>
        <w:jc w:val="both"/>
      </w:pPr>
    </w:p>
    <w:p w14:paraId="24FB97BB" w14:textId="77777777" w:rsidR="00AB2CB1" w:rsidRPr="00655DC8" w:rsidRDefault="00AB2CB1" w:rsidP="00AB2CB1">
      <w:pPr>
        <w:spacing w:after="0" w:line="240" w:lineRule="auto"/>
        <w:ind w:firstLine="567"/>
        <w:contextualSpacing/>
        <w:jc w:val="both"/>
        <w:rPr>
          <w:rFonts w:ascii="Times New Roman" w:hAnsi="Times New Roman"/>
          <w:b/>
          <w:sz w:val="24"/>
          <w:szCs w:val="24"/>
        </w:rPr>
      </w:pPr>
      <w:r w:rsidRPr="00655DC8">
        <w:rPr>
          <w:rFonts w:ascii="Times New Roman" w:hAnsi="Times New Roman"/>
          <w:b/>
          <w:sz w:val="24"/>
          <w:szCs w:val="24"/>
        </w:rPr>
        <w:t>3. Перечень нарушений, упущений в работе, при которых при которых работнику может не начисляться премия, снижаться размер премии:</w:t>
      </w:r>
    </w:p>
    <w:p w14:paraId="24FB97BC" w14:textId="77777777" w:rsidR="00AB2CB1" w:rsidRPr="00655DC8" w:rsidRDefault="00AB2CB1" w:rsidP="00AB2CB1">
      <w:pPr>
        <w:spacing w:after="0" w:line="240" w:lineRule="auto"/>
        <w:ind w:firstLine="567"/>
        <w:contextualSpacing/>
        <w:jc w:val="both"/>
        <w:rPr>
          <w:rFonts w:ascii="Times New Roman" w:hAnsi="Times New Roman"/>
          <w:b/>
          <w:sz w:val="24"/>
          <w:szCs w:val="24"/>
        </w:rPr>
      </w:pPr>
      <w:r w:rsidRPr="00655DC8">
        <w:rPr>
          <w:rFonts w:ascii="Times New Roman" w:hAnsi="Times New Roman"/>
          <w:b/>
          <w:sz w:val="24"/>
          <w:szCs w:val="24"/>
        </w:rPr>
        <w:t>3.1</w:t>
      </w:r>
      <w:r w:rsidRPr="00655DC8">
        <w:rPr>
          <w:rFonts w:ascii="Times New Roman" w:hAnsi="Times New Roman"/>
          <w:sz w:val="24"/>
          <w:szCs w:val="24"/>
        </w:rPr>
        <w:t xml:space="preserve">. Премиальные выплаты работнику не начисляются или снижается их размер в случаях: </w:t>
      </w:r>
    </w:p>
    <w:p w14:paraId="24FB97BD" w14:textId="77777777" w:rsidR="00AB2CB1" w:rsidRPr="00655DC8" w:rsidRDefault="00AB2CB1" w:rsidP="00256D5A">
      <w:pPr>
        <w:pStyle w:val="afb"/>
        <w:numPr>
          <w:ilvl w:val="0"/>
          <w:numId w:val="12"/>
        </w:numPr>
        <w:ind w:left="0" w:firstLine="567"/>
        <w:contextualSpacing/>
        <w:jc w:val="both"/>
        <w:rPr>
          <w:b/>
        </w:rPr>
      </w:pPr>
      <w:r w:rsidRPr="00655DC8">
        <w:t>нарушения трудовой дисциплины и правил внутреннего трудового распорядка;</w:t>
      </w:r>
    </w:p>
    <w:p w14:paraId="24FB97BE" w14:textId="77777777" w:rsidR="00AB2CB1" w:rsidRPr="00655DC8" w:rsidRDefault="00AB2CB1" w:rsidP="00256D5A">
      <w:pPr>
        <w:pStyle w:val="afb"/>
        <w:numPr>
          <w:ilvl w:val="0"/>
          <w:numId w:val="12"/>
        </w:numPr>
        <w:shd w:val="clear" w:color="auto" w:fill="FFFFFF"/>
        <w:autoSpaceDE w:val="0"/>
        <w:autoSpaceDN w:val="0"/>
        <w:adjustRightInd w:val="0"/>
        <w:ind w:left="0" w:firstLine="567"/>
        <w:contextualSpacing/>
        <w:jc w:val="both"/>
      </w:pPr>
      <w:r w:rsidRPr="00655DC8">
        <w:t>появления на работе в состоянии алкогольного, наркотического или токсического опьянения;</w:t>
      </w:r>
    </w:p>
    <w:p w14:paraId="24FB97BF" w14:textId="77777777" w:rsidR="00AB2CB1" w:rsidRPr="00655DC8" w:rsidRDefault="00AB2CB1" w:rsidP="00256D5A">
      <w:pPr>
        <w:pStyle w:val="afb"/>
        <w:numPr>
          <w:ilvl w:val="0"/>
          <w:numId w:val="12"/>
        </w:numPr>
        <w:shd w:val="clear" w:color="auto" w:fill="FFFFFF"/>
        <w:autoSpaceDE w:val="0"/>
        <w:autoSpaceDN w:val="0"/>
        <w:adjustRightInd w:val="0"/>
        <w:ind w:left="0" w:firstLine="567"/>
        <w:contextualSpacing/>
        <w:jc w:val="both"/>
      </w:pPr>
      <w:r w:rsidRPr="00655DC8">
        <w:t>нарушения правил техники безопасности и норм охраны труда;</w:t>
      </w:r>
    </w:p>
    <w:p w14:paraId="24FB97C0" w14:textId="77777777" w:rsidR="00AB2CB1" w:rsidRPr="00655DC8" w:rsidRDefault="00AB2CB1" w:rsidP="00256D5A">
      <w:pPr>
        <w:pStyle w:val="afb"/>
        <w:numPr>
          <w:ilvl w:val="0"/>
          <w:numId w:val="12"/>
        </w:numPr>
        <w:shd w:val="clear" w:color="auto" w:fill="FFFFFF"/>
        <w:autoSpaceDE w:val="0"/>
        <w:autoSpaceDN w:val="0"/>
        <w:adjustRightInd w:val="0"/>
        <w:ind w:left="0" w:firstLine="567"/>
        <w:contextualSpacing/>
        <w:jc w:val="both"/>
      </w:pPr>
      <w:r w:rsidRPr="00655DC8">
        <w:t>нарушения санитарно-гигиенического режима образовательного учреждения;</w:t>
      </w:r>
    </w:p>
    <w:p w14:paraId="24FB97C1" w14:textId="77777777" w:rsidR="00AB2CB1" w:rsidRPr="00655DC8" w:rsidRDefault="00AB2CB1" w:rsidP="00256D5A">
      <w:pPr>
        <w:pStyle w:val="afb"/>
        <w:numPr>
          <w:ilvl w:val="0"/>
          <w:numId w:val="12"/>
        </w:numPr>
        <w:shd w:val="clear" w:color="auto" w:fill="FFFFFF"/>
        <w:autoSpaceDE w:val="0"/>
        <w:autoSpaceDN w:val="0"/>
        <w:adjustRightInd w:val="0"/>
        <w:ind w:left="0" w:firstLine="567"/>
        <w:contextualSpacing/>
        <w:jc w:val="both"/>
      </w:pPr>
      <w:r w:rsidRPr="00655DC8">
        <w:lastRenderedPageBreak/>
        <w:t>нарушения требований трудового законодательства и локальных актов образовательного учреждения;</w:t>
      </w:r>
    </w:p>
    <w:p w14:paraId="24FB97C2" w14:textId="77777777" w:rsidR="00AB2CB1" w:rsidRPr="00655DC8" w:rsidRDefault="00AB2CB1" w:rsidP="00256D5A">
      <w:pPr>
        <w:pStyle w:val="afb"/>
        <w:numPr>
          <w:ilvl w:val="0"/>
          <w:numId w:val="12"/>
        </w:numPr>
        <w:shd w:val="clear" w:color="auto" w:fill="FFFFFF"/>
        <w:autoSpaceDE w:val="0"/>
        <w:autoSpaceDN w:val="0"/>
        <w:adjustRightInd w:val="0"/>
        <w:ind w:left="0" w:firstLine="567"/>
        <w:contextualSpacing/>
        <w:jc w:val="both"/>
      </w:pPr>
      <w:r w:rsidRPr="00655DC8">
        <w:t>наличия обоснованных устных или письменных жалоб;</w:t>
      </w:r>
    </w:p>
    <w:p w14:paraId="24FB97C3" w14:textId="77777777" w:rsidR="00AB2CB1" w:rsidRPr="00655DC8" w:rsidRDefault="00AB2CB1" w:rsidP="00256D5A">
      <w:pPr>
        <w:pStyle w:val="afb"/>
        <w:numPr>
          <w:ilvl w:val="0"/>
          <w:numId w:val="12"/>
        </w:numPr>
        <w:shd w:val="clear" w:color="auto" w:fill="FFFFFF"/>
        <w:autoSpaceDE w:val="0"/>
        <w:autoSpaceDN w:val="0"/>
        <w:adjustRightInd w:val="0"/>
        <w:ind w:left="0" w:firstLine="567"/>
        <w:contextualSpacing/>
        <w:jc w:val="both"/>
      </w:pPr>
      <w:r w:rsidRPr="00655DC8">
        <w:t>ухудшения качества оказываемой образовательной услуги;</w:t>
      </w:r>
    </w:p>
    <w:p w14:paraId="24FB97C4" w14:textId="77777777" w:rsidR="00AB2CB1" w:rsidRPr="00655DC8" w:rsidRDefault="00AB2CB1" w:rsidP="00256D5A">
      <w:pPr>
        <w:pStyle w:val="afb"/>
        <w:numPr>
          <w:ilvl w:val="0"/>
          <w:numId w:val="12"/>
        </w:numPr>
        <w:ind w:left="0" w:firstLine="567"/>
        <w:contextualSpacing/>
        <w:jc w:val="both"/>
      </w:pPr>
      <w:r w:rsidRPr="00655DC8">
        <w:t>наличия дисциплинарного взыскания в течение квартала;</w:t>
      </w:r>
    </w:p>
    <w:p w14:paraId="24FB97C5" w14:textId="77777777" w:rsidR="00AB2CB1" w:rsidRPr="00655DC8" w:rsidRDefault="00AB2CB1" w:rsidP="00256D5A">
      <w:pPr>
        <w:pStyle w:val="afb"/>
        <w:numPr>
          <w:ilvl w:val="0"/>
          <w:numId w:val="12"/>
        </w:numPr>
        <w:ind w:left="0" w:firstLine="567"/>
        <w:contextualSpacing/>
        <w:jc w:val="both"/>
      </w:pPr>
      <w:r w:rsidRPr="00655DC8">
        <w:t>детского травматизма во время пребывания в ОУ;</w:t>
      </w:r>
    </w:p>
    <w:p w14:paraId="24FB97C6" w14:textId="77777777" w:rsidR="00AB2CB1" w:rsidRPr="00655DC8" w:rsidRDefault="00AB2CB1" w:rsidP="00256D5A">
      <w:pPr>
        <w:pStyle w:val="afb"/>
        <w:numPr>
          <w:ilvl w:val="0"/>
          <w:numId w:val="12"/>
        </w:numPr>
        <w:ind w:left="0" w:firstLine="567"/>
        <w:contextualSpacing/>
        <w:jc w:val="both"/>
      </w:pPr>
      <w:r w:rsidRPr="00655DC8">
        <w:t>нарушения этики поведения и субординации.</w:t>
      </w:r>
    </w:p>
    <w:p w14:paraId="24FB97C7"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b/>
          <w:sz w:val="24"/>
          <w:szCs w:val="24"/>
        </w:rPr>
        <w:t>3.2.</w:t>
      </w:r>
      <w:r w:rsidRPr="00655DC8">
        <w:rPr>
          <w:rFonts w:ascii="Times New Roman" w:hAnsi="Times New Roman"/>
          <w:sz w:val="24"/>
          <w:szCs w:val="24"/>
        </w:rPr>
        <w:t xml:space="preserve"> Решение о снижении или о не начислении премиальных выплат работнику принимается Комиссией по представлению Руководителя учреждения, с учетом объяснений работника и по согласованию с выборным профсоюзным органом учреждения образования (по членам Профсоюза).</w:t>
      </w:r>
    </w:p>
    <w:p w14:paraId="24FB97C8"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sz w:val="24"/>
          <w:szCs w:val="24"/>
        </w:rPr>
        <w:t>В Комиссию должны быть представлены достоверные доказательства нарушений со стороны работника.</w:t>
      </w:r>
    </w:p>
    <w:p w14:paraId="24FB97C9"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b/>
          <w:sz w:val="24"/>
          <w:szCs w:val="24"/>
        </w:rPr>
        <w:t>3.3.</w:t>
      </w:r>
      <w:r w:rsidRPr="00655DC8">
        <w:rPr>
          <w:rFonts w:ascii="Times New Roman" w:hAnsi="Times New Roman"/>
          <w:sz w:val="24"/>
          <w:szCs w:val="24"/>
        </w:rPr>
        <w:t xml:space="preserve"> Решение о снижении или не начислении премии по конкретному допущенному нарушению (упущению) принимается Комиссией при распределении премии за соответствующий период (месяц, квартал, полугодие, год) при оценке деятельности работника за соответствующий период, в котором имело место допущенное нарушение (упущение) либо оно было обнаружено и оформлено (учитывая сроки привлечения к дисциплинарной ответственности, установленные в ТК РФ). </w:t>
      </w:r>
    </w:p>
    <w:p w14:paraId="24FB97CA"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b/>
          <w:sz w:val="24"/>
          <w:szCs w:val="24"/>
        </w:rPr>
        <w:t>3.4.</w:t>
      </w:r>
      <w:r w:rsidRPr="00655DC8">
        <w:rPr>
          <w:rFonts w:ascii="Times New Roman" w:hAnsi="Times New Roman"/>
          <w:sz w:val="24"/>
          <w:szCs w:val="24"/>
        </w:rPr>
        <w:t xml:space="preserve"> Решение о снижении или не начислении премии не может быть принято на будущие периоды или за периоды, в которых нарушения (упущения) отсутствовали либо не были обнаружены и оформлены (учитывая сроки привлечения к дисциплинарной ответственности, установленные в ТК РФ).</w:t>
      </w:r>
    </w:p>
    <w:p w14:paraId="24FB97CB"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b/>
          <w:sz w:val="24"/>
          <w:szCs w:val="24"/>
        </w:rPr>
        <w:t>3.5.</w:t>
      </w:r>
      <w:r w:rsidRPr="00655DC8">
        <w:rPr>
          <w:rFonts w:ascii="Times New Roman" w:hAnsi="Times New Roman"/>
          <w:sz w:val="24"/>
          <w:szCs w:val="24"/>
        </w:rPr>
        <w:t xml:space="preserve"> Комиссия принимает решение о полной отмене решения о снижении или о не начислении премии в случаях:</w:t>
      </w:r>
    </w:p>
    <w:p w14:paraId="24FB97CC" w14:textId="77777777" w:rsidR="00AB2CB1" w:rsidRPr="00655DC8" w:rsidRDefault="00AB2CB1" w:rsidP="00256D5A">
      <w:pPr>
        <w:pStyle w:val="afb"/>
        <w:numPr>
          <w:ilvl w:val="0"/>
          <w:numId w:val="13"/>
        </w:numPr>
        <w:ind w:left="0" w:firstLine="567"/>
        <w:contextualSpacing/>
        <w:jc w:val="both"/>
      </w:pPr>
      <w:r w:rsidRPr="00655DC8">
        <w:t>снятия в отношении работника дисциплинарного взыскания, явившегося основанием для снижения или не начисления премии;</w:t>
      </w:r>
    </w:p>
    <w:p w14:paraId="24FB97CD" w14:textId="77777777" w:rsidR="00AB2CB1" w:rsidRPr="00655DC8" w:rsidRDefault="00AB2CB1" w:rsidP="00256D5A">
      <w:pPr>
        <w:pStyle w:val="afb"/>
        <w:numPr>
          <w:ilvl w:val="0"/>
          <w:numId w:val="13"/>
        </w:numPr>
        <w:ind w:left="0" w:firstLine="567"/>
        <w:contextualSpacing/>
        <w:jc w:val="both"/>
      </w:pPr>
      <w:r w:rsidRPr="00655DC8">
        <w:t>при выявлении отсутствия законных обстоятельств для снижения или не начисления премии (выявления ошибок в выводах администрации и т.п.).</w:t>
      </w:r>
    </w:p>
    <w:p w14:paraId="24FB97CE"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sz w:val="24"/>
          <w:szCs w:val="24"/>
        </w:rPr>
        <w:t>Руководитель учреждения обязан сообщить соответствующую информацию в Комиссию до даты ближайшего заседания Комиссии.</w:t>
      </w:r>
    </w:p>
    <w:p w14:paraId="24FB97CF" w14:textId="77777777" w:rsidR="00AB2CB1" w:rsidRPr="00655DC8" w:rsidRDefault="00AB2CB1" w:rsidP="00AB2CB1">
      <w:pPr>
        <w:spacing w:after="0" w:line="240" w:lineRule="auto"/>
        <w:ind w:firstLine="567"/>
        <w:jc w:val="both"/>
        <w:rPr>
          <w:rFonts w:ascii="Times New Roman" w:hAnsi="Times New Roman"/>
          <w:sz w:val="24"/>
          <w:szCs w:val="24"/>
        </w:rPr>
      </w:pPr>
      <w:r w:rsidRPr="00655DC8">
        <w:rPr>
          <w:rFonts w:ascii="Times New Roman" w:hAnsi="Times New Roman"/>
          <w:b/>
          <w:sz w:val="24"/>
          <w:szCs w:val="24"/>
        </w:rPr>
        <w:t>3.6.</w:t>
      </w:r>
      <w:r w:rsidRPr="00655DC8">
        <w:rPr>
          <w:rFonts w:ascii="Times New Roman" w:hAnsi="Times New Roman"/>
          <w:sz w:val="24"/>
          <w:szCs w:val="24"/>
        </w:rPr>
        <w:t xml:space="preserve"> В случае, если законных оснований для снижения или не начисления премии изначально не было, в том числе, если работник был незаконно привлечен к дисциплинарному взысканию, Комиссия отменяет в отношении работника решение о снижении или не начислении премии и распределяет текущий премиальный фонд с учетом необходимости компенсировать работнику необоснованно недополученную сумму премиальных выплат. При недостаточности премиального фонда в текущем периоде для такой компенсации, компенсация производится в будущих периодах, до полного возмещения работнику недополученных выплат.</w:t>
      </w:r>
    </w:p>
    <w:p w14:paraId="24FB97D0" w14:textId="77777777" w:rsidR="00AB2CB1" w:rsidRPr="00655DC8" w:rsidRDefault="00AB2CB1" w:rsidP="00AB2CB1">
      <w:pPr>
        <w:spacing w:after="0" w:line="240" w:lineRule="auto"/>
        <w:ind w:firstLine="567"/>
        <w:contextualSpacing/>
        <w:jc w:val="both"/>
        <w:rPr>
          <w:rFonts w:ascii="Times New Roman" w:hAnsi="Times New Roman"/>
          <w:sz w:val="24"/>
          <w:szCs w:val="24"/>
        </w:rPr>
      </w:pPr>
    </w:p>
    <w:p w14:paraId="24FB97D1" w14:textId="77777777" w:rsidR="00AB2CB1" w:rsidRPr="00655DC8" w:rsidRDefault="00AB2CB1" w:rsidP="00AB2CB1">
      <w:pPr>
        <w:spacing w:after="0" w:line="240" w:lineRule="auto"/>
        <w:ind w:firstLine="567"/>
        <w:jc w:val="both"/>
        <w:rPr>
          <w:rFonts w:ascii="Times New Roman" w:hAnsi="Times New Roman"/>
          <w:b/>
          <w:sz w:val="24"/>
          <w:szCs w:val="24"/>
        </w:rPr>
      </w:pPr>
      <w:r w:rsidRPr="00655DC8">
        <w:rPr>
          <w:rFonts w:ascii="Times New Roman" w:hAnsi="Times New Roman"/>
          <w:b/>
          <w:sz w:val="24"/>
          <w:szCs w:val="24"/>
        </w:rPr>
        <w:t xml:space="preserve">3.7. На информационном стенде в организации в течение двух рабочих дней после принятия, должны быть размещены также следующие документы, касающиеся распределения премиальной части стимулирующего фонда:  </w:t>
      </w:r>
    </w:p>
    <w:p w14:paraId="24FB97D2" w14:textId="77777777" w:rsidR="00AB2CB1" w:rsidRPr="00655DC8" w:rsidRDefault="00AB2CB1" w:rsidP="00256D5A">
      <w:pPr>
        <w:numPr>
          <w:ilvl w:val="0"/>
          <w:numId w:val="7"/>
        </w:numPr>
        <w:spacing w:after="0" w:line="240" w:lineRule="auto"/>
        <w:ind w:left="0" w:firstLine="567"/>
        <w:jc w:val="both"/>
        <w:rPr>
          <w:rFonts w:ascii="Times New Roman" w:hAnsi="Times New Roman"/>
          <w:sz w:val="24"/>
          <w:szCs w:val="24"/>
        </w:rPr>
      </w:pPr>
      <w:r w:rsidRPr="00655DC8">
        <w:rPr>
          <w:rFonts w:ascii="Times New Roman" w:hAnsi="Times New Roman"/>
          <w:sz w:val="24"/>
          <w:szCs w:val="24"/>
        </w:rPr>
        <w:t xml:space="preserve">Положение о распределении премиальной части стимулирующего фонда, принятое в учреждении; </w:t>
      </w:r>
    </w:p>
    <w:p w14:paraId="24FB97D3" w14:textId="77777777" w:rsidR="00AB2CB1" w:rsidRPr="00655DC8" w:rsidRDefault="00AB2CB1" w:rsidP="00256D5A">
      <w:pPr>
        <w:numPr>
          <w:ilvl w:val="0"/>
          <w:numId w:val="7"/>
        </w:numPr>
        <w:spacing w:after="0" w:line="240" w:lineRule="auto"/>
        <w:ind w:left="0" w:firstLine="567"/>
        <w:jc w:val="both"/>
        <w:rPr>
          <w:rFonts w:ascii="Times New Roman" w:hAnsi="Times New Roman"/>
          <w:sz w:val="24"/>
          <w:szCs w:val="24"/>
        </w:rPr>
      </w:pPr>
      <w:r w:rsidRPr="00655DC8">
        <w:rPr>
          <w:rFonts w:ascii="Times New Roman" w:hAnsi="Times New Roman"/>
          <w:sz w:val="24"/>
          <w:szCs w:val="24"/>
        </w:rPr>
        <w:t xml:space="preserve">Критерии оценки деятельности работников (показатели премирования), принятые в учреждении; </w:t>
      </w:r>
    </w:p>
    <w:p w14:paraId="24FB97D4" w14:textId="77777777" w:rsidR="00AB2CB1" w:rsidRPr="00655DC8" w:rsidRDefault="00AB2CB1" w:rsidP="00256D5A">
      <w:pPr>
        <w:numPr>
          <w:ilvl w:val="0"/>
          <w:numId w:val="7"/>
        </w:numPr>
        <w:spacing w:after="0" w:line="240" w:lineRule="auto"/>
        <w:ind w:left="0" w:firstLine="567"/>
        <w:jc w:val="both"/>
        <w:rPr>
          <w:rFonts w:ascii="Times New Roman" w:hAnsi="Times New Roman"/>
          <w:sz w:val="24"/>
          <w:szCs w:val="24"/>
        </w:rPr>
      </w:pPr>
      <w:r w:rsidRPr="00655DC8">
        <w:rPr>
          <w:rFonts w:ascii="Times New Roman" w:hAnsi="Times New Roman"/>
          <w:sz w:val="24"/>
          <w:szCs w:val="24"/>
        </w:rPr>
        <w:t xml:space="preserve">Справка об остатке денежных средств стимулирующего фонда, перешедших для распределения в премиальную часть </w:t>
      </w:r>
      <w:r w:rsidRPr="00655DC8">
        <w:rPr>
          <w:rFonts w:ascii="Times New Roman" w:hAnsi="Times New Roman"/>
          <w:b/>
          <w:sz w:val="24"/>
          <w:szCs w:val="24"/>
        </w:rPr>
        <w:t>(за прошедший месяц).</w:t>
      </w:r>
      <w:r w:rsidRPr="00655DC8">
        <w:rPr>
          <w:rFonts w:ascii="Times New Roman" w:hAnsi="Times New Roman"/>
          <w:sz w:val="24"/>
          <w:szCs w:val="24"/>
        </w:rPr>
        <w:t xml:space="preserve"> </w:t>
      </w:r>
    </w:p>
    <w:p w14:paraId="24FB97D5" w14:textId="77777777" w:rsidR="00256D5A" w:rsidRPr="00655DC8" w:rsidRDefault="00AB2CB1" w:rsidP="00256D5A">
      <w:pPr>
        <w:numPr>
          <w:ilvl w:val="0"/>
          <w:numId w:val="7"/>
        </w:numPr>
        <w:spacing w:after="0" w:line="240" w:lineRule="auto"/>
        <w:ind w:left="0" w:firstLine="567"/>
        <w:jc w:val="both"/>
        <w:rPr>
          <w:rFonts w:ascii="Times New Roman" w:hAnsi="Times New Roman"/>
          <w:sz w:val="24"/>
          <w:szCs w:val="24"/>
        </w:rPr>
      </w:pPr>
      <w:bookmarkStart w:id="74" w:name="_Hlk82185496"/>
      <w:r w:rsidRPr="00655DC8">
        <w:rPr>
          <w:rFonts w:ascii="Times New Roman" w:hAnsi="Times New Roman"/>
          <w:sz w:val="24"/>
          <w:szCs w:val="24"/>
        </w:rPr>
        <w:t>Единая таблица «Достижения работников по показателям премирования (без указания сумм);</w:t>
      </w:r>
      <w:bookmarkEnd w:id="74"/>
    </w:p>
    <w:p w14:paraId="24FB97D6" w14:textId="77777777" w:rsidR="00AB2CB1" w:rsidRPr="0015068B" w:rsidRDefault="00AB2CB1" w:rsidP="00AB2CB1">
      <w:pPr>
        <w:numPr>
          <w:ilvl w:val="0"/>
          <w:numId w:val="7"/>
        </w:numPr>
        <w:spacing w:after="60" w:line="240" w:lineRule="auto"/>
        <w:ind w:left="0" w:firstLine="567"/>
        <w:jc w:val="both"/>
        <w:rPr>
          <w:rFonts w:ascii="Times New Roman" w:hAnsi="Times New Roman"/>
          <w:sz w:val="24"/>
          <w:szCs w:val="24"/>
        </w:rPr>
      </w:pPr>
      <w:r w:rsidRPr="0015068B">
        <w:rPr>
          <w:rFonts w:ascii="Times New Roman" w:hAnsi="Times New Roman"/>
          <w:sz w:val="24"/>
          <w:szCs w:val="24"/>
        </w:rPr>
        <w:t xml:space="preserve">Ответственный – руководитель учреждения. </w:t>
      </w:r>
    </w:p>
    <w:p w14:paraId="24FB97D7" w14:textId="77777777" w:rsidR="00695A4F" w:rsidRPr="001D5977" w:rsidRDefault="00695A4F" w:rsidP="00695A4F">
      <w:pPr>
        <w:spacing w:after="0" w:line="240" w:lineRule="auto"/>
        <w:ind w:left="3969"/>
        <w:jc w:val="right"/>
        <w:rPr>
          <w:rFonts w:ascii="Times New Roman" w:hAnsi="Times New Roman"/>
          <w:b/>
          <w:sz w:val="24"/>
          <w:szCs w:val="24"/>
        </w:rPr>
      </w:pPr>
      <w:r w:rsidRPr="001D5977">
        <w:rPr>
          <w:rFonts w:ascii="Times New Roman" w:hAnsi="Times New Roman"/>
          <w:b/>
          <w:sz w:val="24"/>
          <w:szCs w:val="24"/>
        </w:rPr>
        <w:lastRenderedPageBreak/>
        <w:t xml:space="preserve">Приложение № 5 </w:t>
      </w:r>
    </w:p>
    <w:p w14:paraId="24FB97D8" w14:textId="77777777" w:rsidR="00695A4F" w:rsidRPr="001D5977" w:rsidRDefault="00695A4F" w:rsidP="00695A4F">
      <w:pPr>
        <w:spacing w:after="0" w:line="240" w:lineRule="auto"/>
        <w:ind w:left="3969"/>
        <w:jc w:val="right"/>
        <w:rPr>
          <w:rFonts w:ascii="Times New Roman" w:hAnsi="Times New Roman"/>
          <w:b/>
          <w:sz w:val="24"/>
          <w:szCs w:val="24"/>
        </w:rPr>
      </w:pPr>
      <w:r w:rsidRPr="001D5977">
        <w:rPr>
          <w:rFonts w:ascii="Times New Roman" w:hAnsi="Times New Roman"/>
          <w:b/>
          <w:sz w:val="24"/>
          <w:szCs w:val="24"/>
        </w:rPr>
        <w:t xml:space="preserve">к Коллективному договору МАОУ «Специальная (коррекционная) общеобразовательная школа №38» </w:t>
      </w:r>
    </w:p>
    <w:p w14:paraId="24FB97D9" w14:textId="77777777" w:rsidR="00695A4F" w:rsidRPr="001D5977" w:rsidRDefault="00695A4F" w:rsidP="00695A4F">
      <w:pPr>
        <w:spacing w:after="0" w:line="240" w:lineRule="auto"/>
        <w:ind w:left="3969"/>
        <w:jc w:val="right"/>
        <w:rPr>
          <w:rFonts w:ascii="Times New Roman" w:hAnsi="Times New Roman"/>
          <w:b/>
          <w:sz w:val="24"/>
          <w:szCs w:val="24"/>
        </w:rPr>
      </w:pPr>
      <w:r w:rsidRPr="001D5977">
        <w:rPr>
          <w:rFonts w:ascii="Times New Roman" w:hAnsi="Times New Roman"/>
          <w:b/>
          <w:sz w:val="24"/>
          <w:szCs w:val="24"/>
        </w:rPr>
        <w:t>г. Череповца на 2021-2024 годы</w:t>
      </w:r>
    </w:p>
    <w:p w14:paraId="24FB97DA" w14:textId="77777777" w:rsidR="00695A4F" w:rsidRPr="001D5977" w:rsidRDefault="00695A4F" w:rsidP="00695A4F">
      <w:pPr>
        <w:spacing w:after="0" w:line="240" w:lineRule="auto"/>
        <w:ind w:left="3969"/>
        <w:jc w:val="both"/>
        <w:rPr>
          <w:rFonts w:ascii="Times New Roman" w:hAnsi="Times New Roman"/>
          <w:b/>
          <w:bCs/>
          <w:sz w:val="24"/>
          <w:szCs w:val="24"/>
        </w:rPr>
      </w:pPr>
    </w:p>
    <w:p w14:paraId="24FB97DB" w14:textId="77777777" w:rsidR="0075490B" w:rsidRPr="001D5977" w:rsidRDefault="0075490B" w:rsidP="0075490B">
      <w:pPr>
        <w:spacing w:after="0" w:line="240" w:lineRule="auto"/>
        <w:ind w:left="3969"/>
        <w:jc w:val="both"/>
        <w:rPr>
          <w:rFonts w:ascii="Times New Roman" w:hAnsi="Times New Roman"/>
          <w:b/>
          <w:sz w:val="24"/>
          <w:szCs w:val="24"/>
        </w:rPr>
      </w:pPr>
    </w:p>
    <w:p w14:paraId="24FB97DC" w14:textId="77777777" w:rsidR="002358E2" w:rsidRPr="001D5977"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1D5977">
        <w:rPr>
          <w:rFonts w:ascii="Times New Roman" w:eastAsiaTheme="minorEastAsia" w:hAnsi="Times New Roman"/>
          <w:b/>
          <w:bCs/>
          <w:sz w:val="24"/>
          <w:szCs w:val="24"/>
          <w:lang w:eastAsia="ru-RU"/>
        </w:rPr>
        <w:t>Правила</w:t>
      </w:r>
    </w:p>
    <w:p w14:paraId="24FB97DD" w14:textId="77777777" w:rsidR="002358E2" w:rsidRPr="001D5977"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1D5977">
        <w:rPr>
          <w:rFonts w:ascii="Times New Roman" w:eastAsiaTheme="minorEastAsia" w:hAnsi="Times New Roman"/>
          <w:b/>
          <w:bCs/>
          <w:sz w:val="24"/>
          <w:szCs w:val="24"/>
          <w:lang w:eastAsia="ru-RU"/>
        </w:rPr>
        <w:t>внутреннего трудового распорядка</w:t>
      </w:r>
    </w:p>
    <w:p w14:paraId="24FB97DE" w14:textId="77777777" w:rsidR="002358E2" w:rsidRPr="001D5977"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1D5977">
        <w:rPr>
          <w:rFonts w:ascii="Times New Roman" w:eastAsiaTheme="minorEastAsia" w:hAnsi="Times New Roman"/>
          <w:b/>
          <w:bCs/>
          <w:sz w:val="24"/>
          <w:szCs w:val="24"/>
          <w:lang w:eastAsia="ru-RU"/>
        </w:rPr>
        <w:t xml:space="preserve">для работников муниципального автономного общеобразовательного учреждения </w:t>
      </w:r>
    </w:p>
    <w:p w14:paraId="24FB97DF" w14:textId="77777777" w:rsidR="002358E2" w:rsidRPr="001D5977"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1D5977">
        <w:rPr>
          <w:rFonts w:ascii="Times New Roman" w:eastAsiaTheme="minorEastAsia" w:hAnsi="Times New Roman"/>
          <w:b/>
          <w:bCs/>
          <w:sz w:val="24"/>
          <w:szCs w:val="24"/>
          <w:lang w:eastAsia="ru-RU"/>
        </w:rPr>
        <w:t>«Специальная (коррекционная) общеобразовательная школа № 38»</w:t>
      </w:r>
    </w:p>
    <w:p w14:paraId="24FB97E0" w14:textId="77777777" w:rsidR="002358E2" w:rsidRPr="001D5977"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Cs/>
          <w:sz w:val="24"/>
          <w:szCs w:val="24"/>
          <w:lang w:eastAsia="ru-RU"/>
        </w:rPr>
      </w:pPr>
    </w:p>
    <w:p w14:paraId="24FB97E1" w14:textId="77777777" w:rsidR="002358E2" w:rsidRPr="005E0881"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5E0881">
        <w:rPr>
          <w:rFonts w:ascii="Times New Roman" w:eastAsiaTheme="minorEastAsia" w:hAnsi="Times New Roman"/>
          <w:b/>
          <w:bCs/>
          <w:sz w:val="24"/>
          <w:szCs w:val="24"/>
          <w:lang w:eastAsia="ru-RU"/>
        </w:rPr>
        <w:t>I. Общие положения</w:t>
      </w:r>
    </w:p>
    <w:p w14:paraId="24FB97E2" w14:textId="77777777" w:rsidR="002358E2" w:rsidRPr="005E0881"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
          <w:bCs/>
          <w:sz w:val="24"/>
          <w:szCs w:val="24"/>
          <w:lang w:eastAsia="ru-RU"/>
        </w:rPr>
      </w:pPr>
    </w:p>
    <w:p w14:paraId="24FB97E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1.1.</w:t>
      </w:r>
      <w:r w:rsidRPr="001D5977">
        <w:rPr>
          <w:rFonts w:ascii="Times New Roman" w:eastAsiaTheme="minorEastAsia" w:hAnsi="Times New Roman"/>
          <w:bCs/>
          <w:sz w:val="24"/>
          <w:szCs w:val="24"/>
          <w:lang w:eastAsia="ru-RU"/>
        </w:rPr>
        <w:t xml:space="preserve"> Настоящие Правила внутреннего трудового распорядка для работников муниципального автономного общеобразовательного учреждения «Специальная (коррекционная) общеобразовательная школа № 38» (далее – Правила, </w:t>
      </w:r>
      <w:r w:rsidR="00516CFD" w:rsidRPr="001D5977">
        <w:rPr>
          <w:rFonts w:ascii="Times New Roman" w:eastAsiaTheme="minorEastAsia" w:hAnsi="Times New Roman"/>
          <w:bCs/>
          <w:sz w:val="24"/>
          <w:szCs w:val="24"/>
          <w:lang w:eastAsia="ru-RU"/>
        </w:rPr>
        <w:t>Образовательную организацию</w:t>
      </w:r>
      <w:r w:rsidRPr="001D5977">
        <w:rPr>
          <w:rFonts w:ascii="Times New Roman" w:eastAsiaTheme="minorEastAsia" w:hAnsi="Times New Roman"/>
          <w:bCs/>
          <w:sz w:val="24"/>
          <w:szCs w:val="24"/>
          <w:lang w:eastAsia="ru-RU"/>
        </w:rPr>
        <w:t>) разработаны в соответствии с Конституцией Российской Федерации, Трудовым кодексам Российской Федерации (далее - ТК РФ), Законом Российской Федерации «Об образовании в РФ» другими федеральными законами и иными нормативными правовыми актами, содержащими нормы трудового права.</w:t>
      </w:r>
    </w:p>
    <w:p w14:paraId="24FB97E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w:t>
      </w:r>
      <w:r w:rsidRPr="00CA6131">
        <w:rPr>
          <w:rFonts w:ascii="Times New Roman" w:eastAsiaTheme="minorEastAsia" w:hAnsi="Times New Roman"/>
          <w:b/>
          <w:bCs/>
          <w:sz w:val="24"/>
          <w:szCs w:val="24"/>
          <w:lang w:eastAsia="ru-RU"/>
        </w:rPr>
        <w:t>1.2</w:t>
      </w:r>
      <w:r w:rsidRPr="001D5977">
        <w:rPr>
          <w:rFonts w:ascii="Times New Roman" w:eastAsiaTheme="minorEastAsia" w:hAnsi="Times New Roman"/>
          <w:bCs/>
          <w:sz w:val="24"/>
          <w:szCs w:val="24"/>
          <w:lang w:eastAsia="ru-RU"/>
        </w:rPr>
        <w:t xml:space="preserve">. Правила являются локальным нормативным актом, регламентирующим в соответствии с ТК РФ и иными федеральными законами порядок приема и увольнения работников, основные права, обязанности, ответственность сторон трудового договора, режим работы, время отдыха, применение к работникам меры поощрения и взыскания, а также иные вопросы регулирования трудовых отношений </w:t>
      </w:r>
      <w:proofErr w:type="gramStart"/>
      <w:r w:rsidRPr="001D5977">
        <w:rPr>
          <w:rFonts w:ascii="Times New Roman" w:eastAsiaTheme="minorEastAsia" w:hAnsi="Times New Roman"/>
          <w:bCs/>
          <w:sz w:val="24"/>
          <w:szCs w:val="24"/>
          <w:lang w:eastAsia="ru-RU"/>
        </w:rPr>
        <w:t>у  работодателя</w:t>
      </w:r>
      <w:proofErr w:type="gramEnd"/>
      <w:r w:rsidRPr="001D5977">
        <w:rPr>
          <w:rFonts w:ascii="Times New Roman" w:eastAsiaTheme="minorEastAsia" w:hAnsi="Times New Roman"/>
          <w:bCs/>
          <w:sz w:val="24"/>
          <w:szCs w:val="24"/>
          <w:lang w:eastAsia="ru-RU"/>
        </w:rPr>
        <w:t>.</w:t>
      </w:r>
    </w:p>
    <w:p w14:paraId="24FB97E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1.3.</w:t>
      </w:r>
      <w:r w:rsidRPr="001D5977">
        <w:rPr>
          <w:rFonts w:ascii="Times New Roman" w:eastAsiaTheme="minorEastAsia" w:hAnsi="Times New Roman"/>
          <w:bCs/>
          <w:sz w:val="24"/>
          <w:szCs w:val="24"/>
          <w:lang w:eastAsia="ru-RU"/>
        </w:rPr>
        <w:t xml:space="preserve">   Правила имеют целью способствовать укреплению трудовой дисциплины, эффективной организации труда, рациональному использованию рабочего времени, созданию условий для достижения высокого качества труда, обеспечению безопасных условий и охраны труда в Учреждении. </w:t>
      </w:r>
    </w:p>
    <w:p w14:paraId="24FB97E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1.4.</w:t>
      </w:r>
      <w:r w:rsidRPr="001D5977">
        <w:rPr>
          <w:rFonts w:ascii="Times New Roman" w:eastAsiaTheme="minorEastAsia" w:hAnsi="Times New Roman"/>
          <w:bCs/>
          <w:sz w:val="24"/>
          <w:szCs w:val="24"/>
          <w:lang w:eastAsia="ru-RU"/>
        </w:rPr>
        <w:t xml:space="preserve"> В настоящих Правилах используются основные понятия: </w:t>
      </w:r>
      <w:r w:rsidRPr="001D5977">
        <w:rPr>
          <w:rFonts w:ascii="Times New Roman" w:eastAsiaTheme="minorEastAsia" w:hAnsi="Times New Roman"/>
          <w:bCs/>
          <w:sz w:val="24"/>
          <w:szCs w:val="24"/>
          <w:lang w:eastAsia="ru-RU"/>
        </w:rPr>
        <w:tab/>
      </w:r>
    </w:p>
    <w:p w14:paraId="24FB97E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дисциплина труда - обязательное для всех работников подчинение правилам поведения, определенным в соответствии с ТК РФ, иными федеральными законами, коллективным договором, соглашениями, локальными нормативными актами, трудовым договором;</w:t>
      </w:r>
    </w:p>
    <w:p w14:paraId="24FB97E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работодатель - организация (юридическое лицо), представляемая ее руководителем (администрацией), с которым работник состоит в трудовых отношениях;</w:t>
      </w:r>
    </w:p>
    <w:p w14:paraId="24FB97E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представитель работодателя - руководитель организации или уполномоченные им лица в соответствии с ТК РФ, уставом и локальными нормативными актами образовательной организации;</w:t>
      </w:r>
    </w:p>
    <w:p w14:paraId="24FB97E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образовательная организация - некоммерческая организация, осуществляющая на основании лицензии образовательную деятельность в качестве основного вида деятельности в соответствии с целями, ради достижения которых такая организация создана;</w:t>
      </w:r>
    </w:p>
    <w:p w14:paraId="24FB97E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 xml:space="preserve">общеобразовательная организация - образовательная организация, осуществляющая в качестве основной цели ее деятельности образовательную </w:t>
      </w:r>
      <w:r w:rsidRPr="001D5977">
        <w:rPr>
          <w:rFonts w:ascii="Times New Roman" w:eastAsiaTheme="minorEastAsia" w:hAnsi="Times New Roman"/>
          <w:bCs/>
          <w:sz w:val="24"/>
          <w:szCs w:val="24"/>
          <w:lang w:eastAsia="ru-RU"/>
        </w:rPr>
        <w:lastRenderedPageBreak/>
        <w:t>деятельность по образовательным программам начального общего, основного общего и (или) среднего общего образования;</w:t>
      </w:r>
    </w:p>
    <w:p w14:paraId="24FB97E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работник - физическое лицо, работающее в организации на основе трудового договора (контракта).</w:t>
      </w:r>
    </w:p>
    <w:p w14:paraId="24FB97E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педагогический работник - физическое лицо, которое состоит в трудовых, служебных отношениях с организацией, осуществляющей образовательную деятельность, и выполняет обязанности по обучению, воспитанию обучающихся и (или) организации образовательной деятельности;</w:t>
      </w:r>
    </w:p>
    <w:p w14:paraId="24FB97E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первичная профсоюзная организация - добровольное объединение членов профсоюза, работающих, в одной организации либо в обособленном структурном подразделении организации, действующее на основании устава соответствующего профсоюза;</w:t>
      </w:r>
    </w:p>
    <w:p w14:paraId="24FB97E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выборный орган первичной профсоюзной организации – выборный орган, образованный в соответствии с уставом профсоюза и (или) положением о первичной профсоюзной организации, наделенный полномочиями представлять интересы работников организации в социальном партнерстве;</w:t>
      </w:r>
    </w:p>
    <w:p w14:paraId="24FB97F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учебный план - документ, который определяет перечень, трудоемкость, последовательность и распределение по периодам обучения учебных предметов, курсов, дисциплин (модулей), практики, иных видов учебной деятельности и, если иное не установлено настоящим Федеральным законом, формы промежуточной аттестации обучающихся;</w:t>
      </w:r>
    </w:p>
    <w:p w14:paraId="24FB97F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индивидуальный учебный план - учебный план, обеспечивающий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w:t>
      </w:r>
    </w:p>
    <w:p w14:paraId="24FB97F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средства обучения и воспитания - приборы, оборудование, включая спортивное оборудование и инвентарь, инструменты (в том числе музыкальные), учебно-наглядные пособия, компьютеры, информационно-телекоммуникационные сети, аппаратно-программные и аудиовизуальные средства, печатные и электронные образовательные и информационные ресурсы и иные материальные объекты, необходимые для организации образовательной деятельности.</w:t>
      </w:r>
    </w:p>
    <w:p w14:paraId="24FB97F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1.5.</w:t>
      </w:r>
      <w:r w:rsidRPr="001D5977">
        <w:rPr>
          <w:rFonts w:ascii="Times New Roman" w:eastAsiaTheme="minorEastAsia" w:hAnsi="Times New Roman"/>
          <w:bCs/>
          <w:sz w:val="24"/>
          <w:szCs w:val="24"/>
          <w:lang w:eastAsia="ru-RU"/>
        </w:rPr>
        <w:t xml:space="preserve"> Настоящие Правила являются приложением к Коллективному договору, принимаются в порядке, предусмотренном ТК РФ для проведения коллективных переговоров по подготовке, заключению или изменению коллективного договора. Изменения в настоящие Правила также вносятся путем проведения коллективных переговоров.</w:t>
      </w:r>
    </w:p>
    <w:p w14:paraId="24FB97F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p>
    <w:p w14:paraId="24FB97F5" w14:textId="77777777" w:rsidR="002358E2" w:rsidRPr="00CA6131"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CA6131">
        <w:rPr>
          <w:rFonts w:ascii="Times New Roman" w:eastAsiaTheme="minorEastAsia" w:hAnsi="Times New Roman"/>
          <w:b/>
          <w:bCs/>
          <w:sz w:val="24"/>
          <w:szCs w:val="24"/>
          <w:lang w:eastAsia="ru-RU"/>
        </w:rPr>
        <w:t xml:space="preserve">II. Порядок приёма, перевода и </w:t>
      </w:r>
      <w:proofErr w:type="gramStart"/>
      <w:r w:rsidRPr="00CA6131">
        <w:rPr>
          <w:rFonts w:ascii="Times New Roman" w:eastAsiaTheme="minorEastAsia" w:hAnsi="Times New Roman"/>
          <w:b/>
          <w:bCs/>
          <w:sz w:val="24"/>
          <w:szCs w:val="24"/>
          <w:lang w:eastAsia="ru-RU"/>
        </w:rPr>
        <w:t>увольнения  работников</w:t>
      </w:r>
      <w:proofErr w:type="gramEnd"/>
    </w:p>
    <w:p w14:paraId="24FB97F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p>
    <w:p w14:paraId="24FB97F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w:t>
      </w:r>
      <w:r w:rsidRPr="001D5977">
        <w:rPr>
          <w:rFonts w:ascii="Times New Roman" w:eastAsiaTheme="minorEastAsia" w:hAnsi="Times New Roman"/>
          <w:bCs/>
          <w:sz w:val="24"/>
          <w:szCs w:val="24"/>
          <w:lang w:eastAsia="ru-RU"/>
        </w:rPr>
        <w:t>. Порядок приема на работу:</w:t>
      </w:r>
    </w:p>
    <w:p w14:paraId="24FB97F8" w14:textId="77777777" w:rsidR="002358E2" w:rsidRPr="001D5977" w:rsidRDefault="00FC0DD8"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2.1.1</w:t>
      </w:r>
      <w:r w:rsidRPr="001D5977">
        <w:rPr>
          <w:rFonts w:ascii="Times New Roman" w:eastAsiaTheme="minorEastAsia" w:hAnsi="Times New Roman"/>
          <w:bCs/>
          <w:sz w:val="24"/>
          <w:szCs w:val="24"/>
          <w:lang w:eastAsia="ru-RU"/>
        </w:rPr>
        <w:t>.   Работники образовательной организации</w:t>
      </w:r>
      <w:r w:rsidR="002358E2" w:rsidRPr="001D5977">
        <w:rPr>
          <w:rFonts w:ascii="Times New Roman" w:eastAsiaTheme="minorEastAsia" w:hAnsi="Times New Roman"/>
          <w:bCs/>
          <w:sz w:val="24"/>
          <w:szCs w:val="24"/>
          <w:lang w:eastAsia="ru-RU"/>
        </w:rPr>
        <w:t xml:space="preserve"> реализуют свое право на труд путем заключения труд</w:t>
      </w:r>
      <w:r w:rsidRPr="001D5977">
        <w:rPr>
          <w:rFonts w:ascii="Times New Roman" w:eastAsiaTheme="minorEastAsia" w:hAnsi="Times New Roman"/>
          <w:bCs/>
          <w:sz w:val="24"/>
          <w:szCs w:val="24"/>
          <w:lang w:eastAsia="ru-RU"/>
        </w:rPr>
        <w:t>ового договора о работе в данной общеобразовательной организации</w:t>
      </w:r>
      <w:r w:rsidR="002358E2" w:rsidRPr="001D5977">
        <w:rPr>
          <w:rFonts w:ascii="Times New Roman" w:eastAsiaTheme="minorEastAsia" w:hAnsi="Times New Roman"/>
          <w:bCs/>
          <w:sz w:val="24"/>
          <w:szCs w:val="24"/>
          <w:lang w:eastAsia="ru-RU"/>
        </w:rPr>
        <w:t>.</w:t>
      </w:r>
    </w:p>
    <w:p w14:paraId="24FB97F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Трудовой договор заключается в письменной </w:t>
      </w:r>
      <w:proofErr w:type="gramStart"/>
      <w:r w:rsidRPr="001D5977">
        <w:rPr>
          <w:rFonts w:ascii="Times New Roman" w:eastAsiaTheme="minorEastAsia" w:hAnsi="Times New Roman"/>
          <w:bCs/>
          <w:sz w:val="24"/>
          <w:szCs w:val="24"/>
          <w:lang w:eastAsia="ru-RU"/>
        </w:rPr>
        <w:t>форме  путем</w:t>
      </w:r>
      <w:proofErr w:type="gramEnd"/>
      <w:r w:rsidRPr="001D5977">
        <w:rPr>
          <w:rFonts w:ascii="Times New Roman" w:eastAsiaTheme="minorEastAsia" w:hAnsi="Times New Roman"/>
          <w:bCs/>
          <w:sz w:val="24"/>
          <w:szCs w:val="24"/>
          <w:lang w:eastAsia="ru-RU"/>
        </w:rPr>
        <w:t xml:space="preserve"> составления и подписания сторонами единого правового документа, отражающего их согласованную волю по всем существенным условиям труда работника. Один экземпляр трудового договора хранится у работодателя в личном деле работника, другой - у работника. Условия трудового договора могут быть изменены только по соглашению сторон и в </w:t>
      </w:r>
      <w:r w:rsidRPr="001D5977">
        <w:rPr>
          <w:rFonts w:ascii="Times New Roman" w:eastAsiaTheme="minorEastAsia" w:hAnsi="Times New Roman"/>
          <w:bCs/>
          <w:sz w:val="24"/>
          <w:szCs w:val="24"/>
          <w:lang w:eastAsia="ru-RU"/>
        </w:rPr>
        <w:lastRenderedPageBreak/>
        <w:t>письменной форме.</w:t>
      </w:r>
    </w:p>
    <w:p w14:paraId="24FB97F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2.1.2.</w:t>
      </w:r>
      <w:r w:rsidRPr="001D5977">
        <w:rPr>
          <w:rFonts w:ascii="Times New Roman" w:eastAsiaTheme="minorEastAsia" w:hAnsi="Times New Roman"/>
          <w:bCs/>
          <w:sz w:val="24"/>
          <w:szCs w:val="24"/>
          <w:lang w:eastAsia="ru-RU"/>
        </w:rPr>
        <w:t xml:space="preserve"> Трудовой договор заключается, как правило, на неопределенный срок. Заключение срочного трудового договора допускается, когда трудовые отношения не могут быть установлены на неопределенный срок с учетом характера предстоящей работы или условий ее выполнения по основаниям, предусмотренным ч. 1 ст. 59 ТК РФ. </w:t>
      </w:r>
    </w:p>
    <w:p w14:paraId="24FB97F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случаях, предусмотренных ч. 2 ст. 59 ТК РФ, срочный трудовой договор может заключаться по соглашению сторон трудового договора без учета характера предстоящей работы и условий ее выполнения.</w:t>
      </w:r>
    </w:p>
    <w:p w14:paraId="24FB97F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Трудовой договор на определенный срок не более 5 лет (срочный трудовой договор) заключается:</w:t>
      </w:r>
    </w:p>
    <w:p w14:paraId="24FB97F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на время исполнения обязанностей отсутствующего работника, за которым сохраняется место работы;</w:t>
      </w:r>
    </w:p>
    <w:p w14:paraId="24FB97F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на время выполнения временных (до двух месяцев) работ;</w:t>
      </w:r>
    </w:p>
    <w:p w14:paraId="24FB97F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на время выполнения сезонных работ, обусловленных природными условиями определенного периода (сезона);</w:t>
      </w:r>
    </w:p>
    <w:p w14:paraId="24FB980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для проведения работ, выходящих за рамки обычной деятельности Учреждения и имеющих временный характер;</w:t>
      </w:r>
    </w:p>
    <w:p w14:paraId="24FB980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для проведения работ, связанных с заведомо временным расширением объема оказываемых услуг;</w:t>
      </w:r>
    </w:p>
    <w:p w14:paraId="24FB980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для проведения неотложных работ по предотвращению и устранению последствий чрезвычайных обстоятельств; </w:t>
      </w:r>
    </w:p>
    <w:p w14:paraId="24FB980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в других случаях, предусмотренных федеральным законодательством.</w:t>
      </w:r>
    </w:p>
    <w:p w14:paraId="24FB980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Трудовой договор на определенный срок не более 5 лет (срочный трудовой договор) может заключаться по соглашению сторон:</w:t>
      </w:r>
    </w:p>
    <w:p w14:paraId="24FB980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с поступающими на работу пенсионерами по возрасту, а также с лицами, которым по состоянию здоровья в соответствии с медицинским заключением разрешена работа исключительно временного характера;</w:t>
      </w:r>
    </w:p>
    <w:p w14:paraId="24FB980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с заместителями директора;</w:t>
      </w:r>
    </w:p>
    <w:p w14:paraId="24FB980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с лицами, обучающимися по очной форме обучения;</w:t>
      </w:r>
    </w:p>
    <w:p w14:paraId="24FB980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с лицами, принимаемыми для выполнения заведомо определенной периодом времени работы, когда ее завершение не может быть определено конкретной датой;</w:t>
      </w:r>
    </w:p>
    <w:p w14:paraId="24FB980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с лицами, поступающими на работу по совместительству.</w:t>
      </w:r>
    </w:p>
    <w:p w14:paraId="24FB980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Срочный трудовой договор на срок до 5 лет действия определяется соглашением сторон. При этом работодатель не вправе требовать заключения срочного трудового договора на определенный срок, если работа носит постоянный характер.</w:t>
      </w:r>
    </w:p>
    <w:p w14:paraId="24FB980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2.1.3.</w:t>
      </w:r>
      <w:r w:rsidRPr="001D5977">
        <w:rPr>
          <w:rFonts w:ascii="Times New Roman" w:eastAsiaTheme="minorEastAsia" w:hAnsi="Times New Roman"/>
          <w:bCs/>
          <w:sz w:val="24"/>
          <w:szCs w:val="24"/>
          <w:lang w:eastAsia="ru-RU"/>
        </w:rPr>
        <w:t xml:space="preserve">  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 (ст. 70 ТК РФ).</w:t>
      </w:r>
    </w:p>
    <w:p w14:paraId="24FB980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Испытание при приеме на работу не устанавливается для:</w:t>
      </w:r>
    </w:p>
    <w:p w14:paraId="24FB980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беременных женщин и женщин, имеющих детей в возрасте до полутора лет;</w:t>
      </w:r>
    </w:p>
    <w:p w14:paraId="24FB980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лиц, не достигших возраста восемнадцати лет;</w:t>
      </w:r>
    </w:p>
    <w:p w14:paraId="24FB980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-лиц, окончивших имеющие государственную аккредитацию образовательные учреждения начального, среднего и высшего профессионального образования и впервые поступающих на работу по полученной специальности в течение одного года со дня окончания образовательного учреждения;</w:t>
      </w:r>
    </w:p>
    <w:p w14:paraId="24FB981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лиц, избранных на выборную должность на оплачиваемую работу;</w:t>
      </w:r>
    </w:p>
    <w:p w14:paraId="24FB981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lastRenderedPageBreak/>
        <w:tab/>
        <w:t>- лиц, приглашенных на работу в порядке перевода от другого работодателя по согласованию между работодателями;</w:t>
      </w:r>
    </w:p>
    <w:p w14:paraId="24FB981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лиц, заключающих трудовой договор на срок до двух месяцев;</w:t>
      </w:r>
    </w:p>
    <w:p w14:paraId="24FB981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иных лиц в случаях, предусмотренных ТК РФ, иными федеральными законами, коллективным договором.</w:t>
      </w:r>
    </w:p>
    <w:p w14:paraId="24FB981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2.1.4.</w:t>
      </w:r>
      <w:r w:rsidRPr="001D5977">
        <w:rPr>
          <w:rFonts w:ascii="Times New Roman" w:eastAsiaTheme="minorEastAsia" w:hAnsi="Times New Roman"/>
          <w:bCs/>
          <w:sz w:val="24"/>
          <w:szCs w:val="24"/>
          <w:lang w:eastAsia="ru-RU"/>
        </w:rPr>
        <w:t xml:space="preserve"> Срок испытания не может превышать трех месяцев, а для руководителя учреждения, его заместителей - не более шести месяцев.</w:t>
      </w:r>
    </w:p>
    <w:p w14:paraId="24FB981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2.1.5.</w:t>
      </w:r>
      <w:r w:rsidRPr="001D5977">
        <w:rPr>
          <w:rFonts w:ascii="Times New Roman" w:eastAsiaTheme="minorEastAsia" w:hAnsi="Times New Roman"/>
          <w:bCs/>
          <w:sz w:val="24"/>
          <w:szCs w:val="24"/>
          <w:lang w:eastAsia="ru-RU"/>
        </w:rPr>
        <w:t xml:space="preserve">   Прием педагогических работников на работу производится с учетом требований, предусмотренных ст. 331 ТК РФ и Федеральным законом от 29.12.2012                N 273-ФЗ «Об образовании в Российской Федерации» (далее - Закон РФ «Об образовании в РФ»), а также с учетом положений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утвержденного Приказом Минздравсоцразвития РФ от 26.08.2010 N 761н, положений Приказа Минобрнауки России от 07.04.2014 N 276 «Об утверждении Порядка проведения аттестации педагогических работников организаций, осуществляющих образовательную деятельность».</w:t>
      </w:r>
    </w:p>
    <w:p w14:paraId="24FB981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На педагогическую работу принимаются лица, имеющие необходимую подготовку и (или) стаж работы, соответствующие требованиям квалификационной характеристики по должности.           Аттестационная комиссия организации даёт рекомендации работодателю о возможности назначения на соответствующие должности педагогических работников лиц, не имеющих специальной подготовки или стажа работы, установленных в разделе «Требования к квалификации» раздела «Квалификационные характеристики должностей работников образования» Единого квалификационного справочника должностей руководителей, специалистов и служащих и (или) профессиональными стандартами, но обладающих достаточным практическим опытом и компетентностью, выполняющих качественно и в полном объеме возложенные на них должностные обязанности.</w:t>
      </w:r>
    </w:p>
    <w:p w14:paraId="24FB981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Наименование должностей педагогических работников должны соответствовать наименованиям и требованиям, указанным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Минздравсоцразвития РФ от 26.08.2010 N 761н.</w:t>
      </w:r>
    </w:p>
    <w:p w14:paraId="24FB9818" w14:textId="77777777" w:rsidR="003728F8" w:rsidRPr="001D5977" w:rsidRDefault="002358E2" w:rsidP="003728F8">
      <w:pPr>
        <w:widowControl w:val="0"/>
        <w:autoSpaceDE w:val="0"/>
        <w:autoSpaceDN w:val="0"/>
        <w:adjustRightInd w:val="0"/>
        <w:ind w:firstLine="567"/>
        <w:jc w:val="both"/>
        <w:rPr>
          <w:rFonts w:ascii="Times New Roman" w:eastAsia="Times New Roman" w:hAnsi="Times New Roman"/>
          <w:sz w:val="24"/>
          <w:szCs w:val="24"/>
          <w:lang w:eastAsia="ru-RU"/>
        </w:rPr>
      </w:pPr>
      <w:r w:rsidRPr="00CA6131">
        <w:rPr>
          <w:rFonts w:ascii="Times New Roman" w:eastAsiaTheme="minorEastAsia" w:hAnsi="Times New Roman"/>
          <w:b/>
          <w:bCs/>
          <w:sz w:val="24"/>
          <w:szCs w:val="24"/>
          <w:lang w:eastAsia="ru-RU"/>
        </w:rPr>
        <w:t>2.1.6</w:t>
      </w:r>
      <w:r w:rsidRPr="001D5977">
        <w:rPr>
          <w:rFonts w:ascii="Times New Roman" w:eastAsiaTheme="minorEastAsia" w:hAnsi="Times New Roman"/>
          <w:bCs/>
          <w:sz w:val="24"/>
          <w:szCs w:val="24"/>
          <w:lang w:eastAsia="ru-RU"/>
        </w:rPr>
        <w:t xml:space="preserve">. </w:t>
      </w:r>
      <w:r w:rsidR="003728F8" w:rsidRPr="001D5977">
        <w:rPr>
          <w:rFonts w:ascii="Times New Roman" w:eastAsia="Times New Roman" w:hAnsi="Times New Roman"/>
          <w:sz w:val="24"/>
          <w:szCs w:val="24"/>
          <w:lang w:eastAsia="ru-RU"/>
        </w:rPr>
        <w:t xml:space="preserve">При приёме на работу МАОУ «Специальная (коррекционная) общеобразовательная школа № 38» </w:t>
      </w:r>
      <w:proofErr w:type="gramStart"/>
      <w:r w:rsidR="003728F8" w:rsidRPr="001D5977">
        <w:rPr>
          <w:rFonts w:ascii="Times New Roman" w:eastAsia="Times New Roman" w:hAnsi="Times New Roman"/>
          <w:sz w:val="24"/>
          <w:szCs w:val="24"/>
          <w:lang w:eastAsia="ru-RU"/>
        </w:rPr>
        <w:t>заключает  с</w:t>
      </w:r>
      <w:proofErr w:type="gramEnd"/>
      <w:r w:rsidR="003728F8" w:rsidRPr="001D5977">
        <w:rPr>
          <w:rFonts w:ascii="Times New Roman" w:eastAsia="Times New Roman" w:hAnsi="Times New Roman"/>
          <w:sz w:val="24"/>
          <w:szCs w:val="24"/>
          <w:lang w:eastAsia="ru-RU"/>
        </w:rPr>
        <w:t xml:space="preserve"> кандидатом трудовой договор в письменной форме.  Перед заключением трудового договора кандидат на работу представляет:</w:t>
      </w:r>
    </w:p>
    <w:p w14:paraId="24FB9819" w14:textId="77777777" w:rsidR="003728F8" w:rsidRPr="001D5977" w:rsidRDefault="003728F8" w:rsidP="003728F8">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1D5977">
        <w:rPr>
          <w:rFonts w:ascii="Times New Roman" w:eastAsia="Times New Roman" w:hAnsi="Times New Roman"/>
          <w:sz w:val="24"/>
          <w:szCs w:val="24"/>
          <w:lang w:eastAsia="ru-RU"/>
        </w:rPr>
        <w:t>- паспорт (иной документ, удостоверяющий личность);</w:t>
      </w:r>
    </w:p>
    <w:p w14:paraId="24FB981A" w14:textId="77777777" w:rsidR="003728F8" w:rsidRPr="001D5977" w:rsidRDefault="003728F8" w:rsidP="003728F8">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1D5977">
        <w:rPr>
          <w:rFonts w:ascii="Times New Roman" w:eastAsia="Times New Roman" w:hAnsi="Times New Roman"/>
          <w:sz w:val="24"/>
          <w:szCs w:val="24"/>
          <w:lang w:eastAsia="ru-RU"/>
        </w:rPr>
        <w:t xml:space="preserve">- трудовую </w:t>
      </w:r>
      <w:proofErr w:type="gramStart"/>
      <w:r w:rsidRPr="001D5977">
        <w:rPr>
          <w:rFonts w:ascii="Times New Roman" w:eastAsia="Times New Roman" w:hAnsi="Times New Roman"/>
          <w:sz w:val="24"/>
          <w:szCs w:val="24"/>
          <w:lang w:eastAsia="ru-RU"/>
        </w:rPr>
        <w:t>книжку  со</w:t>
      </w:r>
      <w:proofErr w:type="gramEnd"/>
      <w:r w:rsidRPr="001D5977">
        <w:rPr>
          <w:rFonts w:ascii="Times New Roman" w:eastAsia="Times New Roman" w:hAnsi="Times New Roman"/>
          <w:sz w:val="24"/>
          <w:szCs w:val="24"/>
          <w:lang w:eastAsia="ru-RU"/>
        </w:rPr>
        <w:t xml:space="preserve"> сведениями о трудовой деятельности у последнего работодателя, за исключением случаев, когда трудовой договор заключается впервые или работник поступает на работу на условиях совместительства либо впервые устраивается на работу после 1 января 2020 года;</w:t>
      </w:r>
    </w:p>
    <w:p w14:paraId="24FB981B" w14:textId="77777777" w:rsidR="003728F8" w:rsidRPr="001D5977" w:rsidRDefault="003728F8" w:rsidP="003728F8">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1D5977">
        <w:rPr>
          <w:rFonts w:ascii="Times New Roman" w:eastAsia="Times New Roman" w:hAnsi="Times New Roman"/>
          <w:sz w:val="24"/>
          <w:szCs w:val="24"/>
          <w:lang w:eastAsia="ru-RU"/>
        </w:rPr>
        <w:t>- сведения о трудовой деятельности у последнего работодателя, если в 2020 году он оформил отказ от ведения бумажной трудовой книжки, за исключением случаев, когда трудовой договор заключается впервые или работник поступает на работу на условиях совместительства;</w:t>
      </w:r>
    </w:p>
    <w:p w14:paraId="24FB981C" w14:textId="77777777" w:rsidR="003728F8" w:rsidRPr="001D5977" w:rsidRDefault="003728F8" w:rsidP="003728F8">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1D5977">
        <w:rPr>
          <w:rFonts w:ascii="Times New Roman" w:eastAsia="Times New Roman" w:hAnsi="Times New Roman"/>
          <w:sz w:val="24"/>
          <w:szCs w:val="24"/>
          <w:lang w:eastAsia="ru-RU"/>
        </w:rPr>
        <w:t xml:space="preserve">- документ, который подтверждает регистрацию в системе индивидуального персонифицированного учета, в том числе в форме электронного документа, либо страховое свидетельство государственного пенсионного страхования, за исключением </w:t>
      </w:r>
      <w:r w:rsidRPr="001D5977">
        <w:rPr>
          <w:rFonts w:ascii="Times New Roman" w:eastAsia="Times New Roman" w:hAnsi="Times New Roman"/>
          <w:sz w:val="24"/>
          <w:szCs w:val="24"/>
          <w:lang w:eastAsia="ru-RU"/>
        </w:rPr>
        <w:lastRenderedPageBreak/>
        <w:t>случаев, когда трудовой договор заключается впервые;</w:t>
      </w:r>
    </w:p>
    <w:p w14:paraId="24FB981D" w14:textId="77777777" w:rsidR="003728F8" w:rsidRPr="001D5977" w:rsidRDefault="003728F8" w:rsidP="003728F8">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1D5977">
        <w:rPr>
          <w:rFonts w:ascii="Times New Roman" w:eastAsia="Times New Roman" w:hAnsi="Times New Roman"/>
          <w:sz w:val="24"/>
          <w:szCs w:val="24"/>
          <w:lang w:eastAsia="ru-RU"/>
        </w:rPr>
        <w:t>- документы воинского учета (для военнообязанных и лиц, подлежащих призыву на военную службу);</w:t>
      </w:r>
    </w:p>
    <w:p w14:paraId="24FB981E" w14:textId="77777777" w:rsidR="003728F8" w:rsidRPr="001D5977" w:rsidRDefault="003728F8" w:rsidP="003728F8">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1D5977">
        <w:rPr>
          <w:rFonts w:ascii="Times New Roman" w:eastAsia="Times New Roman" w:hAnsi="Times New Roman"/>
          <w:sz w:val="24"/>
          <w:szCs w:val="24"/>
          <w:lang w:eastAsia="ru-RU"/>
        </w:rPr>
        <w:t>- документ об образовании или профессиональной подготовке, если работа требует специальных знаний, квалификации или профессиональной подготовки;</w:t>
      </w:r>
    </w:p>
    <w:p w14:paraId="24FB981F" w14:textId="77777777" w:rsidR="003728F8" w:rsidRPr="001D5977" w:rsidRDefault="003728F8" w:rsidP="003728F8">
      <w:pPr>
        <w:widowControl w:val="0"/>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1D5977">
        <w:rPr>
          <w:rFonts w:ascii="Times New Roman" w:eastAsia="Times New Roman" w:hAnsi="Times New Roman"/>
          <w:sz w:val="24"/>
          <w:szCs w:val="24"/>
          <w:lang w:eastAsia="ru-RU"/>
        </w:rPr>
        <w:t>- медицинское освидетельствование, свидетельствующее об отсутствии противопоказаний для работы в образовательном учреждении;</w:t>
      </w:r>
    </w:p>
    <w:p w14:paraId="24FB9820" w14:textId="77777777" w:rsidR="002358E2" w:rsidRPr="001D5977" w:rsidRDefault="003728F8" w:rsidP="003728F8">
      <w:pPr>
        <w:widowControl w:val="0"/>
        <w:autoSpaceDE w:val="0"/>
        <w:autoSpaceDN w:val="0"/>
        <w:adjustRightInd w:val="0"/>
        <w:spacing w:after="0" w:line="240" w:lineRule="auto"/>
        <w:ind w:firstLine="567"/>
        <w:jc w:val="both"/>
        <w:rPr>
          <w:rFonts w:ascii="Times New Roman" w:eastAsiaTheme="minorEastAsia" w:hAnsi="Times New Roman"/>
          <w:bCs/>
          <w:sz w:val="24"/>
          <w:szCs w:val="24"/>
          <w:lang w:eastAsia="ru-RU"/>
        </w:rPr>
      </w:pPr>
      <w:r w:rsidRPr="001D5977">
        <w:rPr>
          <w:rFonts w:ascii="Times New Roman" w:eastAsia="Times New Roman" w:hAnsi="Times New Roman"/>
          <w:sz w:val="24"/>
          <w:szCs w:val="24"/>
          <w:lang w:eastAsia="ru-RU"/>
        </w:rPr>
        <w:t>- 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при поступлении на работу, связанную с деятельностью, к осуществлению которой в соответствии с ТК РФ, иным федеральным законом не допускаются лица, имеющие или имевшие судимость, подвергающиеся или подвергавшиеся уголовному преследованию.</w:t>
      </w:r>
      <w:r w:rsidR="002358E2" w:rsidRPr="001D5977">
        <w:rPr>
          <w:rFonts w:ascii="Times New Roman" w:eastAsiaTheme="minorEastAsia" w:hAnsi="Times New Roman"/>
          <w:bCs/>
          <w:sz w:val="24"/>
          <w:szCs w:val="24"/>
          <w:lang w:eastAsia="ru-RU"/>
        </w:rPr>
        <w:t xml:space="preserve">   </w:t>
      </w:r>
    </w:p>
    <w:p w14:paraId="24FB982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 xml:space="preserve">2.1.7.    </w:t>
      </w:r>
      <w:r w:rsidRPr="001D5977">
        <w:rPr>
          <w:rFonts w:ascii="Times New Roman" w:eastAsiaTheme="minorEastAsia" w:hAnsi="Times New Roman"/>
          <w:bCs/>
          <w:sz w:val="24"/>
          <w:szCs w:val="24"/>
          <w:lang w:eastAsia="ru-RU"/>
        </w:rPr>
        <w:t>При отсутствии личной медицинской книжки у лица, она должна быть оформлена при прохождении предварительного (при поступлении на работу) медицинского осмотра. Обязанность по организации проведения предварительного осмотра возлагаются на работодателя. Предварительные осмотры проводятся при поступлении на работу на основании направления на медицинский осмотр, выданного лицу, поступающему на работу, работодателем. Данные о прохождении медицинских осмотров подлежат внесению в личные медицинские книжки.</w:t>
      </w:r>
    </w:p>
    <w:p w14:paraId="24FB982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Личная медицинская книжка хранится у </w:t>
      </w:r>
      <w:proofErr w:type="gramStart"/>
      <w:r w:rsidRPr="001D5977">
        <w:rPr>
          <w:rFonts w:ascii="Times New Roman" w:eastAsiaTheme="minorEastAsia" w:hAnsi="Times New Roman"/>
          <w:bCs/>
          <w:sz w:val="24"/>
          <w:szCs w:val="24"/>
          <w:lang w:eastAsia="ru-RU"/>
        </w:rPr>
        <w:t>работодателя,  выдается</w:t>
      </w:r>
      <w:proofErr w:type="gramEnd"/>
      <w:r w:rsidRPr="001D5977">
        <w:rPr>
          <w:rFonts w:ascii="Times New Roman" w:eastAsiaTheme="minorEastAsia" w:hAnsi="Times New Roman"/>
          <w:bCs/>
          <w:sz w:val="24"/>
          <w:szCs w:val="24"/>
          <w:lang w:eastAsia="ru-RU"/>
        </w:rPr>
        <w:t xml:space="preserve"> работнику по его требованию, передается работнику при увольнении и переходе на другое место работы.</w:t>
      </w:r>
    </w:p>
    <w:p w14:paraId="24FB982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2.1.8.</w:t>
      </w:r>
      <w:r w:rsidRPr="001D5977">
        <w:rPr>
          <w:rFonts w:ascii="Times New Roman" w:eastAsiaTheme="minorEastAsia" w:hAnsi="Times New Roman"/>
          <w:bCs/>
          <w:sz w:val="24"/>
          <w:szCs w:val="24"/>
          <w:lang w:eastAsia="ru-RU"/>
        </w:rPr>
        <w:t xml:space="preserve"> Запрещается требовать от лица, поступающего на работу, документы помимо предусмотренных ТК РФ, иными федеральными законами, указами Президента Российской Федерации и постановлениями Правительства Российской Федерации (ч. 3 ст. 65 ТК РФ).</w:t>
      </w:r>
    </w:p>
    <w:p w14:paraId="24FB982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2.1.9.</w:t>
      </w:r>
      <w:r w:rsidRPr="001D5977">
        <w:rPr>
          <w:rFonts w:ascii="Times New Roman" w:eastAsiaTheme="minorEastAsia" w:hAnsi="Times New Roman"/>
          <w:bCs/>
          <w:sz w:val="24"/>
          <w:szCs w:val="24"/>
          <w:lang w:eastAsia="ru-RU"/>
        </w:rPr>
        <w:t xml:space="preserve">  При заключении трудового договора впервые трудовая книжка и страховое свидетельство государственного пенсионного страхования оформляются работодателем (ч. 4 ст. 65 ТК РФ).</w:t>
      </w:r>
    </w:p>
    <w:p w14:paraId="24FB982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2.1.10</w:t>
      </w:r>
      <w:r w:rsidRPr="001D5977">
        <w:rPr>
          <w:rFonts w:ascii="Times New Roman" w:eastAsiaTheme="minorEastAsia" w:hAnsi="Times New Roman"/>
          <w:bCs/>
          <w:sz w:val="24"/>
          <w:szCs w:val="24"/>
          <w:lang w:eastAsia="ru-RU"/>
        </w:rPr>
        <w:t>. Работники имеют право работать на условиях внутреннего и внешнего совместительства в порядке, предусмотренном ТК РФ.</w:t>
      </w:r>
    </w:p>
    <w:p w14:paraId="24FB982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2.1.11</w:t>
      </w:r>
      <w:r w:rsidRPr="001D5977">
        <w:rPr>
          <w:rFonts w:ascii="Times New Roman" w:eastAsiaTheme="minorEastAsia" w:hAnsi="Times New Roman"/>
          <w:bCs/>
          <w:sz w:val="24"/>
          <w:szCs w:val="24"/>
          <w:lang w:eastAsia="ru-RU"/>
        </w:rPr>
        <w:t>.   Прием на работу оформляется приказом работодателя, изданным на основании заключенного трудового договора. Содержание приказа работодателя должно соответствовать условиям заключенного трудового договора.</w:t>
      </w:r>
    </w:p>
    <w:p w14:paraId="24FB982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Приказ работодателя о приеме на работу объявляется работнику под роспись в трехдневный срок со дня фактического начала работы. По требованию работника работодатель обязан выдать ему надлежаще заверенную копию приказа о приёме на работу.</w:t>
      </w:r>
    </w:p>
    <w:p w14:paraId="24FB982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В соответствии с приказом о приеме на работу уполномоченное работодателем лицо </w:t>
      </w:r>
      <w:proofErr w:type="gramStart"/>
      <w:r w:rsidRPr="001D5977">
        <w:rPr>
          <w:rFonts w:ascii="Times New Roman" w:eastAsiaTheme="minorEastAsia" w:hAnsi="Times New Roman"/>
          <w:bCs/>
          <w:sz w:val="24"/>
          <w:szCs w:val="24"/>
          <w:lang w:eastAsia="ru-RU"/>
        </w:rPr>
        <w:t>оформляет  в</w:t>
      </w:r>
      <w:proofErr w:type="gramEnd"/>
      <w:r w:rsidRPr="001D5977">
        <w:rPr>
          <w:rFonts w:ascii="Times New Roman" w:eastAsiaTheme="minorEastAsia" w:hAnsi="Times New Roman"/>
          <w:bCs/>
          <w:sz w:val="24"/>
          <w:szCs w:val="24"/>
          <w:lang w:eastAsia="ru-RU"/>
        </w:rPr>
        <w:t xml:space="preserve"> пятидневный срок  запись в трудовой книжке работника.</w:t>
      </w:r>
    </w:p>
    <w:p w14:paraId="24FB982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О </w:t>
      </w:r>
      <w:proofErr w:type="gramStart"/>
      <w:r w:rsidRPr="001D5977">
        <w:rPr>
          <w:rFonts w:ascii="Times New Roman" w:eastAsiaTheme="minorEastAsia" w:hAnsi="Times New Roman"/>
          <w:bCs/>
          <w:sz w:val="24"/>
          <w:szCs w:val="24"/>
          <w:lang w:eastAsia="ru-RU"/>
        </w:rPr>
        <w:t>приеме  работника</w:t>
      </w:r>
      <w:proofErr w:type="gramEnd"/>
      <w:r w:rsidRPr="001D5977">
        <w:rPr>
          <w:rFonts w:ascii="Times New Roman" w:eastAsiaTheme="minorEastAsia" w:hAnsi="Times New Roman"/>
          <w:bCs/>
          <w:sz w:val="24"/>
          <w:szCs w:val="24"/>
          <w:lang w:eastAsia="ru-RU"/>
        </w:rPr>
        <w:t xml:space="preserve"> в  </w:t>
      </w:r>
      <w:r w:rsidR="00516CFD" w:rsidRPr="001D5977">
        <w:rPr>
          <w:rFonts w:ascii="Times New Roman" w:eastAsiaTheme="minorEastAsia" w:hAnsi="Times New Roman"/>
          <w:bCs/>
          <w:sz w:val="24"/>
          <w:szCs w:val="24"/>
          <w:lang w:eastAsia="ru-RU"/>
        </w:rPr>
        <w:t>Образовательную организацию</w:t>
      </w:r>
      <w:r w:rsidRPr="001D5977">
        <w:rPr>
          <w:rFonts w:ascii="Times New Roman" w:eastAsiaTheme="minorEastAsia" w:hAnsi="Times New Roman"/>
          <w:bCs/>
          <w:sz w:val="24"/>
          <w:szCs w:val="24"/>
          <w:lang w:eastAsia="ru-RU"/>
        </w:rPr>
        <w:t xml:space="preserve"> производится  запись в Книге учета личного состава.</w:t>
      </w:r>
    </w:p>
    <w:p w14:paraId="24FB982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2.1.12.</w:t>
      </w:r>
      <w:r w:rsidRPr="001D5977">
        <w:rPr>
          <w:rFonts w:ascii="Times New Roman" w:eastAsiaTheme="minorEastAsia" w:hAnsi="Times New Roman"/>
          <w:bCs/>
          <w:sz w:val="24"/>
          <w:szCs w:val="24"/>
          <w:lang w:eastAsia="ru-RU"/>
        </w:rPr>
        <w:t xml:space="preserve">   Трудовой договор, не оформленный в письменной форме, считается заключенным, если работник приступил к работе с ведома или по поручению работодателя или его представителя. При фактическом допущении работника к работе работодатель обязан оформить с ним трудовой договор в письменной форме не позднее </w:t>
      </w:r>
      <w:r w:rsidRPr="001D5977">
        <w:rPr>
          <w:rFonts w:ascii="Times New Roman" w:eastAsiaTheme="minorEastAsia" w:hAnsi="Times New Roman"/>
          <w:bCs/>
          <w:sz w:val="24"/>
          <w:szCs w:val="24"/>
          <w:lang w:eastAsia="ru-RU"/>
        </w:rPr>
        <w:lastRenderedPageBreak/>
        <w:t>трех рабочих дней со дня фактического допущения работника к работе (ст. 67 ТК РФ).</w:t>
      </w:r>
    </w:p>
    <w:p w14:paraId="24FB982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2.1.13.</w:t>
      </w:r>
      <w:r w:rsidRPr="001D5977">
        <w:rPr>
          <w:rFonts w:ascii="Times New Roman" w:eastAsiaTheme="minorEastAsia" w:hAnsi="Times New Roman"/>
          <w:bCs/>
          <w:sz w:val="24"/>
          <w:szCs w:val="24"/>
          <w:lang w:eastAsia="ru-RU"/>
        </w:rPr>
        <w:t xml:space="preserve">  В соответствии со ст. 66 ТК РФ работодатель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w:t>
      </w:r>
    </w:p>
    <w:p w14:paraId="24FB982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Форма, порядок ведения и хранения трудовых книжек, а также порядок изготовления бланков трудовых книжек и обеспечения ими работодателей устанавливаются нормативными правовыми актами Российской Федерации.</w:t>
      </w:r>
    </w:p>
    <w:p w14:paraId="24FB982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2.1.14</w:t>
      </w:r>
      <w:r w:rsidRPr="001D5977">
        <w:rPr>
          <w:rFonts w:ascii="Times New Roman" w:eastAsiaTheme="minorEastAsia" w:hAnsi="Times New Roman"/>
          <w:bCs/>
          <w:sz w:val="24"/>
          <w:szCs w:val="24"/>
          <w:lang w:eastAsia="ru-RU"/>
        </w:rPr>
        <w:t xml:space="preserve">.  Трудовые книжки </w:t>
      </w:r>
      <w:r w:rsidR="00FC0DD8" w:rsidRPr="001D5977">
        <w:rPr>
          <w:rFonts w:ascii="Times New Roman" w:eastAsiaTheme="minorEastAsia" w:hAnsi="Times New Roman"/>
          <w:bCs/>
          <w:sz w:val="24"/>
          <w:szCs w:val="24"/>
          <w:lang w:eastAsia="ru-RU"/>
        </w:rPr>
        <w:t>работников хранятся в организации</w:t>
      </w:r>
      <w:r w:rsidRPr="001D5977">
        <w:rPr>
          <w:rFonts w:ascii="Times New Roman" w:eastAsiaTheme="minorEastAsia" w:hAnsi="Times New Roman"/>
          <w:bCs/>
          <w:sz w:val="24"/>
          <w:szCs w:val="24"/>
          <w:lang w:eastAsia="ru-RU"/>
        </w:rPr>
        <w:t>. Бланки трудовых книжек и вкладыши к ним хранятся как документы строгой отчетности.</w:t>
      </w:r>
    </w:p>
    <w:p w14:paraId="24FB982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Для работников, работающих по совместительству, трудовые книжки ведутся и хранятся по основному месту работы.</w:t>
      </w:r>
    </w:p>
    <w:p w14:paraId="24FB982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2.1.15</w:t>
      </w:r>
      <w:r w:rsidRPr="001D5977">
        <w:rPr>
          <w:rFonts w:ascii="Times New Roman" w:eastAsiaTheme="minorEastAsia" w:hAnsi="Times New Roman"/>
          <w:bCs/>
          <w:sz w:val="24"/>
          <w:szCs w:val="24"/>
          <w:lang w:eastAsia="ru-RU"/>
        </w:rPr>
        <w:t>.  С каждой записью, вносимой на основании приказа в трудовую книжку о выполняемой работе, переводе на другую постоянную работу и увольнении, работодатель обязан ознакомить ее владельца под роспись в личной карточке, в которой повторяется запись, внесенная в трудовую книжку.</w:t>
      </w:r>
    </w:p>
    <w:p w14:paraId="24FB983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2.1.16.</w:t>
      </w:r>
      <w:r w:rsidRPr="001D5977">
        <w:rPr>
          <w:rFonts w:ascii="Times New Roman" w:eastAsiaTheme="minorEastAsia" w:hAnsi="Times New Roman"/>
          <w:bCs/>
          <w:sz w:val="24"/>
          <w:szCs w:val="24"/>
          <w:lang w:eastAsia="ru-RU"/>
        </w:rPr>
        <w:t xml:space="preserve">  По каждому педагогическому работнику ведется личное дело, которое состоит из заверенной копии приказа о приеме на работу, копии документа об образовании, материалов по результатам аттестации, выписок из приказов о назначении, перемещении, поощрении и увольнении, информация и документы по медицинским осмотрам. Так же в личном деле хранится один экземпляр трудового договора, заключенного с работником при приеме на работу.</w:t>
      </w:r>
    </w:p>
    <w:p w14:paraId="24FB983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Личное дело работника оформляется уполномоченным работодателем лицом, хранится в </w:t>
      </w:r>
      <w:r w:rsidR="00FC0DD8"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 xml:space="preserve"> в специальном месте, исключающем доступ других лиц, постоянно, а после увольнения – 75 лет, после чего подлежит уничтожению.</w:t>
      </w:r>
    </w:p>
    <w:p w14:paraId="24FB983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2.1.17.</w:t>
      </w:r>
      <w:r w:rsidRPr="001D5977">
        <w:rPr>
          <w:rFonts w:ascii="Times New Roman" w:eastAsiaTheme="minorEastAsia" w:hAnsi="Times New Roman"/>
          <w:bCs/>
          <w:sz w:val="24"/>
          <w:szCs w:val="24"/>
          <w:lang w:eastAsia="ru-RU"/>
        </w:rPr>
        <w:t xml:space="preserve">  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должностной инструкцией, коллективным договором, иными локальными нормативными актами, непосредственно связанными с трудовой деятельностью работника (ч. 3 ст. 68 ТК РФ), а также проинструктировать по охране труда и технике безопасности, производственной санитарии и гигиене, противопожарной безопасности и охране жизни и здоровья детей. Инструктаж оформляется в журнале установленного образца.</w:t>
      </w:r>
    </w:p>
    <w:p w14:paraId="24FB983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Работник обязан знать свои трудовые права и обязанности. Работник не несет ответственности за невыполнение требований нормативно-правовых актов, с которыми не был ознакомлен либо не мог ознакомиться при надлежащей с его стороны добросовестности.</w:t>
      </w:r>
    </w:p>
    <w:p w14:paraId="24FB983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2.2.</w:t>
      </w:r>
      <w:r w:rsidRPr="001D5977">
        <w:rPr>
          <w:rFonts w:ascii="Times New Roman" w:eastAsiaTheme="minorEastAsia" w:hAnsi="Times New Roman"/>
          <w:bCs/>
          <w:sz w:val="24"/>
          <w:szCs w:val="24"/>
          <w:lang w:eastAsia="ru-RU"/>
        </w:rPr>
        <w:t xml:space="preserve"> Гарантии при приеме на работу:</w:t>
      </w:r>
    </w:p>
    <w:p w14:paraId="24FB983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2.2.1</w:t>
      </w:r>
      <w:r w:rsidRPr="001D5977">
        <w:rPr>
          <w:rFonts w:ascii="Times New Roman" w:eastAsiaTheme="minorEastAsia" w:hAnsi="Times New Roman"/>
          <w:bCs/>
          <w:sz w:val="24"/>
          <w:szCs w:val="24"/>
          <w:lang w:eastAsia="ru-RU"/>
        </w:rPr>
        <w:t>. Запрещается необоснованный отказ в заключении трудового договора (ст. 64 ТК РФ).</w:t>
      </w:r>
    </w:p>
    <w:p w14:paraId="24FB983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2.2.2.</w:t>
      </w:r>
      <w:r w:rsidRPr="001D5977">
        <w:rPr>
          <w:rFonts w:ascii="Times New Roman" w:eastAsiaTheme="minorEastAsia" w:hAnsi="Times New Roman"/>
          <w:bCs/>
          <w:sz w:val="24"/>
          <w:szCs w:val="24"/>
          <w:lang w:eastAsia="ru-RU"/>
        </w:rPr>
        <w:t xml:space="preserve"> Какое бы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социального и должностного положения, возраста, места жительства (в том числе наличия или отсутствия регистрации по месту жительства или пребывания), а также других обстоятельств, не связанных с деловыми качествами работников, не допускается, за исключением случаев, предусмотренных федеральным законом.</w:t>
      </w:r>
    </w:p>
    <w:p w14:paraId="24FB983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2.2.3</w:t>
      </w:r>
      <w:r w:rsidRPr="001D5977">
        <w:rPr>
          <w:rFonts w:ascii="Times New Roman" w:eastAsiaTheme="minorEastAsia" w:hAnsi="Times New Roman"/>
          <w:bCs/>
          <w:sz w:val="24"/>
          <w:szCs w:val="24"/>
          <w:lang w:eastAsia="ru-RU"/>
        </w:rPr>
        <w:t xml:space="preserve">. Запрещается отказывать в заключении трудового договора женщинам по </w:t>
      </w:r>
      <w:r w:rsidRPr="001D5977">
        <w:rPr>
          <w:rFonts w:ascii="Times New Roman" w:eastAsiaTheme="minorEastAsia" w:hAnsi="Times New Roman"/>
          <w:bCs/>
          <w:sz w:val="24"/>
          <w:szCs w:val="24"/>
          <w:lang w:eastAsia="ru-RU"/>
        </w:rPr>
        <w:lastRenderedPageBreak/>
        <w:t>мотивам, связанным с беременностью или наличием детей.</w:t>
      </w:r>
    </w:p>
    <w:p w14:paraId="24FB983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Запрещается отказывать в заключении трудового договора работникам, приглашенным в письменной форме на работу в порядке перевода от другого работодателя, в течение одного месяца со дня увольнения с прежнего места работы.</w:t>
      </w:r>
    </w:p>
    <w:p w14:paraId="24FB983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2.2.4.</w:t>
      </w:r>
      <w:r w:rsidRPr="001D5977">
        <w:rPr>
          <w:rFonts w:ascii="Times New Roman" w:eastAsiaTheme="minorEastAsia" w:hAnsi="Times New Roman"/>
          <w:bCs/>
          <w:sz w:val="24"/>
          <w:szCs w:val="24"/>
          <w:lang w:eastAsia="ru-RU"/>
        </w:rPr>
        <w:t xml:space="preserve"> По письменному требованию лица, которому отказано в заключении трудового договора, работодатель обязан сообщить причину отказа в письменной форме в срок не позднее чем в течение семи рабочих дней со дня предъявления такого требования.</w:t>
      </w:r>
    </w:p>
    <w:p w14:paraId="24FB983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2.2.5.</w:t>
      </w:r>
      <w:r w:rsidRPr="001D5977">
        <w:rPr>
          <w:rFonts w:ascii="Times New Roman" w:eastAsiaTheme="minorEastAsia" w:hAnsi="Times New Roman"/>
          <w:bCs/>
          <w:sz w:val="24"/>
          <w:szCs w:val="24"/>
          <w:lang w:eastAsia="ru-RU"/>
        </w:rPr>
        <w:t xml:space="preserve"> Отказ в заключении трудового договора может быть обжалован в суд.</w:t>
      </w:r>
    </w:p>
    <w:p w14:paraId="24FB983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w:t>
      </w:r>
      <w:r w:rsidRPr="001D5977">
        <w:rPr>
          <w:rFonts w:ascii="Times New Roman" w:eastAsiaTheme="minorEastAsia" w:hAnsi="Times New Roman"/>
          <w:bCs/>
          <w:sz w:val="24"/>
          <w:szCs w:val="24"/>
          <w:lang w:eastAsia="ru-RU"/>
        </w:rPr>
        <w:t xml:space="preserve"> Изменение условий трудового договора и перевод на другую работу:</w:t>
      </w:r>
    </w:p>
    <w:p w14:paraId="24FB983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2.3.1.</w:t>
      </w:r>
      <w:r w:rsidRPr="001D5977">
        <w:rPr>
          <w:rFonts w:ascii="Times New Roman" w:eastAsiaTheme="minorEastAsia" w:hAnsi="Times New Roman"/>
          <w:bCs/>
          <w:sz w:val="24"/>
          <w:szCs w:val="24"/>
          <w:lang w:eastAsia="ru-RU"/>
        </w:rPr>
        <w:t xml:space="preserve"> Изменение определенных сторонами условий трудового договора, в том числе перевод на другую работу, допускается только по соглашению сторон трудового договора, за исключением случаев, предусмотренных Трудовым Кодексом. Соглашение об изменении определенных сторонами условий трудового договора заключается в письменной форме (ст. 72 ТК РФ).</w:t>
      </w:r>
    </w:p>
    <w:p w14:paraId="24FB983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Изменение определенных сторонами условий трудового договора, вводимые ст. 61 ТК РФ, не должны ухудшать положение работника по сравнению с установленным коллективным договором. </w:t>
      </w:r>
    </w:p>
    <w:p w14:paraId="24FB983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2.3.2.</w:t>
      </w:r>
      <w:r w:rsidRPr="001D5977">
        <w:rPr>
          <w:rFonts w:ascii="Times New Roman" w:eastAsiaTheme="minorEastAsia" w:hAnsi="Times New Roman"/>
          <w:bCs/>
          <w:sz w:val="24"/>
          <w:szCs w:val="24"/>
          <w:lang w:eastAsia="ru-RU"/>
        </w:rPr>
        <w:t xml:space="preserve"> В случае, когда по причинам, связанным с изменением организационных или технологических условий труда (изменения в технике и технологии производства, структурная реорганизация производства, другие причины: изменение числа классов-комплектов, групп или количества обучающихся (воспитанников), изменение количества часов работы по учебному плану, проведение эксперимента, изменение сменности работы учреждения, а также изменение образовательных программ и т.д.),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w:t>
      </w:r>
    </w:p>
    <w:p w14:paraId="24FB983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 если иное не предусмотрено Трудовым Кодексом.</w:t>
      </w:r>
    </w:p>
    <w:p w14:paraId="24FB984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Порядок взаимодействия работодателя с работником в такой ситуации установлен в ст.74 ТК РФ.</w:t>
      </w:r>
    </w:p>
    <w:p w14:paraId="24FB984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Если работник не согласен с продолжением работы в новых условиях, то работодатель обязан в письменной форме предложить ему иную, имеющуюся в учреждении работу, соответствующую его квалификации и состоянию здоровья.</w:t>
      </w:r>
    </w:p>
    <w:p w14:paraId="24FB984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2.3.3</w:t>
      </w:r>
      <w:r w:rsidRPr="001D5977">
        <w:rPr>
          <w:rFonts w:ascii="Times New Roman" w:eastAsiaTheme="minorEastAsia" w:hAnsi="Times New Roman"/>
          <w:bCs/>
          <w:sz w:val="24"/>
          <w:szCs w:val="24"/>
          <w:lang w:eastAsia="ru-RU"/>
        </w:rPr>
        <w:t xml:space="preserve">.  Перевод на другую работу - постоянное или временное изменение трудовой функции работника и (или) структурного подразделения, в котором работает работник (если структурное подразделение было указано в трудовом договоре), при продолжении работы у того же работодателя, а также перевод на работу в другую местность вместе с работодателем. </w:t>
      </w:r>
    </w:p>
    <w:p w14:paraId="24FB984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Перевод на другую работу допускается только с письменного согласия работника, за исключением случаев, предусмотренных частями второй и третьей статьи 72.2 Трудового Кодекса, а именно:</w:t>
      </w:r>
    </w:p>
    <w:p w14:paraId="24FB984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 xml:space="preserve">В случае катастрофы природного или техногенного характера, производственной аварии, несчастного случая на производстве, пожара, наводнения, голода, землетрясения, эпидемии или эпизоотии и в любых исключительных случаях, ставящих под угрозу жизнь </w:t>
      </w:r>
      <w:r w:rsidRPr="001D5977">
        <w:rPr>
          <w:rFonts w:ascii="Times New Roman" w:eastAsiaTheme="minorEastAsia" w:hAnsi="Times New Roman"/>
          <w:bCs/>
          <w:sz w:val="24"/>
          <w:szCs w:val="24"/>
          <w:lang w:eastAsia="ru-RU"/>
        </w:rPr>
        <w:lastRenderedPageBreak/>
        <w:t>или нормальные жизненные условия всего населения или его части, работник может быть переведен без его согласия на срок до одного месяца на не обусловленную трудовым договором работу у того же работодателя</w:t>
      </w:r>
      <w:r w:rsidR="00FC0DD8" w:rsidRPr="001D5977">
        <w:rPr>
          <w:rFonts w:ascii="Times New Roman" w:eastAsiaTheme="minorEastAsia" w:hAnsi="Times New Roman"/>
          <w:bCs/>
          <w:sz w:val="24"/>
          <w:szCs w:val="24"/>
          <w:lang w:eastAsia="ru-RU"/>
        </w:rPr>
        <w:t xml:space="preserve"> </w:t>
      </w:r>
      <w:r w:rsidRPr="001D5977">
        <w:rPr>
          <w:rFonts w:ascii="Times New Roman" w:eastAsiaTheme="minorEastAsia" w:hAnsi="Times New Roman"/>
          <w:bCs/>
          <w:sz w:val="24"/>
          <w:szCs w:val="24"/>
          <w:lang w:eastAsia="ru-RU"/>
        </w:rPr>
        <w:t>для предотвращения указанных случаев или устранения их последствий (часть 2 ст.72.2.ТК РФ);</w:t>
      </w:r>
    </w:p>
    <w:p w14:paraId="24FB984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Перевод работника без его согласия на срок до одного месяца на не обусловленную трудовым договором работу у того же работодателя допускается также в случаях простоя (временной приостановки работы по причинам экономического, технологического, технического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необходимость предотвращения уничтожения или порчи имущества либо замещения временно отсутствующего работника вызваны чрезвычайными обстоятельствами, указанными в части второй настоящей статьи. При этом перевод на работу, требующую более низкой квалификации, допускается только с письменного согласия работника (часть 3 ст.72.</w:t>
      </w:r>
      <w:proofErr w:type="gramStart"/>
      <w:r w:rsidRPr="001D5977">
        <w:rPr>
          <w:rFonts w:ascii="Times New Roman" w:eastAsiaTheme="minorEastAsia" w:hAnsi="Times New Roman"/>
          <w:bCs/>
          <w:sz w:val="24"/>
          <w:szCs w:val="24"/>
          <w:lang w:eastAsia="ru-RU"/>
        </w:rPr>
        <w:t>2.ТК</w:t>
      </w:r>
      <w:proofErr w:type="gramEnd"/>
      <w:r w:rsidRPr="001D5977">
        <w:rPr>
          <w:rFonts w:ascii="Times New Roman" w:eastAsiaTheme="minorEastAsia" w:hAnsi="Times New Roman"/>
          <w:bCs/>
          <w:sz w:val="24"/>
          <w:szCs w:val="24"/>
          <w:lang w:eastAsia="ru-RU"/>
        </w:rPr>
        <w:t xml:space="preserve"> РФ).</w:t>
      </w:r>
    </w:p>
    <w:p w14:paraId="24FB984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2.3.4.</w:t>
      </w:r>
      <w:r w:rsidRPr="001D5977">
        <w:rPr>
          <w:rFonts w:ascii="Times New Roman" w:eastAsiaTheme="minorEastAsia" w:hAnsi="Times New Roman"/>
          <w:bCs/>
          <w:sz w:val="24"/>
          <w:szCs w:val="24"/>
          <w:lang w:eastAsia="ru-RU"/>
        </w:rPr>
        <w:t xml:space="preserve">  Не требует согласия работника перемещение его у того же работодателя на другое рабочее место, в другое структурное подразделение, расположенное в той же местности, поручение ему работы на другом механизме или агрегате, если это не влечет за собой изменения определенных сторонами условий трудового договора.</w:t>
      </w:r>
    </w:p>
    <w:p w14:paraId="24FB984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2.3.5.</w:t>
      </w:r>
      <w:r w:rsidRPr="001D5977">
        <w:rPr>
          <w:rFonts w:ascii="Times New Roman" w:eastAsiaTheme="minorEastAsia" w:hAnsi="Times New Roman"/>
          <w:bCs/>
          <w:sz w:val="24"/>
          <w:szCs w:val="24"/>
          <w:lang w:eastAsia="ru-RU"/>
        </w:rPr>
        <w:t xml:space="preserve">  Запрещается переводить и перемещать работника на работу, противопоказанную ему по состоянию здоровья.</w:t>
      </w:r>
    </w:p>
    <w:p w14:paraId="24FB984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2.3.6.</w:t>
      </w:r>
      <w:r w:rsidRPr="001D5977">
        <w:rPr>
          <w:rFonts w:ascii="Times New Roman" w:eastAsiaTheme="minorEastAsia" w:hAnsi="Times New Roman"/>
          <w:bCs/>
          <w:sz w:val="24"/>
          <w:szCs w:val="24"/>
          <w:lang w:eastAsia="ru-RU"/>
        </w:rPr>
        <w:t xml:space="preserve">  По соглашению сторон, заключаемому в письменной форме, работник может быть временно переведен на другую работу у того же работодателя на срок до одного года, а в случае, когда такой перевод осуществляется для замещения временно отсутствующего работника, за которым в соответствии с законом сохраняется место работы, - до выхода этого работника на работу. 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временном характере перевода утрачивает силу и перевод считается постоянным.</w:t>
      </w:r>
    </w:p>
    <w:p w14:paraId="24FB984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2.3.7.</w:t>
      </w:r>
      <w:r w:rsidRPr="001D5977">
        <w:rPr>
          <w:rFonts w:ascii="Times New Roman" w:eastAsiaTheme="minorEastAsia" w:hAnsi="Times New Roman"/>
          <w:bCs/>
          <w:sz w:val="24"/>
          <w:szCs w:val="24"/>
          <w:lang w:eastAsia="ru-RU"/>
        </w:rPr>
        <w:t xml:space="preserve">  Исполнение работником обязанностей временно отсутствующего работника (отпуск, болезнь, повышение квалификации и т.д.) возможно только с согласия работника, которому работодатель поручает эту работу, на условиях согласованных сторонами: либо на условиях, предусмотренных ст. ст. 60.2, 151 ТК РФ (без освобождения от основной работы с соответствующей доплатой); либо на условиях по ст.72.2 ТК РФ (путем временного перевода на другую работу с оплатой по выполняемой работе, но не ниже среднего заработка по прежней работе); либо на условиях работы по совместительству (гл.44); либо на условиях сверхурочной работы (ст.99, ст.152 ТК РФ).</w:t>
      </w:r>
    </w:p>
    <w:p w14:paraId="24FB984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2.3.8.</w:t>
      </w:r>
      <w:r w:rsidRPr="001D5977">
        <w:rPr>
          <w:rFonts w:ascii="Times New Roman" w:eastAsiaTheme="minorEastAsia" w:hAnsi="Times New Roman"/>
          <w:bCs/>
          <w:sz w:val="24"/>
          <w:szCs w:val="24"/>
          <w:lang w:eastAsia="ru-RU"/>
        </w:rPr>
        <w:t xml:space="preserve">   Перевод работника на другую работу в соответствии с медицинским заключением производится в порядке, предусмотренном ст. ст. 73, 182, 254 ТК РФ.</w:t>
      </w:r>
    </w:p>
    <w:p w14:paraId="24FB984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2.3.9.</w:t>
      </w:r>
      <w:r w:rsidRPr="001D5977">
        <w:rPr>
          <w:rFonts w:ascii="Times New Roman" w:eastAsiaTheme="minorEastAsia" w:hAnsi="Times New Roman"/>
          <w:bCs/>
          <w:sz w:val="24"/>
          <w:szCs w:val="24"/>
          <w:lang w:eastAsia="ru-RU"/>
        </w:rPr>
        <w:t xml:space="preserve"> Работодатель обязан в соответствии со ст. 76 ТК РФ отстранить от работы (не допускать к работе) работника: </w:t>
      </w:r>
    </w:p>
    <w:p w14:paraId="24FB984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появившегося на работе в состоянии алкогольного, наркотического или иного токсического опьянения;</w:t>
      </w:r>
    </w:p>
    <w:p w14:paraId="24FB984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не прошедшего в установленном порядке обучение и проверку знаний и навыков в области охраны труда;</w:t>
      </w:r>
    </w:p>
    <w:p w14:paraId="24FB984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xml:space="preserve">- не прошедшего в установленном порядке обязательный медицинский осмотр (обследование), а также обязательное психиатрическое освидетельствование в случаях, </w:t>
      </w:r>
      <w:r w:rsidRPr="001D5977">
        <w:rPr>
          <w:rFonts w:ascii="Times New Roman" w:eastAsiaTheme="minorEastAsia" w:hAnsi="Times New Roman"/>
          <w:bCs/>
          <w:sz w:val="24"/>
          <w:szCs w:val="24"/>
          <w:lang w:eastAsia="ru-RU"/>
        </w:rPr>
        <w:lastRenderedPageBreak/>
        <w:t>предусмотренных федеральными законами и иными нормативными правовыми актами Российской Федерации;</w:t>
      </w:r>
    </w:p>
    <w:p w14:paraId="24FB984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14:paraId="24FB985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по требованию органов или должностных лиц, уполномоченных федеральными законами и иными нормативными правовыми актами Российской Федерации;</w:t>
      </w:r>
    </w:p>
    <w:p w14:paraId="24FB985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других случаях, предусмотренных федеральными законами и иными нормативными правовыми актами Российской Федерации.</w:t>
      </w:r>
    </w:p>
    <w:p w14:paraId="24FB985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Работодатель отстраняет от работы (не допускает к работе) работника на весь период времени до устранения обстоятельств, явившихся основанием для отстранения от работы или недопущения к работе, если иное не предусмотрено Трудовым Кодексом, другими федеральными законами.</w:t>
      </w:r>
    </w:p>
    <w:p w14:paraId="24FB985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период отстранения от работы (недопущения к работе) заработная плата работнику не начисляется, за исключением случаев, предусмотренных Трудовым Кодексом или иными федеральными законами. В случаях отстранения от работы работника, который не прошел обучение и проверку знаний и навыков в области охраны труда либо обязательный медицинский осмотр не по своей вине, ему производится оплата за все время отстранения от работы как за простой.</w:t>
      </w:r>
    </w:p>
    <w:p w14:paraId="24FB985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w:t>
      </w:r>
      <w:r w:rsidRPr="001D5977">
        <w:rPr>
          <w:rFonts w:ascii="Times New Roman" w:eastAsiaTheme="minorEastAsia" w:hAnsi="Times New Roman"/>
          <w:bCs/>
          <w:sz w:val="24"/>
          <w:szCs w:val="24"/>
          <w:lang w:eastAsia="ru-RU"/>
        </w:rPr>
        <w:t>. Прекращение трудового договора:</w:t>
      </w:r>
    </w:p>
    <w:p w14:paraId="24FB985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2.4.1.</w:t>
      </w:r>
      <w:r w:rsidRPr="001D5977">
        <w:rPr>
          <w:rFonts w:ascii="Times New Roman" w:eastAsiaTheme="minorEastAsia" w:hAnsi="Times New Roman"/>
          <w:bCs/>
          <w:sz w:val="24"/>
          <w:szCs w:val="24"/>
          <w:lang w:eastAsia="ru-RU"/>
        </w:rPr>
        <w:t xml:space="preserve">  Прекращение трудового договора может иметь место только по основаниям, предусмотренным трудовым законодательством.</w:t>
      </w:r>
    </w:p>
    <w:p w14:paraId="24FB985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2.4.2.</w:t>
      </w:r>
      <w:r w:rsidRPr="001D5977">
        <w:rPr>
          <w:rFonts w:ascii="Times New Roman" w:eastAsiaTheme="minorEastAsia" w:hAnsi="Times New Roman"/>
          <w:bCs/>
          <w:sz w:val="24"/>
          <w:szCs w:val="24"/>
          <w:lang w:eastAsia="ru-RU"/>
        </w:rPr>
        <w:t xml:space="preserve">  Трудовой договор может быть в любое время расторгнут по соглашению сторон трудового договора (ст. 78 ТК РФ).</w:t>
      </w:r>
    </w:p>
    <w:p w14:paraId="24FB985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2.4.3.</w:t>
      </w:r>
      <w:r w:rsidRPr="001D5977">
        <w:rPr>
          <w:rFonts w:ascii="Times New Roman" w:eastAsiaTheme="minorEastAsia" w:hAnsi="Times New Roman"/>
          <w:bCs/>
          <w:sz w:val="24"/>
          <w:szCs w:val="24"/>
          <w:lang w:eastAsia="ru-RU"/>
        </w:rPr>
        <w:t xml:space="preserve">  Срочный трудовой договор прекращается с истечением срока его действия (ст. 79 ТК РФ).</w:t>
      </w:r>
    </w:p>
    <w:p w14:paraId="24FB985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календарных дня до увольнения, за исключением случаев, когда истекает срок действия срочного трудового договора, заключенного на время исполнения обязанностей отсутствующего работника.</w:t>
      </w:r>
    </w:p>
    <w:p w14:paraId="24FB985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Трудовой договор, заключенный на время выполнения определенной работы, прекращается по завершении этой работы.</w:t>
      </w:r>
    </w:p>
    <w:p w14:paraId="24FB985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xml:space="preserve">Трудовой договор, заключенный на время исполнения обязанностей отсутствующего работника, прекращается с выходом этого работника на работу. </w:t>
      </w:r>
    </w:p>
    <w:p w14:paraId="24FB985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Трудовой договор, заключенный для выполнения сезонных работ в течение определенного периода (сезона), прекращается по окончании этого периода (сезона).</w:t>
      </w:r>
    </w:p>
    <w:p w14:paraId="24FB985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2.4.4.</w:t>
      </w:r>
      <w:r w:rsidRPr="001D5977">
        <w:rPr>
          <w:rFonts w:ascii="Times New Roman" w:eastAsiaTheme="minorEastAsia" w:hAnsi="Times New Roman"/>
          <w:bCs/>
          <w:sz w:val="24"/>
          <w:szCs w:val="24"/>
          <w:lang w:eastAsia="ru-RU"/>
        </w:rPr>
        <w:t xml:space="preserve">  Работник имеет право расторгнуть трудовой договор, предупредив об этом работодателя в письменной форме не позднее, чем за две недели (14 календарных дней), если иной срок не установлен ТК РФ или иным федеральным законом. Течение указанного срока начинается на следующий день после получения работодателем заявления работника об увольнении.</w:t>
      </w:r>
    </w:p>
    <w:p w14:paraId="24FB985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2.4.5</w:t>
      </w:r>
      <w:r w:rsidRPr="001D5977">
        <w:rPr>
          <w:rFonts w:ascii="Times New Roman" w:eastAsiaTheme="minorEastAsia" w:hAnsi="Times New Roman"/>
          <w:bCs/>
          <w:sz w:val="24"/>
          <w:szCs w:val="24"/>
          <w:lang w:eastAsia="ru-RU"/>
        </w:rPr>
        <w:t>. По соглашению между работником и работодателем трудовой договор может быть расторгнут и до истечения срока предупреждения об увольнении (ст. 80 ТК РФ).</w:t>
      </w:r>
    </w:p>
    <w:p w14:paraId="24FB985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xml:space="preserve">В случаях, когда заявление работника об увольнении по его инициативе (по </w:t>
      </w:r>
      <w:r w:rsidRPr="001D5977">
        <w:rPr>
          <w:rFonts w:ascii="Times New Roman" w:eastAsiaTheme="minorEastAsia" w:hAnsi="Times New Roman"/>
          <w:bCs/>
          <w:sz w:val="24"/>
          <w:szCs w:val="24"/>
          <w:lang w:eastAsia="ru-RU"/>
        </w:rPr>
        <w:lastRenderedPageBreak/>
        <w:t xml:space="preserve">собственному желанию) обусловлено невозможностью продолжения им работы (зачисление в образовательное </w:t>
      </w:r>
      <w:r w:rsidR="00516CFD" w:rsidRPr="001D5977">
        <w:rPr>
          <w:rFonts w:ascii="Times New Roman" w:eastAsiaTheme="minorEastAsia" w:hAnsi="Times New Roman"/>
          <w:bCs/>
          <w:sz w:val="24"/>
          <w:szCs w:val="24"/>
          <w:lang w:eastAsia="ru-RU"/>
        </w:rPr>
        <w:t>образовательную организацию</w:t>
      </w:r>
      <w:r w:rsidRPr="001D5977">
        <w:rPr>
          <w:rFonts w:ascii="Times New Roman" w:eastAsiaTheme="minorEastAsia" w:hAnsi="Times New Roman"/>
          <w:bCs/>
          <w:sz w:val="24"/>
          <w:szCs w:val="24"/>
          <w:lang w:eastAsia="ru-RU"/>
        </w:rPr>
        <w:t>,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договор в срок, указанный в заявлении работника.</w:t>
      </w:r>
    </w:p>
    <w:p w14:paraId="24FB985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2.4.6.</w:t>
      </w:r>
      <w:r w:rsidRPr="001D5977">
        <w:rPr>
          <w:rFonts w:ascii="Times New Roman" w:eastAsiaTheme="minorEastAsia" w:hAnsi="Times New Roman"/>
          <w:bCs/>
          <w:sz w:val="24"/>
          <w:szCs w:val="24"/>
          <w:lang w:eastAsia="ru-RU"/>
        </w:rPr>
        <w:t xml:space="preserve">  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в соответствии с ТК РФ и иными федеральными законами не может быть отказано в заключение трудового договора.</w:t>
      </w:r>
    </w:p>
    <w:p w14:paraId="24FB986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По истечении срока предупреждения об увольнении работник имеет право прекратить работу. В последний день работы работодатель обязан выдать работнику трудовую книжку, другие документы, связанные с работой, по письменному заявлению работника и произвести с ним окончательный расчет.</w:t>
      </w:r>
    </w:p>
    <w:p w14:paraId="24FB986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Если по истечении срока предупреждения об увольнении трудовой договор не был </w:t>
      </w:r>
      <w:proofErr w:type="gramStart"/>
      <w:r w:rsidRPr="001D5977">
        <w:rPr>
          <w:rFonts w:ascii="Times New Roman" w:eastAsiaTheme="minorEastAsia" w:hAnsi="Times New Roman"/>
          <w:bCs/>
          <w:sz w:val="24"/>
          <w:szCs w:val="24"/>
          <w:lang w:eastAsia="ru-RU"/>
        </w:rPr>
        <w:t>расторгнут</w:t>
      </w:r>
      <w:proofErr w:type="gramEnd"/>
      <w:r w:rsidRPr="001D5977">
        <w:rPr>
          <w:rFonts w:ascii="Times New Roman" w:eastAsiaTheme="minorEastAsia" w:hAnsi="Times New Roman"/>
          <w:bCs/>
          <w:sz w:val="24"/>
          <w:szCs w:val="24"/>
          <w:lang w:eastAsia="ru-RU"/>
        </w:rPr>
        <w:t xml:space="preserve"> и работник не настаивает на увольнении, то действие трудового договора продолжается.</w:t>
      </w:r>
    </w:p>
    <w:p w14:paraId="24FB986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2.4.7.</w:t>
      </w:r>
      <w:r w:rsidRPr="001D5977">
        <w:rPr>
          <w:rFonts w:ascii="Times New Roman" w:eastAsiaTheme="minorEastAsia" w:hAnsi="Times New Roman"/>
          <w:bCs/>
          <w:sz w:val="24"/>
          <w:szCs w:val="24"/>
          <w:lang w:eastAsia="ru-RU"/>
        </w:rPr>
        <w:t xml:space="preserve">  Работник, заключивший договор с условием об испытательном сроке, имеет право расторгнуть трудовой договор в период испытания по собственному желанию, предупредив об этом работодателя в письменной форме за три </w:t>
      </w:r>
      <w:proofErr w:type="gramStart"/>
      <w:r w:rsidRPr="001D5977">
        <w:rPr>
          <w:rFonts w:ascii="Times New Roman" w:eastAsiaTheme="minorEastAsia" w:hAnsi="Times New Roman"/>
          <w:bCs/>
          <w:sz w:val="24"/>
          <w:szCs w:val="24"/>
          <w:lang w:eastAsia="ru-RU"/>
        </w:rPr>
        <w:t>дня  (</w:t>
      </w:r>
      <w:proofErr w:type="gramEnd"/>
      <w:r w:rsidRPr="001D5977">
        <w:rPr>
          <w:rFonts w:ascii="Times New Roman" w:eastAsiaTheme="minorEastAsia" w:hAnsi="Times New Roman"/>
          <w:bCs/>
          <w:sz w:val="24"/>
          <w:szCs w:val="24"/>
          <w:lang w:eastAsia="ru-RU"/>
        </w:rPr>
        <w:t>ч. 4 ст. 71 ТК РФ).</w:t>
      </w:r>
    </w:p>
    <w:p w14:paraId="24FB986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2.4.8.</w:t>
      </w:r>
      <w:r w:rsidRPr="001D5977">
        <w:rPr>
          <w:rFonts w:ascii="Times New Roman" w:eastAsiaTheme="minorEastAsia" w:hAnsi="Times New Roman"/>
          <w:bCs/>
          <w:sz w:val="24"/>
          <w:szCs w:val="24"/>
          <w:lang w:eastAsia="ru-RU"/>
        </w:rPr>
        <w:t xml:space="preserve"> Трудовой договор может быть расторгнут работодателем </w:t>
      </w:r>
      <w:proofErr w:type="gramStart"/>
      <w:r w:rsidRPr="001D5977">
        <w:rPr>
          <w:rFonts w:ascii="Times New Roman" w:eastAsiaTheme="minorEastAsia" w:hAnsi="Times New Roman"/>
          <w:bCs/>
          <w:sz w:val="24"/>
          <w:szCs w:val="24"/>
          <w:lang w:eastAsia="ru-RU"/>
        </w:rPr>
        <w:t>в случаях</w:t>
      </w:r>
      <w:proofErr w:type="gramEnd"/>
      <w:r w:rsidRPr="001D5977">
        <w:rPr>
          <w:rFonts w:ascii="Times New Roman" w:eastAsiaTheme="minorEastAsia" w:hAnsi="Times New Roman"/>
          <w:bCs/>
          <w:sz w:val="24"/>
          <w:szCs w:val="24"/>
          <w:lang w:eastAsia="ru-RU"/>
        </w:rPr>
        <w:t xml:space="preserve"> установленных в части 1 ст.81 ТК РФ, в том числе в случаях:</w:t>
      </w:r>
    </w:p>
    <w:p w14:paraId="24FB986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п.1) ликвидации организации либо прекращения деятельности индивидуальным предпринимателем;</w:t>
      </w:r>
    </w:p>
    <w:p w14:paraId="24FB986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п.2) сокращения численности или штата работников организации, индивидуального предпринимателя;</w:t>
      </w:r>
    </w:p>
    <w:p w14:paraId="24FB986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п.3) несоответствия работника занимаемой должности или выполняемой работе вследствие недостаточной квалификации, подтвержденной результатами аттестации;</w:t>
      </w:r>
    </w:p>
    <w:p w14:paraId="24FB986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п.5) неоднократного неисполнения работником без уважительных причин трудовых обязанностей, если он имеет дисциплинарное взыскание;</w:t>
      </w:r>
    </w:p>
    <w:p w14:paraId="24FB986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п.6) однократного грубого нарушения работником трудовых обязанностей:</w:t>
      </w:r>
    </w:p>
    <w:p w14:paraId="24FB986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а) 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p w14:paraId="24FB986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б) появления работника на работе (на своем рабочем месте либо на территории организации - работодателя или объекта, где по поручению работодателя работник должен выполнять трудовую функцию) в состоянии алкогольного, наркотического или иного токсического опьянения;</w:t>
      </w:r>
    </w:p>
    <w:p w14:paraId="24FB986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разглашения охраняемой законом тайны (государственной, коммерческой,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p w14:paraId="24FB986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г) 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w:t>
      </w:r>
      <w:r w:rsidRPr="001D5977">
        <w:rPr>
          <w:rFonts w:ascii="Times New Roman" w:eastAsiaTheme="minorEastAsia" w:hAnsi="Times New Roman"/>
          <w:bCs/>
          <w:sz w:val="24"/>
          <w:szCs w:val="24"/>
          <w:lang w:eastAsia="ru-RU"/>
        </w:rPr>
        <w:lastRenderedPageBreak/>
        <w:t>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14:paraId="24FB986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 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на производстве, авария, катастрофа) либо заведомо создавало реальную угрозу наступления таких последствий;</w:t>
      </w:r>
    </w:p>
    <w:p w14:paraId="24FB986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п.8) совершения работником, выполняющим воспитательные функции, аморального проступка, несовместимого с продолжением данной работы;</w:t>
      </w:r>
    </w:p>
    <w:p w14:paraId="24FB986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п.11) представления работником работодателю подложных документов при заключении трудового договора.</w:t>
      </w:r>
    </w:p>
    <w:p w14:paraId="24FB987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2.4.9.</w:t>
      </w:r>
      <w:r w:rsidRPr="001D5977">
        <w:rPr>
          <w:rFonts w:ascii="Times New Roman" w:eastAsiaTheme="minorEastAsia" w:hAnsi="Times New Roman"/>
          <w:bCs/>
          <w:sz w:val="24"/>
          <w:szCs w:val="24"/>
          <w:lang w:eastAsia="ru-RU"/>
        </w:rPr>
        <w:t xml:space="preserve">  Увольнение по результатам аттестации работников, а также в случаях сокращения численности или штата работников учреждения 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14:paraId="24FB987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2.4.10.</w:t>
      </w:r>
      <w:r w:rsidRPr="001D5977">
        <w:rPr>
          <w:rFonts w:ascii="Times New Roman" w:eastAsiaTheme="minorEastAsia" w:hAnsi="Times New Roman"/>
          <w:bCs/>
          <w:sz w:val="24"/>
          <w:szCs w:val="24"/>
          <w:lang w:eastAsia="ru-RU"/>
        </w:rPr>
        <w:t xml:space="preserve">  Увольнение работника по основаниям совершения виновных действий работником, непосредственно обслуживающим денежные или товарные ценности, а также по основаниям совершения работником, выполняющим воспитательные функции, аморального проступка, несовместимого с продолжением данной работы, в случаях, когда виновные действия, дающие основания для утраты доверия, либо соответственно аморальный проступок совершены работником вне места работы или по месту работы, но не в связи с исполнением им трудовых обязанностей, не допускается позднее одного года со дня обнаружения проступка работодателем.</w:t>
      </w:r>
    </w:p>
    <w:p w14:paraId="24FB987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Если виновные действия, дающие основания для утраты доверия или аморальный проступок совершены работником по месту работы и в связи с исполнением им трудовых обязанностей, то такой работник может быть уволен с работы при условии соблюдения порядка применения дисциплинарных взысканий, установленного ст. 193 ТК РФ.</w:t>
      </w:r>
    </w:p>
    <w:p w14:paraId="24FB987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2.4.11.</w:t>
      </w:r>
      <w:r w:rsidRPr="001D5977">
        <w:rPr>
          <w:rFonts w:ascii="Times New Roman" w:eastAsiaTheme="minorEastAsia" w:hAnsi="Times New Roman"/>
          <w:bCs/>
          <w:sz w:val="24"/>
          <w:szCs w:val="24"/>
          <w:lang w:eastAsia="ru-RU"/>
        </w:rPr>
        <w:t xml:space="preserve"> Помимо оснований, предусмотренных ст. 81 ТК РФ и иными федеральными законами, дополнительными основаниями прекращения трудового договора с педагогическим работником в соответствии со ст. 336 ТК РФ являются:</w:t>
      </w:r>
    </w:p>
    <w:p w14:paraId="24FB987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1) повторное в течение одного года грубое нарушение устава организации, осуществляющей образовательную деятельность;</w:t>
      </w:r>
    </w:p>
    <w:p w14:paraId="24FB987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2) применение, в том числе однократное, методов воспитания, связанных с физическим и (или) психическим насилием над личностью обучающегося, воспитанника.</w:t>
      </w:r>
    </w:p>
    <w:p w14:paraId="24FB987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 xml:space="preserve">2.4.12. </w:t>
      </w:r>
      <w:r w:rsidRPr="001D5977">
        <w:rPr>
          <w:rFonts w:ascii="Times New Roman" w:eastAsiaTheme="minorEastAsia" w:hAnsi="Times New Roman"/>
          <w:bCs/>
          <w:sz w:val="24"/>
          <w:szCs w:val="24"/>
          <w:lang w:eastAsia="ru-RU"/>
        </w:rPr>
        <w:t xml:space="preserve"> Прекращение трудового договора оформляется приказом работодателя (ст. 84.1 ТК РФ).</w:t>
      </w:r>
    </w:p>
    <w:p w14:paraId="24FB987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xml:space="preserve">С приказом (распоряжением) работодателя о прекращении трудового договора работник должен быть ознакомлен под роспись. По требованию работника работодатель обязан выдать ему надлежащим образом заверенную копию указанного приказа (распоряжения). В случае, когда приказ (распоряжение) о прекращении трудового договора невозможно довести до сведения работника или работник отказывается </w:t>
      </w:r>
      <w:r w:rsidRPr="001D5977">
        <w:rPr>
          <w:rFonts w:ascii="Times New Roman" w:eastAsiaTheme="minorEastAsia" w:hAnsi="Times New Roman"/>
          <w:bCs/>
          <w:sz w:val="24"/>
          <w:szCs w:val="24"/>
          <w:lang w:eastAsia="ru-RU"/>
        </w:rPr>
        <w:lastRenderedPageBreak/>
        <w:t>ознакомиться с ним под роспись, на приказе (распоряжении) производится соответствующая запись.</w:t>
      </w:r>
    </w:p>
    <w:p w14:paraId="24FB987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2.4.13.</w:t>
      </w:r>
      <w:r w:rsidRPr="001D5977">
        <w:rPr>
          <w:rFonts w:ascii="Times New Roman" w:eastAsiaTheme="minorEastAsia" w:hAnsi="Times New Roman"/>
          <w:bCs/>
          <w:sz w:val="24"/>
          <w:szCs w:val="24"/>
          <w:lang w:eastAsia="ru-RU"/>
        </w:rPr>
        <w:t xml:space="preserve">  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настоящим Кодексом или иным федеральным законом, сохранялось место работы (должность).</w:t>
      </w:r>
    </w:p>
    <w:p w14:paraId="24FB987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2.4.14.</w:t>
      </w:r>
      <w:r w:rsidRPr="001D5977">
        <w:rPr>
          <w:rFonts w:ascii="Times New Roman" w:eastAsiaTheme="minorEastAsia" w:hAnsi="Times New Roman"/>
          <w:bCs/>
          <w:sz w:val="24"/>
          <w:szCs w:val="24"/>
          <w:lang w:eastAsia="ru-RU"/>
        </w:rPr>
        <w:t xml:space="preserve">   В день прекращения трудового договора работодатель обязан выдать работнику трудовую книжку и произвести с ним расчет в соответствии со статьей 140 настоящего Кодекса. </w:t>
      </w:r>
    </w:p>
    <w:p w14:paraId="24FB987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По письменному заявлению работника работодатель также обязан выдать ему заверенные надлежащим образом копии документов, связанных с работой.</w:t>
      </w:r>
    </w:p>
    <w:p w14:paraId="24FB987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2.4.15.</w:t>
      </w:r>
      <w:r w:rsidRPr="001D5977">
        <w:rPr>
          <w:rFonts w:ascii="Times New Roman" w:eastAsiaTheme="minorEastAsia" w:hAnsi="Times New Roman"/>
          <w:bCs/>
          <w:sz w:val="24"/>
          <w:szCs w:val="24"/>
          <w:lang w:eastAsia="ru-RU"/>
        </w:rPr>
        <w:t xml:space="preserve">   Запись в трудовую книжку об основании и о причине прекращения трудового договора должна быть произведена в точном соответствии с формулировками ТК РФ или иного федерального закона и со ссылкой на соответствующие статью, часть статьи, пункт статьи ТК РФ или иного федерального закона.</w:t>
      </w:r>
    </w:p>
    <w:p w14:paraId="24FB987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2.4.16.</w:t>
      </w:r>
      <w:r w:rsidRPr="001D5977">
        <w:rPr>
          <w:rFonts w:ascii="Times New Roman" w:eastAsiaTheme="minorEastAsia" w:hAnsi="Times New Roman"/>
          <w:bCs/>
          <w:sz w:val="24"/>
          <w:szCs w:val="24"/>
          <w:lang w:eastAsia="ru-RU"/>
        </w:rPr>
        <w:t xml:space="preserve">  При получении трудовой книжки в связи с увольнением работник расписывается в личной карточке, в книге учета движения трудовых книжек и вкладышей к ним, а также в трудовой книжке.</w:t>
      </w:r>
    </w:p>
    <w:p w14:paraId="24FB987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A6131">
        <w:rPr>
          <w:rFonts w:ascii="Times New Roman" w:eastAsiaTheme="minorEastAsia" w:hAnsi="Times New Roman"/>
          <w:b/>
          <w:bCs/>
          <w:sz w:val="24"/>
          <w:szCs w:val="24"/>
          <w:lang w:eastAsia="ru-RU"/>
        </w:rPr>
        <w:t>2.4.17.</w:t>
      </w:r>
      <w:r w:rsidRPr="001D5977">
        <w:rPr>
          <w:rFonts w:ascii="Times New Roman" w:eastAsiaTheme="minorEastAsia" w:hAnsi="Times New Roman"/>
          <w:bCs/>
          <w:sz w:val="24"/>
          <w:szCs w:val="24"/>
          <w:lang w:eastAsia="ru-RU"/>
        </w:rPr>
        <w:t xml:space="preserve"> 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Со дня направления указанного уведомления работодатель освобождается от ответственности за задержку выдачи трудовой книжки. </w:t>
      </w:r>
    </w:p>
    <w:p w14:paraId="24FB987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Работодатель также не несет ответственности за задержку выдачи трудовой книжки в случаях несовпадения последнего дня работы с днем оформления прекращения трудовых отношений при увольнении работника по основанию, предусмотренному подпунктом «а» пункта 6 части первой статьи 81 (прогул) или пунктом 4 части первой статьи 83 ТК РФ (осуждение к наказанию), и при увольнении женщины, срок действия трудового договора с которой был продлен до окончания беременности или до окончания отпуска по беременности и родам в соответствии с частью второй статьи 261 ТК РФ. </w:t>
      </w:r>
    </w:p>
    <w:p w14:paraId="24FB987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По письменному обращению работника, не получившего трудовую книжку после увольнения, работодатель обязан выдать ее не позднее трех рабочих дней со дня обращения работника.</w:t>
      </w:r>
    </w:p>
    <w:p w14:paraId="24FB9880" w14:textId="77777777" w:rsidR="006C6936" w:rsidRPr="001D5977" w:rsidRDefault="006C6936" w:rsidP="006C6936">
      <w:pPr>
        <w:spacing w:after="0" w:line="240" w:lineRule="auto"/>
        <w:ind w:firstLine="567"/>
        <w:jc w:val="both"/>
        <w:rPr>
          <w:rFonts w:ascii="Times New Roman" w:eastAsia="Times New Roman" w:hAnsi="Times New Roman"/>
          <w:sz w:val="24"/>
          <w:szCs w:val="24"/>
          <w:lang w:eastAsia="ru-RU"/>
        </w:rPr>
      </w:pPr>
      <w:r w:rsidRPr="001D5977">
        <w:rPr>
          <w:rFonts w:ascii="Times New Roman" w:eastAsia="Times New Roman" w:hAnsi="Times New Roman"/>
          <w:sz w:val="24"/>
          <w:szCs w:val="24"/>
          <w:lang w:eastAsia="ru-RU"/>
        </w:rPr>
        <w:t xml:space="preserve">В случае, когда в день увольнения выдать работнику </w:t>
      </w:r>
      <w:proofErr w:type="gramStart"/>
      <w:r w:rsidRPr="001D5977">
        <w:rPr>
          <w:rFonts w:ascii="Times New Roman" w:eastAsia="Times New Roman" w:hAnsi="Times New Roman"/>
          <w:sz w:val="24"/>
          <w:szCs w:val="24"/>
          <w:lang w:eastAsia="ru-RU"/>
        </w:rPr>
        <w:t>сведения  о</w:t>
      </w:r>
      <w:proofErr w:type="gramEnd"/>
      <w:r w:rsidRPr="001D5977">
        <w:rPr>
          <w:rFonts w:ascii="Times New Roman" w:eastAsia="Times New Roman" w:hAnsi="Times New Roman"/>
          <w:sz w:val="24"/>
          <w:szCs w:val="24"/>
          <w:lang w:eastAsia="ru-RU"/>
        </w:rPr>
        <w:t xml:space="preserve"> трудовой деятельности невозможно в связи с его отсутствием либо отказом от их получения, специалист по кадрам в этот же день направляет работнику заверенные сведения на бумажном носителе, заверенные надлежащим образом, по почте заказным письмом».</w:t>
      </w:r>
    </w:p>
    <w:p w14:paraId="24FB988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p>
    <w:p w14:paraId="24FB9882" w14:textId="77777777" w:rsidR="002358E2" w:rsidRPr="005E0881"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5E0881">
        <w:rPr>
          <w:rFonts w:ascii="Times New Roman" w:eastAsiaTheme="minorEastAsia" w:hAnsi="Times New Roman"/>
          <w:b/>
          <w:bCs/>
          <w:sz w:val="24"/>
          <w:szCs w:val="24"/>
          <w:lang w:eastAsia="ru-RU"/>
        </w:rPr>
        <w:t>III. Основные права, обязанности и ответственность сторон трудового договора.</w:t>
      </w:r>
    </w:p>
    <w:p w14:paraId="24FB988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p>
    <w:p w14:paraId="24FB9884" w14:textId="77777777" w:rsidR="002358E2" w:rsidRPr="001D5977" w:rsidRDefault="00182AD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w:t>
      </w:r>
      <w:r w:rsidRPr="001D5977">
        <w:rPr>
          <w:rFonts w:ascii="Times New Roman" w:eastAsiaTheme="minorEastAsia" w:hAnsi="Times New Roman"/>
          <w:bCs/>
          <w:sz w:val="24"/>
          <w:szCs w:val="24"/>
          <w:lang w:eastAsia="ru-RU"/>
        </w:rPr>
        <w:t xml:space="preserve"> Работники образовательной организации</w:t>
      </w:r>
      <w:r w:rsidR="002358E2" w:rsidRPr="001D5977">
        <w:rPr>
          <w:rFonts w:ascii="Times New Roman" w:eastAsiaTheme="minorEastAsia" w:hAnsi="Times New Roman"/>
          <w:bCs/>
          <w:sz w:val="24"/>
          <w:szCs w:val="24"/>
          <w:lang w:eastAsia="ru-RU"/>
        </w:rPr>
        <w:t xml:space="preserve">, выполняющие трудовые обязанности, обладают правами, вытекающими из условий трудового договора и предусмотренные их должностными инструкциями, локальными нормативными актами </w:t>
      </w:r>
      <w:r w:rsidRPr="001D5977">
        <w:rPr>
          <w:rFonts w:ascii="Times New Roman" w:eastAsiaTheme="minorEastAsia" w:hAnsi="Times New Roman"/>
          <w:bCs/>
          <w:sz w:val="24"/>
          <w:szCs w:val="24"/>
          <w:lang w:eastAsia="ru-RU"/>
        </w:rPr>
        <w:t>образовательной организации</w:t>
      </w:r>
      <w:r w:rsidR="002358E2" w:rsidRPr="001D5977">
        <w:rPr>
          <w:rFonts w:ascii="Times New Roman" w:eastAsiaTheme="minorEastAsia" w:hAnsi="Times New Roman"/>
          <w:bCs/>
          <w:sz w:val="24"/>
          <w:szCs w:val="24"/>
          <w:lang w:eastAsia="ru-RU"/>
        </w:rPr>
        <w:t>, Коллективным договором, соглашениями, иными актами, содержащими нормы трудового права. Права, обязанности и ответственность педагогических работников устанавливается действующим законодательством.</w:t>
      </w:r>
    </w:p>
    <w:p w14:paraId="24FB988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proofErr w:type="gramStart"/>
      <w:r w:rsidRPr="001D5977">
        <w:rPr>
          <w:rFonts w:ascii="Times New Roman" w:eastAsiaTheme="minorEastAsia" w:hAnsi="Times New Roman"/>
          <w:bCs/>
          <w:sz w:val="24"/>
          <w:szCs w:val="24"/>
          <w:lang w:eastAsia="ru-RU"/>
        </w:rPr>
        <w:lastRenderedPageBreak/>
        <w:t>Работник  имеет</w:t>
      </w:r>
      <w:proofErr w:type="gramEnd"/>
      <w:r w:rsidRPr="001D5977">
        <w:rPr>
          <w:rFonts w:ascii="Times New Roman" w:eastAsiaTheme="minorEastAsia" w:hAnsi="Times New Roman"/>
          <w:bCs/>
          <w:sz w:val="24"/>
          <w:szCs w:val="24"/>
          <w:lang w:eastAsia="ru-RU"/>
        </w:rPr>
        <w:t xml:space="preserve"> право на:</w:t>
      </w:r>
    </w:p>
    <w:p w14:paraId="24FB988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3.1.1.</w:t>
      </w:r>
      <w:r w:rsidRPr="001D5977">
        <w:rPr>
          <w:rFonts w:ascii="Times New Roman" w:eastAsiaTheme="minorEastAsia" w:hAnsi="Times New Roman"/>
          <w:bCs/>
          <w:sz w:val="24"/>
          <w:szCs w:val="24"/>
          <w:lang w:eastAsia="ru-RU"/>
        </w:rPr>
        <w:t xml:space="preserve"> на заключение, изменение и расторжение трудового договора в порядке и на условиях, которые установлены ТК РФ, иными федеральными законами;</w:t>
      </w:r>
    </w:p>
    <w:p w14:paraId="24FB988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3.1.2.</w:t>
      </w:r>
      <w:r w:rsidRPr="001D5977">
        <w:rPr>
          <w:rFonts w:ascii="Times New Roman" w:eastAsiaTheme="minorEastAsia" w:hAnsi="Times New Roman"/>
          <w:bCs/>
          <w:sz w:val="24"/>
          <w:szCs w:val="24"/>
          <w:lang w:eastAsia="ru-RU"/>
        </w:rPr>
        <w:t xml:space="preserve"> на предоставление ему работы, обусловленной трудовым договором;</w:t>
      </w:r>
    </w:p>
    <w:p w14:paraId="24FB988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3.1.3.</w:t>
      </w:r>
      <w:r w:rsidRPr="001D5977">
        <w:rPr>
          <w:rFonts w:ascii="Times New Roman" w:eastAsiaTheme="minorEastAsia" w:hAnsi="Times New Roman"/>
          <w:bCs/>
          <w:sz w:val="24"/>
          <w:szCs w:val="24"/>
          <w:lang w:eastAsia="ru-RU"/>
        </w:rPr>
        <w:t xml:space="preserve"> на рабочее место, соответствующее государственным нормативным требованиям охраны труда и условиям, предусмотренным коллективным договором;</w:t>
      </w:r>
    </w:p>
    <w:p w14:paraId="24FB988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3.1.4.</w:t>
      </w:r>
      <w:r w:rsidRPr="001D5977">
        <w:rPr>
          <w:rFonts w:ascii="Times New Roman" w:eastAsiaTheme="minorEastAsia" w:hAnsi="Times New Roman"/>
          <w:bCs/>
          <w:sz w:val="24"/>
          <w:szCs w:val="24"/>
          <w:lang w:eastAsia="ru-RU"/>
        </w:rPr>
        <w:t xml:space="preserve"> на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14:paraId="24FB988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3.1.5.</w:t>
      </w:r>
      <w:r w:rsidRPr="001D5977">
        <w:rPr>
          <w:rFonts w:ascii="Times New Roman" w:eastAsiaTheme="minorEastAsia" w:hAnsi="Times New Roman"/>
          <w:bCs/>
          <w:sz w:val="24"/>
          <w:szCs w:val="24"/>
          <w:lang w:eastAsia="ru-RU"/>
        </w:rPr>
        <w:t xml:space="preserve"> на отдых, обеспечиваемый установлением нормальной продолжительности рабочего времени, сокращённого рабочего времени для отдельных профессий и категорий работников, предоставлением еженедельных выходных дней, нерабочих праздничных дней, оплачиваемых ежегодных отпусков;</w:t>
      </w:r>
    </w:p>
    <w:p w14:paraId="24FB988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3.1.6.</w:t>
      </w:r>
      <w:r w:rsidRPr="001D5977">
        <w:rPr>
          <w:rFonts w:ascii="Times New Roman" w:eastAsiaTheme="minorEastAsia" w:hAnsi="Times New Roman"/>
          <w:bCs/>
          <w:sz w:val="24"/>
          <w:szCs w:val="24"/>
          <w:lang w:eastAsia="ru-RU"/>
        </w:rPr>
        <w:t xml:space="preserve"> на полную достоверную информацию об условиях труда и требованиях охраны труда на рабочем месте, включая реализацию прав, предоставленных законодательством о специальной оценке условий труда;</w:t>
      </w:r>
    </w:p>
    <w:p w14:paraId="24FB988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3.1.7.</w:t>
      </w:r>
      <w:r w:rsidRPr="001D5977">
        <w:rPr>
          <w:rFonts w:ascii="Times New Roman" w:eastAsiaTheme="minorEastAsia" w:hAnsi="Times New Roman"/>
          <w:bCs/>
          <w:sz w:val="24"/>
          <w:szCs w:val="24"/>
          <w:lang w:eastAsia="ru-RU"/>
        </w:rPr>
        <w:t xml:space="preserve"> на </w:t>
      </w:r>
      <w:proofErr w:type="gramStart"/>
      <w:r w:rsidRPr="001D5977">
        <w:rPr>
          <w:rFonts w:ascii="Times New Roman" w:eastAsiaTheme="minorEastAsia" w:hAnsi="Times New Roman"/>
          <w:bCs/>
          <w:sz w:val="24"/>
          <w:szCs w:val="24"/>
          <w:lang w:eastAsia="ru-RU"/>
        </w:rPr>
        <w:t>подготовку  и</w:t>
      </w:r>
      <w:proofErr w:type="gramEnd"/>
      <w:r w:rsidRPr="001D5977">
        <w:rPr>
          <w:rFonts w:ascii="Times New Roman" w:eastAsiaTheme="minorEastAsia" w:hAnsi="Times New Roman"/>
          <w:bCs/>
          <w:sz w:val="24"/>
          <w:szCs w:val="24"/>
          <w:lang w:eastAsia="ru-RU"/>
        </w:rPr>
        <w:t xml:space="preserve"> дополнительное профессиональное образование в порядке, установленном Трудовым кодексом Российской Федерации, иными федеральными законами; </w:t>
      </w:r>
    </w:p>
    <w:p w14:paraId="24FB988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3.1.8.</w:t>
      </w:r>
      <w:r w:rsidRPr="001D5977">
        <w:rPr>
          <w:rFonts w:ascii="Times New Roman" w:eastAsiaTheme="minorEastAsia" w:hAnsi="Times New Roman"/>
          <w:bCs/>
          <w:sz w:val="24"/>
          <w:szCs w:val="24"/>
          <w:lang w:eastAsia="ru-RU"/>
        </w:rPr>
        <w:t xml:space="preserve"> на объединение, включая право на создание профессиональных союзов и вступление в них для защиты своих трудовых прав, свобод и законных интересов;</w:t>
      </w:r>
    </w:p>
    <w:p w14:paraId="24FB988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3.1.9.</w:t>
      </w:r>
      <w:r w:rsidRPr="001D5977">
        <w:rPr>
          <w:rFonts w:ascii="Times New Roman" w:eastAsiaTheme="minorEastAsia" w:hAnsi="Times New Roman"/>
          <w:bCs/>
          <w:sz w:val="24"/>
          <w:szCs w:val="24"/>
          <w:lang w:eastAsia="ru-RU"/>
        </w:rPr>
        <w:t xml:space="preserve"> на участие в управлении </w:t>
      </w:r>
      <w:r w:rsidR="00C6654C" w:rsidRPr="001D5977">
        <w:rPr>
          <w:rFonts w:ascii="Times New Roman" w:eastAsiaTheme="minorEastAsia" w:hAnsi="Times New Roman"/>
          <w:bCs/>
          <w:sz w:val="24"/>
          <w:szCs w:val="24"/>
          <w:lang w:eastAsia="ru-RU"/>
        </w:rPr>
        <w:t>о</w:t>
      </w:r>
      <w:r w:rsidR="00516CFD" w:rsidRPr="001D5977">
        <w:rPr>
          <w:rFonts w:ascii="Times New Roman" w:eastAsiaTheme="minorEastAsia" w:hAnsi="Times New Roman"/>
          <w:bCs/>
          <w:sz w:val="24"/>
          <w:szCs w:val="24"/>
          <w:lang w:eastAsia="ru-RU"/>
        </w:rPr>
        <w:t>бразовательн</w:t>
      </w:r>
      <w:r w:rsidR="00C6654C" w:rsidRPr="001D5977">
        <w:rPr>
          <w:rFonts w:ascii="Times New Roman" w:eastAsiaTheme="minorEastAsia" w:hAnsi="Times New Roman"/>
          <w:bCs/>
          <w:sz w:val="24"/>
          <w:szCs w:val="24"/>
          <w:lang w:eastAsia="ru-RU"/>
        </w:rPr>
        <w:t>ой</w:t>
      </w:r>
      <w:r w:rsidR="00516CFD" w:rsidRPr="001D5977">
        <w:rPr>
          <w:rFonts w:ascii="Times New Roman" w:eastAsiaTheme="minorEastAsia" w:hAnsi="Times New Roman"/>
          <w:bCs/>
          <w:sz w:val="24"/>
          <w:szCs w:val="24"/>
          <w:lang w:eastAsia="ru-RU"/>
        </w:rPr>
        <w:t xml:space="preserve"> организаци</w:t>
      </w:r>
      <w:r w:rsidR="00C6654C" w:rsidRPr="001D5977">
        <w:rPr>
          <w:rFonts w:ascii="Times New Roman" w:eastAsiaTheme="minorEastAsia" w:hAnsi="Times New Roman"/>
          <w:bCs/>
          <w:sz w:val="24"/>
          <w:szCs w:val="24"/>
          <w:lang w:eastAsia="ru-RU"/>
        </w:rPr>
        <w:t>и</w:t>
      </w:r>
      <w:r w:rsidRPr="001D5977">
        <w:rPr>
          <w:rFonts w:ascii="Times New Roman" w:eastAsiaTheme="minorEastAsia" w:hAnsi="Times New Roman"/>
          <w:bCs/>
          <w:sz w:val="24"/>
          <w:szCs w:val="24"/>
          <w:lang w:eastAsia="ru-RU"/>
        </w:rPr>
        <w:t xml:space="preserve"> в предусмотренных ТК РФ, иными федеральными законами, коллективным договором, а также формах, предусмотренных уставом </w:t>
      </w:r>
      <w:r w:rsidR="00C6654C"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w:t>
      </w:r>
    </w:p>
    <w:p w14:paraId="24FB988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3.1.10.</w:t>
      </w:r>
      <w:r w:rsidRPr="001D5977">
        <w:rPr>
          <w:rFonts w:ascii="Times New Roman" w:eastAsiaTheme="minorEastAsia" w:hAnsi="Times New Roman"/>
          <w:bCs/>
          <w:sz w:val="24"/>
          <w:szCs w:val="24"/>
          <w:lang w:eastAsia="ru-RU"/>
        </w:rPr>
        <w:t xml:space="preserve"> на 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14:paraId="24FB989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3.1.11.</w:t>
      </w:r>
      <w:r w:rsidRPr="001D5977">
        <w:rPr>
          <w:rFonts w:ascii="Times New Roman" w:eastAsiaTheme="minorEastAsia" w:hAnsi="Times New Roman"/>
          <w:bCs/>
          <w:sz w:val="24"/>
          <w:szCs w:val="24"/>
          <w:lang w:eastAsia="ru-RU"/>
        </w:rPr>
        <w:t xml:space="preserve"> на защиту своих трудовых прав, свобод и законных интересов всеми не запрещенными законом способами;</w:t>
      </w:r>
    </w:p>
    <w:p w14:paraId="24FB989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3.1.12.</w:t>
      </w:r>
      <w:r w:rsidRPr="001D5977">
        <w:rPr>
          <w:rFonts w:ascii="Times New Roman" w:eastAsiaTheme="minorEastAsia" w:hAnsi="Times New Roman"/>
          <w:bCs/>
          <w:sz w:val="24"/>
          <w:szCs w:val="24"/>
          <w:lang w:eastAsia="ru-RU"/>
        </w:rPr>
        <w:t xml:space="preserve"> на разрешение индивидуальных и коллективных трудовых споров, включая право на забастовку, в порядке, установленном ТК РФ, иными федеральными законами;</w:t>
      </w:r>
    </w:p>
    <w:p w14:paraId="24FB989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3.1.13.</w:t>
      </w:r>
      <w:r w:rsidRPr="001D5977">
        <w:rPr>
          <w:rFonts w:ascii="Times New Roman" w:eastAsiaTheme="minorEastAsia" w:hAnsi="Times New Roman"/>
          <w:bCs/>
          <w:sz w:val="24"/>
          <w:szCs w:val="24"/>
          <w:lang w:eastAsia="ru-RU"/>
        </w:rPr>
        <w:t xml:space="preserve"> на возмещение вреда, причиненного ему в связи с исполнением трудовых обязанностей, и компенсацию морального вреда в порядке, установленном ТК РФ, иными федеральными законами;</w:t>
      </w:r>
    </w:p>
    <w:p w14:paraId="24FB989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3.1.14.</w:t>
      </w:r>
      <w:r w:rsidRPr="001D5977">
        <w:rPr>
          <w:rFonts w:ascii="Times New Roman" w:eastAsiaTheme="minorEastAsia" w:hAnsi="Times New Roman"/>
          <w:bCs/>
          <w:sz w:val="24"/>
          <w:szCs w:val="24"/>
          <w:lang w:eastAsia="ru-RU"/>
        </w:rPr>
        <w:t xml:space="preserve"> на обязательное социальное страхование в случаях, предусмотренных федеральными законами;</w:t>
      </w:r>
    </w:p>
    <w:p w14:paraId="24FB989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3.1.15.</w:t>
      </w:r>
      <w:r w:rsidRPr="001D5977">
        <w:rPr>
          <w:rFonts w:ascii="Times New Roman" w:eastAsiaTheme="minorEastAsia" w:hAnsi="Times New Roman"/>
          <w:bCs/>
          <w:sz w:val="24"/>
          <w:szCs w:val="24"/>
          <w:lang w:eastAsia="ru-RU"/>
        </w:rPr>
        <w:t xml:space="preserve"> иные права, предусмотренные законодательством Российской Федерации.</w:t>
      </w:r>
    </w:p>
    <w:p w14:paraId="24FB989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w:t>
      </w:r>
      <w:r w:rsidRPr="001D5977">
        <w:rPr>
          <w:rFonts w:ascii="Times New Roman" w:eastAsiaTheme="minorEastAsia" w:hAnsi="Times New Roman"/>
          <w:bCs/>
          <w:sz w:val="24"/>
          <w:szCs w:val="24"/>
          <w:lang w:eastAsia="ru-RU"/>
        </w:rPr>
        <w:t xml:space="preserve"> Работник обязан:</w:t>
      </w:r>
    </w:p>
    <w:p w14:paraId="24FB989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3.2.1.</w:t>
      </w:r>
      <w:r w:rsidRPr="001D5977">
        <w:rPr>
          <w:rFonts w:ascii="Times New Roman" w:eastAsiaTheme="minorEastAsia" w:hAnsi="Times New Roman"/>
          <w:bCs/>
          <w:sz w:val="24"/>
          <w:szCs w:val="24"/>
          <w:lang w:eastAsia="ru-RU"/>
        </w:rPr>
        <w:t xml:space="preserve"> добросовестно исполнять свои трудовые обязанности, возложенные на них трудовым договором;</w:t>
      </w:r>
    </w:p>
    <w:p w14:paraId="24FB989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3.2.2.</w:t>
      </w:r>
      <w:r w:rsidRPr="001D5977">
        <w:rPr>
          <w:rFonts w:ascii="Times New Roman" w:eastAsiaTheme="minorEastAsia" w:hAnsi="Times New Roman"/>
          <w:bCs/>
          <w:sz w:val="24"/>
          <w:szCs w:val="24"/>
          <w:lang w:eastAsia="ru-RU"/>
        </w:rPr>
        <w:t xml:space="preserve"> соблюдать правила внутреннего трудового распорядка </w:t>
      </w:r>
      <w:r w:rsidR="00C6654C"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w:t>
      </w:r>
    </w:p>
    <w:p w14:paraId="24FB989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3.2.3.</w:t>
      </w:r>
      <w:r w:rsidRPr="001D5977">
        <w:rPr>
          <w:rFonts w:ascii="Times New Roman" w:eastAsiaTheme="minorEastAsia" w:hAnsi="Times New Roman"/>
          <w:bCs/>
          <w:sz w:val="24"/>
          <w:szCs w:val="24"/>
          <w:lang w:eastAsia="ru-RU"/>
        </w:rPr>
        <w:t xml:space="preserve"> соблюдать трудовую дисциплину; </w:t>
      </w:r>
    </w:p>
    <w:p w14:paraId="24FB989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3.2.4.</w:t>
      </w:r>
      <w:r w:rsidRPr="001D5977">
        <w:rPr>
          <w:rFonts w:ascii="Times New Roman" w:eastAsiaTheme="minorEastAsia" w:hAnsi="Times New Roman"/>
          <w:bCs/>
          <w:sz w:val="24"/>
          <w:szCs w:val="24"/>
          <w:lang w:eastAsia="ru-RU"/>
        </w:rPr>
        <w:t xml:space="preserve"> выполнять установленные нормы труда;</w:t>
      </w:r>
    </w:p>
    <w:p w14:paraId="24FB989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3.2.5.</w:t>
      </w:r>
      <w:r w:rsidRPr="001D5977">
        <w:rPr>
          <w:rFonts w:ascii="Times New Roman" w:eastAsiaTheme="minorEastAsia" w:hAnsi="Times New Roman"/>
          <w:bCs/>
          <w:sz w:val="24"/>
          <w:szCs w:val="24"/>
          <w:lang w:eastAsia="ru-RU"/>
        </w:rPr>
        <w:t xml:space="preserve"> соблюдать требования по охране труда и обеспечению безопасности труда;</w:t>
      </w:r>
    </w:p>
    <w:p w14:paraId="24FB989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3.2.6.</w:t>
      </w:r>
      <w:r w:rsidRPr="001D5977">
        <w:rPr>
          <w:rFonts w:ascii="Times New Roman" w:eastAsiaTheme="minorEastAsia" w:hAnsi="Times New Roman"/>
          <w:bCs/>
          <w:sz w:val="24"/>
          <w:szCs w:val="24"/>
          <w:lang w:eastAsia="ru-RU"/>
        </w:rPr>
        <w:t xml:space="preserve"> незамедлительно сообщать директору </w:t>
      </w:r>
      <w:r w:rsidR="00C6654C"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 xml:space="preserve"> либо </w:t>
      </w:r>
      <w:r w:rsidRPr="001D5977">
        <w:rPr>
          <w:rFonts w:ascii="Times New Roman" w:eastAsiaTheme="minorEastAsia" w:hAnsi="Times New Roman"/>
          <w:bCs/>
          <w:sz w:val="24"/>
          <w:szCs w:val="24"/>
          <w:lang w:eastAsia="ru-RU"/>
        </w:rPr>
        <w:lastRenderedPageBreak/>
        <w:t xml:space="preserve">непосредственному руководителю </w:t>
      </w:r>
      <w:proofErr w:type="gramStart"/>
      <w:r w:rsidRPr="001D5977">
        <w:rPr>
          <w:rFonts w:ascii="Times New Roman" w:eastAsiaTheme="minorEastAsia" w:hAnsi="Times New Roman"/>
          <w:bCs/>
          <w:sz w:val="24"/>
          <w:szCs w:val="24"/>
          <w:lang w:eastAsia="ru-RU"/>
        </w:rPr>
        <w:t>о  возникновении</w:t>
      </w:r>
      <w:proofErr w:type="gramEnd"/>
      <w:r w:rsidRPr="001D5977">
        <w:rPr>
          <w:rFonts w:ascii="Times New Roman" w:eastAsiaTheme="minorEastAsia" w:hAnsi="Times New Roman"/>
          <w:bCs/>
          <w:sz w:val="24"/>
          <w:szCs w:val="24"/>
          <w:lang w:eastAsia="ru-RU"/>
        </w:rPr>
        <w:t xml:space="preserve"> ситуации, представляющей угрозу жизни и здоровью людей, сохранности имущества </w:t>
      </w:r>
      <w:r w:rsidR="00C6654C"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 xml:space="preserve">, в том числе имуществу третьих лиц, находящемуся в </w:t>
      </w:r>
      <w:r w:rsidR="00C6654C"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если </w:t>
      </w:r>
      <w:r w:rsidR="00C6654C" w:rsidRPr="001D5977">
        <w:rPr>
          <w:rFonts w:ascii="Times New Roman" w:eastAsiaTheme="minorEastAsia" w:hAnsi="Times New Roman"/>
          <w:bCs/>
          <w:sz w:val="24"/>
          <w:szCs w:val="24"/>
          <w:lang w:eastAsia="ru-RU"/>
        </w:rPr>
        <w:t>образовательная организация</w:t>
      </w:r>
      <w:r w:rsidRPr="001D5977">
        <w:rPr>
          <w:rFonts w:ascii="Times New Roman" w:eastAsiaTheme="minorEastAsia" w:hAnsi="Times New Roman"/>
          <w:bCs/>
          <w:sz w:val="24"/>
          <w:szCs w:val="24"/>
          <w:lang w:eastAsia="ru-RU"/>
        </w:rPr>
        <w:t xml:space="preserve"> несёт ответственность за сохранность этого имущества);</w:t>
      </w:r>
    </w:p>
    <w:p w14:paraId="24FB989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3.2.7</w:t>
      </w:r>
      <w:r w:rsidRPr="001D5977">
        <w:rPr>
          <w:rFonts w:ascii="Times New Roman" w:eastAsiaTheme="minorEastAsia" w:hAnsi="Times New Roman"/>
          <w:bCs/>
          <w:sz w:val="24"/>
          <w:szCs w:val="24"/>
          <w:lang w:eastAsia="ru-RU"/>
        </w:rPr>
        <w:t xml:space="preserve">. бережно относиться к </w:t>
      </w:r>
      <w:proofErr w:type="gramStart"/>
      <w:r w:rsidRPr="001D5977">
        <w:rPr>
          <w:rFonts w:ascii="Times New Roman" w:eastAsiaTheme="minorEastAsia" w:hAnsi="Times New Roman"/>
          <w:bCs/>
          <w:sz w:val="24"/>
          <w:szCs w:val="24"/>
          <w:lang w:eastAsia="ru-RU"/>
        </w:rPr>
        <w:t>имуществу  (</w:t>
      </w:r>
      <w:proofErr w:type="gramEnd"/>
      <w:r w:rsidRPr="001D5977">
        <w:rPr>
          <w:rFonts w:ascii="Times New Roman" w:eastAsiaTheme="minorEastAsia" w:hAnsi="Times New Roman"/>
          <w:bCs/>
          <w:sz w:val="24"/>
          <w:szCs w:val="24"/>
          <w:lang w:eastAsia="ru-RU"/>
        </w:rPr>
        <w:t xml:space="preserve">в том числе к имуществу третьих лиц, находящихся в </w:t>
      </w:r>
      <w:r w:rsidR="00C6654C"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если </w:t>
      </w:r>
      <w:r w:rsidR="00C6654C" w:rsidRPr="001D5977">
        <w:rPr>
          <w:rFonts w:ascii="Times New Roman" w:eastAsiaTheme="minorEastAsia" w:hAnsi="Times New Roman"/>
          <w:bCs/>
          <w:sz w:val="24"/>
          <w:szCs w:val="24"/>
          <w:lang w:eastAsia="ru-RU"/>
        </w:rPr>
        <w:t>образовательная организация</w:t>
      </w:r>
      <w:r w:rsidRPr="001D5977">
        <w:rPr>
          <w:rFonts w:ascii="Times New Roman" w:eastAsiaTheme="minorEastAsia" w:hAnsi="Times New Roman"/>
          <w:bCs/>
          <w:sz w:val="24"/>
          <w:szCs w:val="24"/>
          <w:lang w:eastAsia="ru-RU"/>
        </w:rPr>
        <w:t xml:space="preserve"> несёт ответственность за сохранность этого имущества) и других работников;</w:t>
      </w:r>
    </w:p>
    <w:p w14:paraId="24FB989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3.2.8.</w:t>
      </w:r>
      <w:r w:rsidRPr="001D5977">
        <w:rPr>
          <w:rFonts w:ascii="Times New Roman" w:eastAsiaTheme="minorEastAsia" w:hAnsi="Times New Roman"/>
          <w:bCs/>
          <w:sz w:val="24"/>
          <w:szCs w:val="24"/>
          <w:lang w:eastAsia="ru-RU"/>
        </w:rPr>
        <w:t xml:space="preserve"> в установленном порядке проходить обязательные профилактические    медицинские осмотры, а также вакцинацию;</w:t>
      </w:r>
    </w:p>
    <w:p w14:paraId="24FB989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3.2.9.</w:t>
      </w:r>
      <w:r w:rsidRPr="001D5977">
        <w:rPr>
          <w:rFonts w:ascii="Times New Roman" w:eastAsiaTheme="minorEastAsia" w:hAnsi="Times New Roman"/>
          <w:bCs/>
          <w:sz w:val="24"/>
          <w:szCs w:val="24"/>
          <w:lang w:eastAsia="ru-RU"/>
        </w:rPr>
        <w:t xml:space="preserve"> соблюдать установленный порядок хранения материальных ценностей;</w:t>
      </w:r>
    </w:p>
    <w:p w14:paraId="24FB989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3.2.10</w:t>
      </w:r>
      <w:r w:rsidRPr="001D5977">
        <w:rPr>
          <w:rFonts w:ascii="Times New Roman" w:eastAsiaTheme="minorEastAsia" w:hAnsi="Times New Roman"/>
          <w:bCs/>
          <w:sz w:val="24"/>
          <w:szCs w:val="24"/>
          <w:lang w:eastAsia="ru-RU"/>
        </w:rPr>
        <w:t>. систематически   повышать свой профессиональный уровень;</w:t>
      </w:r>
    </w:p>
    <w:p w14:paraId="24FB98A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3.2.11.</w:t>
      </w:r>
      <w:r w:rsidRPr="001D5977">
        <w:rPr>
          <w:rFonts w:ascii="Times New Roman" w:eastAsiaTheme="minorEastAsia" w:hAnsi="Times New Roman"/>
          <w:bCs/>
          <w:sz w:val="24"/>
          <w:szCs w:val="24"/>
          <w:lang w:eastAsia="ru-RU"/>
        </w:rPr>
        <w:t xml:space="preserve"> предъявлять при приеме на работу документы, предусмотренные трудовым законодательством;</w:t>
      </w:r>
    </w:p>
    <w:p w14:paraId="24FB98A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3.2.12.</w:t>
      </w:r>
      <w:r w:rsidRPr="001D5977">
        <w:rPr>
          <w:rFonts w:ascii="Times New Roman" w:eastAsiaTheme="minorEastAsia" w:hAnsi="Times New Roman"/>
          <w:bCs/>
          <w:sz w:val="24"/>
          <w:szCs w:val="24"/>
          <w:lang w:eastAsia="ru-RU"/>
        </w:rPr>
        <w:t xml:space="preserve"> содержать свое рабочее место в аккуратном состоянии, соблюдать чистоту в помещениях организации;</w:t>
      </w:r>
    </w:p>
    <w:p w14:paraId="24FB98A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3.2.13.</w:t>
      </w:r>
      <w:r w:rsidRPr="001D5977">
        <w:rPr>
          <w:rFonts w:ascii="Times New Roman" w:eastAsiaTheme="minorEastAsia" w:hAnsi="Times New Roman"/>
          <w:bCs/>
          <w:sz w:val="24"/>
          <w:szCs w:val="24"/>
          <w:lang w:eastAsia="ru-RU"/>
        </w:rPr>
        <w:t xml:space="preserve"> экономно и рационально расходовать энергию, топливо и другие материальные ресурсы работодателя;</w:t>
      </w:r>
    </w:p>
    <w:p w14:paraId="24FB98A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3.2.14.</w:t>
      </w:r>
      <w:r w:rsidRPr="001D5977">
        <w:rPr>
          <w:rFonts w:ascii="Times New Roman" w:eastAsiaTheme="minorEastAsia" w:hAnsi="Times New Roman"/>
          <w:bCs/>
          <w:sz w:val="24"/>
          <w:szCs w:val="24"/>
          <w:lang w:eastAsia="ru-RU"/>
        </w:rPr>
        <w:t xml:space="preserve"> соблюдать законные права и свободы обучающихся и воспитанников;</w:t>
      </w:r>
    </w:p>
    <w:p w14:paraId="24FB98A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3.2.15.</w:t>
      </w:r>
      <w:r w:rsidRPr="001D5977">
        <w:rPr>
          <w:rFonts w:ascii="Times New Roman" w:eastAsiaTheme="minorEastAsia" w:hAnsi="Times New Roman"/>
          <w:bCs/>
          <w:sz w:val="24"/>
          <w:szCs w:val="24"/>
          <w:lang w:eastAsia="ru-RU"/>
        </w:rPr>
        <w:t xml:space="preserve"> уважительно и тактично относиться к коллегам по работе и обучающимся;</w:t>
      </w:r>
    </w:p>
    <w:p w14:paraId="24FB98A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3.2.16.</w:t>
      </w:r>
      <w:r w:rsidRPr="001D5977">
        <w:rPr>
          <w:rFonts w:ascii="Times New Roman" w:eastAsiaTheme="minorEastAsia" w:hAnsi="Times New Roman"/>
          <w:bCs/>
          <w:sz w:val="24"/>
          <w:szCs w:val="24"/>
          <w:lang w:eastAsia="ru-RU"/>
        </w:rPr>
        <w:t xml:space="preserve"> руководствоваться положениями принятой в организации антикоррупционной политики и неукоснительно соблюдать ее принципы и требования:</w:t>
      </w:r>
    </w:p>
    <w:p w14:paraId="24FB98A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воздерживаться от совершения и (или) участия в совершении коррупционных правонарушений в интересах ил</w:t>
      </w:r>
      <w:r w:rsidR="00C6654C" w:rsidRPr="001D5977">
        <w:rPr>
          <w:rFonts w:ascii="Times New Roman" w:eastAsiaTheme="minorEastAsia" w:hAnsi="Times New Roman"/>
          <w:bCs/>
          <w:sz w:val="24"/>
          <w:szCs w:val="24"/>
          <w:lang w:eastAsia="ru-RU"/>
        </w:rPr>
        <w:t>и от имени общеобразовательной организации</w:t>
      </w:r>
      <w:r w:rsidRPr="001D5977">
        <w:rPr>
          <w:rFonts w:ascii="Times New Roman" w:eastAsiaTheme="minorEastAsia" w:hAnsi="Times New Roman"/>
          <w:bCs/>
          <w:sz w:val="24"/>
          <w:szCs w:val="24"/>
          <w:lang w:eastAsia="ru-RU"/>
        </w:rPr>
        <w:t>;</w:t>
      </w:r>
    </w:p>
    <w:p w14:paraId="24FB98A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интересах и</w:t>
      </w:r>
      <w:r w:rsidR="00C6654C" w:rsidRPr="001D5977">
        <w:rPr>
          <w:rFonts w:ascii="Times New Roman" w:eastAsiaTheme="minorEastAsia" w:hAnsi="Times New Roman"/>
          <w:bCs/>
          <w:sz w:val="24"/>
          <w:szCs w:val="24"/>
          <w:lang w:eastAsia="ru-RU"/>
        </w:rPr>
        <w:t>ли от имени общеобразовательной организации</w:t>
      </w:r>
      <w:r w:rsidRPr="001D5977">
        <w:rPr>
          <w:rFonts w:ascii="Times New Roman" w:eastAsiaTheme="minorEastAsia" w:hAnsi="Times New Roman"/>
          <w:bCs/>
          <w:sz w:val="24"/>
          <w:szCs w:val="24"/>
          <w:lang w:eastAsia="ru-RU"/>
        </w:rPr>
        <w:t>;</w:t>
      </w:r>
    </w:p>
    <w:p w14:paraId="24FB98A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 xml:space="preserve">незамедлительно </w:t>
      </w:r>
      <w:proofErr w:type="gramStart"/>
      <w:r w:rsidRPr="001D5977">
        <w:rPr>
          <w:rFonts w:ascii="Times New Roman" w:eastAsiaTheme="minorEastAsia" w:hAnsi="Times New Roman"/>
          <w:bCs/>
          <w:sz w:val="24"/>
          <w:szCs w:val="24"/>
          <w:lang w:eastAsia="ru-RU"/>
        </w:rPr>
        <w:t>информировать  р</w:t>
      </w:r>
      <w:r w:rsidR="00C6654C" w:rsidRPr="001D5977">
        <w:rPr>
          <w:rFonts w:ascii="Times New Roman" w:eastAsiaTheme="minorEastAsia" w:hAnsi="Times New Roman"/>
          <w:bCs/>
          <w:sz w:val="24"/>
          <w:szCs w:val="24"/>
          <w:lang w:eastAsia="ru-RU"/>
        </w:rPr>
        <w:t>уководителя</w:t>
      </w:r>
      <w:proofErr w:type="gramEnd"/>
      <w:r w:rsidR="00C6654C" w:rsidRPr="001D5977">
        <w:rPr>
          <w:rFonts w:ascii="Times New Roman" w:eastAsiaTheme="minorEastAsia" w:hAnsi="Times New Roman"/>
          <w:bCs/>
          <w:sz w:val="24"/>
          <w:szCs w:val="24"/>
          <w:lang w:eastAsia="ru-RU"/>
        </w:rPr>
        <w:t xml:space="preserve"> общеобразовательной организации</w:t>
      </w:r>
      <w:r w:rsidRPr="001D5977">
        <w:rPr>
          <w:rFonts w:ascii="Times New Roman" w:eastAsiaTheme="minorEastAsia" w:hAnsi="Times New Roman"/>
          <w:bCs/>
          <w:sz w:val="24"/>
          <w:szCs w:val="24"/>
          <w:lang w:eastAsia="ru-RU"/>
        </w:rPr>
        <w:t>, должностное лицо, ответственное за реализацию антикоррупционной политики, непосредственного руководителя (заместителя директора) о случаях склонения работника к совершению коррупционных правонарушений;</w:t>
      </w:r>
    </w:p>
    <w:p w14:paraId="24FB98A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незамедлительно информировать руководителя общеобразовательно</w:t>
      </w:r>
      <w:r w:rsidR="00C6654C" w:rsidRPr="001D5977">
        <w:rPr>
          <w:rFonts w:ascii="Times New Roman" w:eastAsiaTheme="minorEastAsia" w:hAnsi="Times New Roman"/>
          <w:bCs/>
          <w:sz w:val="24"/>
          <w:szCs w:val="24"/>
          <w:lang w:eastAsia="ru-RU"/>
        </w:rPr>
        <w:t>й организации</w:t>
      </w:r>
      <w:r w:rsidRPr="001D5977">
        <w:rPr>
          <w:rFonts w:ascii="Times New Roman" w:eastAsiaTheme="minorEastAsia" w:hAnsi="Times New Roman"/>
          <w:bCs/>
          <w:sz w:val="24"/>
          <w:szCs w:val="24"/>
          <w:lang w:eastAsia="ru-RU"/>
        </w:rPr>
        <w:t>, должностное лицо, ответственное за реализацию антикоррупционной политики, непосредственного руководителя (заместителя директора) ставшей известной работнику информации о случаях совершения коррупционных правонарушений другими работниками, ко</w:t>
      </w:r>
      <w:r w:rsidR="00C6654C" w:rsidRPr="001D5977">
        <w:rPr>
          <w:rFonts w:ascii="Times New Roman" w:eastAsiaTheme="minorEastAsia" w:hAnsi="Times New Roman"/>
          <w:bCs/>
          <w:sz w:val="24"/>
          <w:szCs w:val="24"/>
          <w:lang w:eastAsia="ru-RU"/>
        </w:rPr>
        <w:t>нтрагентами общеобразовательной</w:t>
      </w:r>
      <w:r w:rsidRPr="001D5977">
        <w:rPr>
          <w:rFonts w:ascii="Times New Roman" w:eastAsiaTheme="minorEastAsia" w:hAnsi="Times New Roman"/>
          <w:bCs/>
          <w:sz w:val="24"/>
          <w:szCs w:val="24"/>
          <w:lang w:eastAsia="ru-RU"/>
        </w:rPr>
        <w:t xml:space="preserve"> </w:t>
      </w:r>
      <w:r w:rsidR="00C6654C" w:rsidRPr="001D5977">
        <w:rPr>
          <w:rFonts w:ascii="Times New Roman" w:eastAsiaTheme="minorEastAsia" w:hAnsi="Times New Roman"/>
          <w:bCs/>
          <w:sz w:val="24"/>
          <w:szCs w:val="24"/>
          <w:lang w:eastAsia="ru-RU"/>
        </w:rPr>
        <w:t xml:space="preserve">организации </w:t>
      </w:r>
      <w:r w:rsidRPr="001D5977">
        <w:rPr>
          <w:rFonts w:ascii="Times New Roman" w:eastAsiaTheme="minorEastAsia" w:hAnsi="Times New Roman"/>
          <w:bCs/>
          <w:sz w:val="24"/>
          <w:szCs w:val="24"/>
          <w:lang w:eastAsia="ru-RU"/>
        </w:rPr>
        <w:t>учреждения или иными лицами;</w:t>
      </w:r>
    </w:p>
    <w:p w14:paraId="24FB98A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сообщить руководителю общеобразователь</w:t>
      </w:r>
      <w:r w:rsidR="00C6654C" w:rsidRPr="001D5977">
        <w:rPr>
          <w:rFonts w:ascii="Times New Roman" w:eastAsiaTheme="minorEastAsia" w:hAnsi="Times New Roman"/>
          <w:bCs/>
          <w:sz w:val="24"/>
          <w:szCs w:val="24"/>
          <w:lang w:eastAsia="ru-RU"/>
        </w:rPr>
        <w:t>ной</w:t>
      </w:r>
      <w:r w:rsidRPr="001D5977">
        <w:rPr>
          <w:rFonts w:ascii="Times New Roman" w:eastAsiaTheme="minorEastAsia" w:hAnsi="Times New Roman"/>
          <w:bCs/>
          <w:sz w:val="24"/>
          <w:szCs w:val="24"/>
          <w:lang w:eastAsia="ru-RU"/>
        </w:rPr>
        <w:t xml:space="preserve"> </w:t>
      </w:r>
      <w:r w:rsidR="00C6654C"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непосредственному руководителю (заместителю директора) или иному ответственному лицу о возможности возникновения либо возникшем у работника конфликте интересов. </w:t>
      </w:r>
    </w:p>
    <w:p w14:paraId="24FB98A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3.2.17.</w:t>
      </w:r>
      <w:r w:rsidRPr="001D5977">
        <w:rPr>
          <w:rFonts w:ascii="Times New Roman" w:eastAsiaTheme="minorEastAsia" w:hAnsi="Times New Roman"/>
          <w:bCs/>
          <w:sz w:val="24"/>
          <w:szCs w:val="24"/>
          <w:lang w:eastAsia="ru-RU"/>
        </w:rPr>
        <w:t xml:space="preserve"> выполнять другие обязанности, отнесен</w:t>
      </w:r>
      <w:r w:rsidR="00C6654C" w:rsidRPr="001D5977">
        <w:rPr>
          <w:rFonts w:ascii="Times New Roman" w:eastAsiaTheme="minorEastAsia" w:hAnsi="Times New Roman"/>
          <w:bCs/>
          <w:sz w:val="24"/>
          <w:szCs w:val="24"/>
          <w:lang w:eastAsia="ru-RU"/>
        </w:rPr>
        <w:t>ные уставом общеобразовательной организации</w:t>
      </w:r>
      <w:r w:rsidRPr="001D5977">
        <w:rPr>
          <w:rFonts w:ascii="Times New Roman" w:eastAsiaTheme="minorEastAsia" w:hAnsi="Times New Roman"/>
          <w:bCs/>
          <w:sz w:val="24"/>
          <w:szCs w:val="24"/>
          <w:lang w:eastAsia="ru-RU"/>
        </w:rPr>
        <w:t>, трудовым договором и законодательством Российской Федерации к компетенции работника.</w:t>
      </w:r>
    </w:p>
    <w:p w14:paraId="24FB98A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3.3.</w:t>
      </w:r>
      <w:r w:rsidRPr="001D5977">
        <w:rPr>
          <w:rFonts w:ascii="Times New Roman" w:eastAsiaTheme="minorEastAsia" w:hAnsi="Times New Roman"/>
          <w:bCs/>
          <w:sz w:val="24"/>
          <w:szCs w:val="24"/>
          <w:lang w:eastAsia="ru-RU"/>
        </w:rPr>
        <w:t xml:space="preserve"> Педагогический работник имеет право:</w:t>
      </w:r>
    </w:p>
    <w:p w14:paraId="24FB98A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3.3.1</w:t>
      </w:r>
      <w:r w:rsidRPr="001D5977">
        <w:rPr>
          <w:rFonts w:ascii="Times New Roman" w:eastAsiaTheme="minorEastAsia" w:hAnsi="Times New Roman"/>
          <w:bCs/>
          <w:sz w:val="24"/>
          <w:szCs w:val="24"/>
          <w:lang w:eastAsia="ru-RU"/>
        </w:rPr>
        <w:t>. на самостоятельный выбор и использование методики обучения и воспитания, учебников, учебных пособий и материалов, методов оценки знаний обучающихся;</w:t>
      </w:r>
    </w:p>
    <w:p w14:paraId="24FB98A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3.3.2.</w:t>
      </w:r>
      <w:r w:rsidRPr="001D5977">
        <w:rPr>
          <w:rFonts w:ascii="Times New Roman" w:eastAsiaTheme="minorEastAsia" w:hAnsi="Times New Roman"/>
          <w:bCs/>
          <w:sz w:val="24"/>
          <w:szCs w:val="24"/>
          <w:lang w:eastAsia="ru-RU"/>
        </w:rPr>
        <w:t xml:space="preserve"> на внесение предложений по совершенствованию образо</w:t>
      </w:r>
      <w:r w:rsidR="009317AE" w:rsidRPr="001D5977">
        <w:rPr>
          <w:rFonts w:ascii="Times New Roman" w:eastAsiaTheme="minorEastAsia" w:hAnsi="Times New Roman"/>
          <w:bCs/>
          <w:sz w:val="24"/>
          <w:szCs w:val="24"/>
          <w:lang w:eastAsia="ru-RU"/>
        </w:rPr>
        <w:t xml:space="preserve">вательного процесса в </w:t>
      </w:r>
      <w:r w:rsidR="009317AE" w:rsidRPr="001D5977">
        <w:rPr>
          <w:rFonts w:ascii="Times New Roman" w:eastAsiaTheme="minorEastAsia" w:hAnsi="Times New Roman"/>
          <w:bCs/>
          <w:sz w:val="24"/>
          <w:szCs w:val="24"/>
          <w:lang w:eastAsia="ru-RU"/>
        </w:rPr>
        <w:lastRenderedPageBreak/>
        <w:t>организации</w:t>
      </w:r>
      <w:r w:rsidRPr="001D5977">
        <w:rPr>
          <w:rFonts w:ascii="Times New Roman" w:eastAsiaTheme="minorEastAsia" w:hAnsi="Times New Roman"/>
          <w:bCs/>
          <w:sz w:val="24"/>
          <w:szCs w:val="24"/>
          <w:lang w:eastAsia="ru-RU"/>
        </w:rPr>
        <w:t>;</w:t>
      </w:r>
    </w:p>
    <w:p w14:paraId="24FB98A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3.3.3.</w:t>
      </w:r>
      <w:r w:rsidRPr="001D5977">
        <w:rPr>
          <w:rFonts w:ascii="Times New Roman" w:eastAsiaTheme="minorEastAsia" w:hAnsi="Times New Roman"/>
          <w:bCs/>
          <w:sz w:val="24"/>
          <w:szCs w:val="24"/>
          <w:lang w:eastAsia="ru-RU"/>
        </w:rPr>
        <w:t xml:space="preserve"> на дополнительное профессиональное образование по профилю педагогической деятельности не реже чем один раз в три года, для чего работодатель создает условия, необходимые для обучения работник</w:t>
      </w:r>
      <w:r w:rsidR="009317AE" w:rsidRPr="001D5977">
        <w:rPr>
          <w:rFonts w:ascii="Times New Roman" w:eastAsiaTheme="minorEastAsia" w:hAnsi="Times New Roman"/>
          <w:bCs/>
          <w:sz w:val="24"/>
          <w:szCs w:val="24"/>
          <w:lang w:eastAsia="ru-RU"/>
        </w:rPr>
        <w:t xml:space="preserve">ов в образовательных </w:t>
      </w:r>
      <w:proofErr w:type="gramStart"/>
      <w:r w:rsidR="009317AE" w:rsidRPr="001D5977">
        <w:rPr>
          <w:rFonts w:ascii="Times New Roman" w:eastAsiaTheme="minorEastAsia" w:hAnsi="Times New Roman"/>
          <w:bCs/>
          <w:sz w:val="24"/>
          <w:szCs w:val="24"/>
          <w:lang w:eastAsia="ru-RU"/>
        </w:rPr>
        <w:t xml:space="preserve">учреждениях </w:t>
      </w:r>
      <w:r w:rsidRPr="001D5977">
        <w:rPr>
          <w:rFonts w:ascii="Times New Roman" w:eastAsiaTheme="minorEastAsia" w:hAnsi="Times New Roman"/>
          <w:bCs/>
          <w:sz w:val="24"/>
          <w:szCs w:val="24"/>
          <w:lang w:eastAsia="ru-RU"/>
        </w:rPr>
        <w:t xml:space="preserve"> высшего</w:t>
      </w:r>
      <w:proofErr w:type="gramEnd"/>
      <w:r w:rsidRPr="001D5977">
        <w:rPr>
          <w:rFonts w:ascii="Times New Roman" w:eastAsiaTheme="minorEastAsia" w:hAnsi="Times New Roman"/>
          <w:bCs/>
          <w:sz w:val="24"/>
          <w:szCs w:val="24"/>
          <w:lang w:eastAsia="ru-RU"/>
        </w:rPr>
        <w:t xml:space="preserve"> профессионального образования, а так</w:t>
      </w:r>
      <w:r w:rsidR="009317AE" w:rsidRPr="001D5977">
        <w:rPr>
          <w:rFonts w:ascii="Times New Roman" w:eastAsiaTheme="minorEastAsia" w:hAnsi="Times New Roman"/>
          <w:bCs/>
          <w:sz w:val="24"/>
          <w:szCs w:val="24"/>
          <w:lang w:eastAsia="ru-RU"/>
        </w:rPr>
        <w:t>же в образовательных организациях</w:t>
      </w:r>
      <w:r w:rsidRPr="001D5977">
        <w:rPr>
          <w:rFonts w:ascii="Times New Roman" w:eastAsiaTheme="minorEastAsia" w:hAnsi="Times New Roman"/>
          <w:bCs/>
          <w:sz w:val="24"/>
          <w:szCs w:val="24"/>
          <w:lang w:eastAsia="ru-RU"/>
        </w:rPr>
        <w:t xml:space="preserve"> дополнительного профессионального образования (системы переподготовки и повышения квалификации);</w:t>
      </w:r>
    </w:p>
    <w:p w14:paraId="24FB98B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3.3.4.</w:t>
      </w:r>
      <w:r w:rsidRPr="001D5977">
        <w:rPr>
          <w:rFonts w:ascii="Times New Roman" w:eastAsiaTheme="minorEastAsia" w:hAnsi="Times New Roman"/>
          <w:bCs/>
          <w:sz w:val="24"/>
          <w:szCs w:val="24"/>
          <w:lang w:eastAsia="ru-RU"/>
        </w:rPr>
        <w:t xml:space="preserve"> на аттестацию на соответствующую квалификационную категорию в добровольном порядке и получение ее в случае успешного прохождения аттестации;</w:t>
      </w:r>
    </w:p>
    <w:p w14:paraId="24FB98B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3.3.5.</w:t>
      </w:r>
      <w:r w:rsidRPr="001D5977">
        <w:rPr>
          <w:rFonts w:ascii="Times New Roman" w:eastAsiaTheme="minorEastAsia" w:hAnsi="Times New Roman"/>
          <w:bCs/>
          <w:sz w:val="24"/>
          <w:szCs w:val="24"/>
          <w:lang w:eastAsia="ru-RU"/>
        </w:rPr>
        <w:t xml:space="preserve"> на сокращенную продолжительность рабочего времени, удлиненный оплачиваемый отпуск, досрочное назначение трудовой пенсии по старости, устанавливаемые в зависимости от должности и условий работы;</w:t>
      </w:r>
    </w:p>
    <w:p w14:paraId="24FB98B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3.3.6.</w:t>
      </w:r>
      <w:r w:rsidRPr="001D5977">
        <w:rPr>
          <w:rFonts w:ascii="Times New Roman" w:eastAsiaTheme="minorEastAsia" w:hAnsi="Times New Roman"/>
          <w:bCs/>
          <w:sz w:val="24"/>
          <w:szCs w:val="24"/>
          <w:lang w:eastAsia="ru-RU"/>
        </w:rPr>
        <w:t xml:space="preserve"> на дополнительные льготы и гарантии, предоставляемые в соответствии с федеральными законами и законами субъектов Российской Федерации, иными нормативными правовыми актами;</w:t>
      </w:r>
    </w:p>
    <w:p w14:paraId="24FB98B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3.3.7.</w:t>
      </w:r>
      <w:r w:rsidRPr="001D5977">
        <w:rPr>
          <w:rFonts w:ascii="Times New Roman" w:eastAsiaTheme="minorEastAsia" w:hAnsi="Times New Roman"/>
          <w:bCs/>
          <w:sz w:val="24"/>
          <w:szCs w:val="24"/>
          <w:lang w:eastAsia="ru-RU"/>
        </w:rPr>
        <w:t xml:space="preserve"> пользоваться другими правами в соответствии с уставом общеобразовательного учреждения, трудовым договором, коллективным договором, соглашениями, законодательством Российской Федерации.</w:t>
      </w:r>
    </w:p>
    <w:p w14:paraId="24FB98B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w:t>
      </w:r>
      <w:r w:rsidRPr="001D5977">
        <w:rPr>
          <w:rFonts w:ascii="Times New Roman" w:eastAsiaTheme="minorEastAsia" w:hAnsi="Times New Roman"/>
          <w:bCs/>
          <w:sz w:val="24"/>
          <w:szCs w:val="24"/>
          <w:lang w:eastAsia="ru-RU"/>
        </w:rPr>
        <w:t xml:space="preserve"> Педагогический работник обязан:</w:t>
      </w:r>
    </w:p>
    <w:p w14:paraId="24FB98B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3.4.1.</w:t>
      </w:r>
      <w:r w:rsidRPr="001D5977">
        <w:rPr>
          <w:rFonts w:ascii="Times New Roman" w:eastAsiaTheme="minorEastAsia" w:hAnsi="Times New Roman"/>
          <w:bCs/>
          <w:sz w:val="24"/>
          <w:szCs w:val="24"/>
          <w:lang w:eastAsia="ru-RU"/>
        </w:rPr>
        <w:t xml:space="preserve"> осуществлять свою деятельность на высоком профессиональном уровне, обеспечивать в полном объеме реализацию преподаваемых учебных предмета, курса, дисциплины (модуля) в соответствии с утвержденной рабочей программой;</w:t>
      </w:r>
    </w:p>
    <w:p w14:paraId="24FB98B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3.4.2.</w:t>
      </w:r>
      <w:r w:rsidRPr="001D5977">
        <w:rPr>
          <w:rFonts w:ascii="Times New Roman" w:eastAsiaTheme="minorEastAsia" w:hAnsi="Times New Roman"/>
          <w:bCs/>
          <w:sz w:val="24"/>
          <w:szCs w:val="24"/>
          <w:lang w:eastAsia="ru-RU"/>
        </w:rPr>
        <w:t xml:space="preserve"> соблюдать правовые, нравственные и этические нормы, следовать требованиям профессиональной этики;</w:t>
      </w:r>
    </w:p>
    <w:p w14:paraId="24FB98B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3.4.3.</w:t>
      </w:r>
      <w:r w:rsidRPr="001D5977">
        <w:rPr>
          <w:rFonts w:ascii="Times New Roman" w:eastAsiaTheme="minorEastAsia" w:hAnsi="Times New Roman"/>
          <w:bCs/>
          <w:sz w:val="24"/>
          <w:szCs w:val="24"/>
          <w:lang w:eastAsia="ru-RU"/>
        </w:rPr>
        <w:t xml:space="preserve"> уважать честь и достоинство обучающихся и других участников образовательных отношений;</w:t>
      </w:r>
    </w:p>
    <w:p w14:paraId="24FB98B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3.4.4.</w:t>
      </w:r>
      <w:r w:rsidRPr="001D5977">
        <w:rPr>
          <w:rFonts w:ascii="Times New Roman" w:eastAsiaTheme="minorEastAsia" w:hAnsi="Times New Roman"/>
          <w:bCs/>
          <w:sz w:val="24"/>
          <w:szCs w:val="24"/>
          <w:lang w:eastAsia="ru-RU"/>
        </w:rPr>
        <w:t xml:space="preserve"> развивать у обучающихся познавательную активность, самостоятельность, инициативу, творческие способности, формировать гражданскую позицию, способность к труду и жизни в условиях современного мира, формировать у обучающихся культуру здорового и безопасного образа жизни;</w:t>
      </w:r>
    </w:p>
    <w:p w14:paraId="24FB98B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3.4.5.</w:t>
      </w:r>
      <w:r w:rsidRPr="001D5977">
        <w:rPr>
          <w:rFonts w:ascii="Times New Roman" w:eastAsiaTheme="minorEastAsia" w:hAnsi="Times New Roman"/>
          <w:bCs/>
          <w:sz w:val="24"/>
          <w:szCs w:val="24"/>
          <w:lang w:eastAsia="ru-RU"/>
        </w:rPr>
        <w:t xml:space="preserve"> применять педагогически обоснованные и обеспечивающие высокое качество образования формы, методы обучения и воспитания;</w:t>
      </w:r>
    </w:p>
    <w:p w14:paraId="24FB98B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3.4.6.</w:t>
      </w:r>
      <w:r w:rsidRPr="001D5977">
        <w:rPr>
          <w:rFonts w:ascii="Times New Roman" w:eastAsiaTheme="minorEastAsia" w:hAnsi="Times New Roman"/>
          <w:bCs/>
          <w:sz w:val="24"/>
          <w:szCs w:val="24"/>
          <w:lang w:eastAsia="ru-RU"/>
        </w:rPr>
        <w:t xml:space="preserve"> 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возможностями здоровья, взаимодействовать при необходимости с медицинскими организациями;</w:t>
      </w:r>
    </w:p>
    <w:p w14:paraId="24FB98B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3.4.7.</w:t>
      </w:r>
      <w:r w:rsidRPr="001D5977">
        <w:rPr>
          <w:rFonts w:ascii="Times New Roman" w:eastAsiaTheme="minorEastAsia" w:hAnsi="Times New Roman"/>
          <w:bCs/>
          <w:sz w:val="24"/>
          <w:szCs w:val="24"/>
          <w:lang w:eastAsia="ru-RU"/>
        </w:rPr>
        <w:t xml:space="preserve"> систематически повышать свой профессиональный уровень;</w:t>
      </w:r>
    </w:p>
    <w:p w14:paraId="24FB98B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3.4.8.</w:t>
      </w:r>
      <w:r w:rsidRPr="001D5977">
        <w:rPr>
          <w:rFonts w:ascii="Times New Roman" w:eastAsiaTheme="minorEastAsia" w:hAnsi="Times New Roman"/>
          <w:bCs/>
          <w:sz w:val="24"/>
          <w:szCs w:val="24"/>
          <w:lang w:eastAsia="ru-RU"/>
        </w:rPr>
        <w:t xml:space="preserve"> проходить аттестацию на соответствие занимаемой должности в порядке, установленном законодательством об образовании;</w:t>
      </w:r>
    </w:p>
    <w:p w14:paraId="24FB98B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3.4.9.</w:t>
      </w:r>
      <w:r w:rsidRPr="001D5977">
        <w:rPr>
          <w:rFonts w:ascii="Times New Roman" w:eastAsiaTheme="minorEastAsia" w:hAnsi="Times New Roman"/>
          <w:bCs/>
          <w:sz w:val="24"/>
          <w:szCs w:val="24"/>
          <w:lang w:eastAsia="ru-RU"/>
        </w:rPr>
        <w:t xml:space="preserve"> 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14:paraId="24FB98B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3.4.10.</w:t>
      </w:r>
      <w:r w:rsidRPr="001D5977">
        <w:rPr>
          <w:rFonts w:ascii="Times New Roman" w:eastAsiaTheme="minorEastAsia" w:hAnsi="Times New Roman"/>
          <w:bCs/>
          <w:sz w:val="24"/>
          <w:szCs w:val="24"/>
          <w:lang w:eastAsia="ru-RU"/>
        </w:rPr>
        <w:t xml:space="preserve"> проходить в установленном законодательством Российской Федерации порядке обучение и проверку знаний и навыков в области охраны труда;</w:t>
      </w:r>
    </w:p>
    <w:p w14:paraId="24FB98B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3.4.11.</w:t>
      </w:r>
      <w:r w:rsidRPr="001D5977">
        <w:rPr>
          <w:rFonts w:ascii="Times New Roman" w:eastAsiaTheme="minorEastAsia" w:hAnsi="Times New Roman"/>
          <w:bCs/>
          <w:sz w:val="24"/>
          <w:szCs w:val="24"/>
          <w:lang w:eastAsia="ru-RU"/>
        </w:rPr>
        <w:t xml:space="preserve"> соблюдать устав образовательной организации, правила внутреннего трудового распорядка;</w:t>
      </w:r>
    </w:p>
    <w:p w14:paraId="24FB98C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lastRenderedPageBreak/>
        <w:t>3.4.12.</w:t>
      </w:r>
      <w:r w:rsidRPr="001D5977">
        <w:rPr>
          <w:rFonts w:ascii="Times New Roman" w:eastAsiaTheme="minorEastAsia" w:hAnsi="Times New Roman"/>
          <w:bCs/>
          <w:sz w:val="24"/>
          <w:szCs w:val="24"/>
          <w:lang w:eastAsia="ru-RU"/>
        </w:rPr>
        <w:t xml:space="preserve"> иметь к началу учебной четверти календарно-тематический план работы; поурочные планы;</w:t>
      </w:r>
    </w:p>
    <w:p w14:paraId="24FB98C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3.4.13.</w:t>
      </w:r>
      <w:r w:rsidRPr="001D5977">
        <w:rPr>
          <w:rFonts w:ascii="Times New Roman" w:eastAsiaTheme="minorEastAsia" w:hAnsi="Times New Roman"/>
          <w:bCs/>
          <w:sz w:val="24"/>
          <w:szCs w:val="24"/>
          <w:lang w:eastAsia="ru-RU"/>
        </w:rPr>
        <w:t xml:space="preserve"> присутствовать независимо от расписания уроков на мероприятиях, запланированных для учителей и обучающихся, в соответствии со своими должностными обязанностями;</w:t>
      </w:r>
    </w:p>
    <w:p w14:paraId="24FB98C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3.4.14.</w:t>
      </w:r>
      <w:r w:rsidRPr="001D5977">
        <w:rPr>
          <w:rFonts w:ascii="Times New Roman" w:eastAsiaTheme="minorEastAsia" w:hAnsi="Times New Roman"/>
          <w:bCs/>
          <w:sz w:val="24"/>
          <w:szCs w:val="24"/>
          <w:lang w:eastAsia="ru-RU"/>
        </w:rPr>
        <w:t xml:space="preserve">   проводить в соответствии с расписанием учебных занятий и планом воспитательной работы один раз в неделю классный час, не менее четырех раз в год для родительской общественности - классные собрания, заниматься в течение учебного года с классом воспитательной внеурочной работой, в том числе профилактического характера, в случае назначения классным руководителем; </w:t>
      </w:r>
    </w:p>
    <w:p w14:paraId="24FB98C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3.4.15.</w:t>
      </w:r>
      <w:r w:rsidRPr="001D5977">
        <w:rPr>
          <w:rFonts w:ascii="Times New Roman" w:eastAsiaTheme="minorEastAsia" w:hAnsi="Times New Roman"/>
          <w:bCs/>
          <w:sz w:val="24"/>
          <w:szCs w:val="24"/>
          <w:lang w:eastAsia="ru-RU"/>
        </w:rPr>
        <w:t xml:space="preserve"> выполнять другие обязанности, отнесенные уставом общеобразовательного учреждения, трудовым договором и законодательством Российской Федерации к компетенции педагогического работника.</w:t>
      </w:r>
    </w:p>
    <w:p w14:paraId="24FB98C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3.5.</w:t>
      </w:r>
      <w:r w:rsidRPr="001D5977">
        <w:rPr>
          <w:rFonts w:ascii="Times New Roman" w:eastAsiaTheme="minorEastAsia" w:hAnsi="Times New Roman"/>
          <w:bCs/>
          <w:sz w:val="24"/>
          <w:szCs w:val="24"/>
          <w:lang w:eastAsia="ru-RU"/>
        </w:rPr>
        <w:t xml:space="preserve"> Работодатель имеет право:</w:t>
      </w:r>
    </w:p>
    <w:p w14:paraId="24FB98C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3.5.1.</w:t>
      </w:r>
      <w:r w:rsidRPr="001D5977">
        <w:rPr>
          <w:rFonts w:ascii="Times New Roman" w:eastAsiaTheme="minorEastAsia" w:hAnsi="Times New Roman"/>
          <w:bCs/>
          <w:sz w:val="24"/>
          <w:szCs w:val="24"/>
          <w:lang w:eastAsia="ru-RU"/>
        </w:rPr>
        <w:t xml:space="preserve">  на управление общеобразовательн</w:t>
      </w:r>
      <w:r w:rsidR="00C774B6" w:rsidRPr="001D5977">
        <w:rPr>
          <w:rFonts w:ascii="Times New Roman" w:eastAsiaTheme="minorEastAsia" w:hAnsi="Times New Roman"/>
          <w:bCs/>
          <w:sz w:val="24"/>
          <w:szCs w:val="24"/>
          <w:lang w:eastAsia="ru-RU"/>
        </w:rPr>
        <w:t>ой</w:t>
      </w:r>
      <w:r w:rsidRPr="001D5977">
        <w:rPr>
          <w:rFonts w:ascii="Times New Roman" w:eastAsiaTheme="minorEastAsia" w:hAnsi="Times New Roman"/>
          <w:bCs/>
          <w:sz w:val="24"/>
          <w:szCs w:val="24"/>
          <w:lang w:eastAsia="ru-RU"/>
        </w:rPr>
        <w:t xml:space="preserve"> </w:t>
      </w:r>
      <w:r w:rsidR="00C774B6" w:rsidRPr="001D5977">
        <w:rPr>
          <w:rFonts w:ascii="Times New Roman" w:eastAsiaTheme="minorEastAsia" w:hAnsi="Times New Roman"/>
          <w:bCs/>
          <w:sz w:val="24"/>
          <w:szCs w:val="24"/>
          <w:lang w:eastAsia="ru-RU"/>
        </w:rPr>
        <w:t xml:space="preserve">организацией, </w:t>
      </w:r>
      <w:r w:rsidRPr="001D5977">
        <w:rPr>
          <w:rFonts w:ascii="Times New Roman" w:eastAsiaTheme="minorEastAsia" w:hAnsi="Times New Roman"/>
          <w:bCs/>
          <w:sz w:val="24"/>
          <w:szCs w:val="24"/>
          <w:lang w:eastAsia="ru-RU"/>
        </w:rPr>
        <w:t>принятие решений в пределах полномочий, пр</w:t>
      </w:r>
      <w:r w:rsidR="00C774B6" w:rsidRPr="001D5977">
        <w:rPr>
          <w:rFonts w:ascii="Times New Roman" w:eastAsiaTheme="minorEastAsia" w:hAnsi="Times New Roman"/>
          <w:bCs/>
          <w:sz w:val="24"/>
          <w:szCs w:val="24"/>
          <w:lang w:eastAsia="ru-RU"/>
        </w:rPr>
        <w:t>едусмотренных уставом организации</w:t>
      </w:r>
      <w:r w:rsidRPr="001D5977">
        <w:rPr>
          <w:rFonts w:ascii="Times New Roman" w:eastAsiaTheme="minorEastAsia" w:hAnsi="Times New Roman"/>
          <w:bCs/>
          <w:sz w:val="24"/>
          <w:szCs w:val="24"/>
          <w:lang w:eastAsia="ru-RU"/>
        </w:rPr>
        <w:t>;</w:t>
      </w:r>
    </w:p>
    <w:p w14:paraId="24FB98C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3.5.2.</w:t>
      </w:r>
      <w:r w:rsidRPr="001D5977">
        <w:rPr>
          <w:rFonts w:ascii="Times New Roman" w:eastAsiaTheme="minorEastAsia" w:hAnsi="Times New Roman"/>
          <w:bCs/>
          <w:sz w:val="24"/>
          <w:szCs w:val="24"/>
          <w:lang w:eastAsia="ru-RU"/>
        </w:rPr>
        <w:t xml:space="preserve"> на заключение, изменение и расторжение трудовых договоров с работниками в порядке и на условиях, которые установлены ТК РФ, иными федеральными законами;</w:t>
      </w:r>
    </w:p>
    <w:p w14:paraId="24FB98C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3.5.3.</w:t>
      </w:r>
      <w:r w:rsidRPr="001D5977">
        <w:rPr>
          <w:rFonts w:ascii="Times New Roman" w:eastAsiaTheme="minorEastAsia" w:hAnsi="Times New Roman"/>
          <w:bCs/>
          <w:sz w:val="24"/>
          <w:szCs w:val="24"/>
          <w:lang w:eastAsia="ru-RU"/>
        </w:rPr>
        <w:t xml:space="preserve">   на ведение коллективных переговоров через своих представителей и заключение коллективных договоров;</w:t>
      </w:r>
    </w:p>
    <w:p w14:paraId="24FB98C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3.5.4.</w:t>
      </w:r>
      <w:r w:rsidRPr="001D5977">
        <w:rPr>
          <w:rFonts w:ascii="Times New Roman" w:eastAsiaTheme="minorEastAsia" w:hAnsi="Times New Roman"/>
          <w:bCs/>
          <w:sz w:val="24"/>
          <w:szCs w:val="24"/>
          <w:lang w:eastAsia="ru-RU"/>
        </w:rPr>
        <w:t xml:space="preserve"> на поощрение работников за добросовестный эффективный труд;</w:t>
      </w:r>
    </w:p>
    <w:p w14:paraId="24FB98C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3.5.5.</w:t>
      </w:r>
      <w:r w:rsidRPr="001D5977">
        <w:rPr>
          <w:rFonts w:ascii="Times New Roman" w:eastAsiaTheme="minorEastAsia" w:hAnsi="Times New Roman"/>
          <w:bCs/>
          <w:sz w:val="24"/>
          <w:szCs w:val="24"/>
          <w:lang w:eastAsia="ru-RU"/>
        </w:rPr>
        <w:t xml:space="preserve">   на требование от работников исполнения ими трудовых обязанностей и бережного отношения к имуществу работодателя и других работников, соблюдения правил внутреннего трудового распорядка;</w:t>
      </w:r>
    </w:p>
    <w:p w14:paraId="24FB98C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3.5.6.</w:t>
      </w:r>
      <w:r w:rsidRPr="001D5977">
        <w:rPr>
          <w:rFonts w:ascii="Times New Roman" w:eastAsiaTheme="minorEastAsia" w:hAnsi="Times New Roman"/>
          <w:bCs/>
          <w:sz w:val="24"/>
          <w:szCs w:val="24"/>
          <w:lang w:eastAsia="ru-RU"/>
        </w:rPr>
        <w:t xml:space="preserve"> на привлечение работников к дисциплинарной и материальной ответственности в порядке, установленном ТК РФ, иными федеральными законами;</w:t>
      </w:r>
    </w:p>
    <w:p w14:paraId="24FB98C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3.5.7.</w:t>
      </w:r>
      <w:r w:rsidRPr="001D5977">
        <w:rPr>
          <w:rFonts w:ascii="Times New Roman" w:eastAsiaTheme="minorEastAsia" w:hAnsi="Times New Roman"/>
          <w:bCs/>
          <w:sz w:val="24"/>
          <w:szCs w:val="24"/>
          <w:lang w:eastAsia="ru-RU"/>
        </w:rPr>
        <w:t xml:space="preserve">  на принятие локальных нормативных актов, содержащих нормы трудового права, в порядке, установленном ТК РФ;</w:t>
      </w:r>
    </w:p>
    <w:p w14:paraId="24FB98C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3.5.8</w:t>
      </w:r>
      <w:r w:rsidRPr="001D5977">
        <w:rPr>
          <w:rFonts w:ascii="Times New Roman" w:eastAsiaTheme="minorEastAsia" w:hAnsi="Times New Roman"/>
          <w:bCs/>
          <w:sz w:val="24"/>
          <w:szCs w:val="24"/>
          <w:lang w:eastAsia="ru-RU"/>
        </w:rPr>
        <w:t>.  реализовывать иные права, определенные уставом общеобразовательного учреждения, трудовым договором, законодательством Российской Федерации.</w:t>
      </w:r>
    </w:p>
    <w:p w14:paraId="24FB98C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w:t>
      </w:r>
      <w:r w:rsidRPr="001D5977">
        <w:rPr>
          <w:rFonts w:ascii="Times New Roman" w:eastAsiaTheme="minorEastAsia" w:hAnsi="Times New Roman"/>
          <w:bCs/>
          <w:sz w:val="24"/>
          <w:szCs w:val="24"/>
          <w:lang w:eastAsia="ru-RU"/>
        </w:rPr>
        <w:t xml:space="preserve"> Работодатель обязан:</w:t>
      </w:r>
    </w:p>
    <w:p w14:paraId="24FB98C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w:t>
      </w:r>
      <w:r w:rsidRPr="001D5977">
        <w:rPr>
          <w:rFonts w:ascii="Times New Roman" w:eastAsiaTheme="minorEastAsia" w:hAnsi="Times New Roman"/>
          <w:bCs/>
          <w:sz w:val="24"/>
          <w:szCs w:val="24"/>
          <w:lang w:eastAsia="ru-RU"/>
        </w:rPr>
        <w:t xml:space="preserve">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создавать условия, необходимые для соблюдения работниками дисциплины труда;</w:t>
      </w:r>
    </w:p>
    <w:p w14:paraId="24FB98C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3.6.2.</w:t>
      </w:r>
      <w:r w:rsidRPr="001D5977">
        <w:rPr>
          <w:rFonts w:ascii="Times New Roman" w:eastAsiaTheme="minorEastAsia" w:hAnsi="Times New Roman"/>
          <w:bCs/>
          <w:sz w:val="24"/>
          <w:szCs w:val="24"/>
          <w:lang w:eastAsia="ru-RU"/>
        </w:rPr>
        <w:t xml:space="preserve">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14:paraId="24FB98D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3.6.3.</w:t>
      </w:r>
      <w:r w:rsidRPr="001D5977">
        <w:rPr>
          <w:rFonts w:ascii="Times New Roman" w:eastAsiaTheme="minorEastAsia" w:hAnsi="Times New Roman"/>
          <w:bCs/>
          <w:sz w:val="24"/>
          <w:szCs w:val="24"/>
          <w:lang w:eastAsia="ru-RU"/>
        </w:rPr>
        <w:t xml:space="preserve"> предоставлять работникам работу, обусловленную трудовым договором;</w:t>
      </w:r>
    </w:p>
    <w:p w14:paraId="24FB98D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3.6.4.</w:t>
      </w:r>
      <w:r w:rsidRPr="001D5977">
        <w:rPr>
          <w:rFonts w:ascii="Times New Roman" w:eastAsiaTheme="minorEastAsia" w:hAnsi="Times New Roman"/>
          <w:bCs/>
          <w:sz w:val="24"/>
          <w:szCs w:val="24"/>
          <w:lang w:eastAsia="ru-RU"/>
        </w:rPr>
        <w:t xml:space="preserve"> обеспечивать безопасность и условия труда, соответствующие государственным нормативным требованиям охраны труда;</w:t>
      </w:r>
    </w:p>
    <w:p w14:paraId="24FB98D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3.6.5.</w:t>
      </w:r>
      <w:r w:rsidRPr="001D5977">
        <w:rPr>
          <w:rFonts w:ascii="Times New Roman" w:eastAsiaTheme="minorEastAsia" w:hAnsi="Times New Roman"/>
          <w:bCs/>
          <w:sz w:val="24"/>
          <w:szCs w:val="24"/>
          <w:lang w:eastAsia="ru-RU"/>
        </w:rPr>
        <w:t xml:space="preserve"> 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14:paraId="24FB98D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3.6.6.</w:t>
      </w:r>
      <w:r w:rsidRPr="001D5977">
        <w:rPr>
          <w:rFonts w:ascii="Times New Roman" w:eastAsiaTheme="minorEastAsia" w:hAnsi="Times New Roman"/>
          <w:bCs/>
          <w:sz w:val="24"/>
          <w:szCs w:val="24"/>
          <w:lang w:eastAsia="ru-RU"/>
        </w:rPr>
        <w:t xml:space="preserve"> обеспечивать работникам равную оплату за труд равной ценности;</w:t>
      </w:r>
    </w:p>
    <w:p w14:paraId="24FB98D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3.6.7</w:t>
      </w:r>
      <w:r w:rsidRPr="001D5977">
        <w:rPr>
          <w:rFonts w:ascii="Times New Roman" w:eastAsiaTheme="minorEastAsia" w:hAnsi="Times New Roman"/>
          <w:bCs/>
          <w:sz w:val="24"/>
          <w:szCs w:val="24"/>
          <w:lang w:eastAsia="ru-RU"/>
        </w:rPr>
        <w:t xml:space="preserve">. выплачивать в полном размере причитающуюся работникам заработную плату </w:t>
      </w:r>
      <w:r w:rsidRPr="001D5977">
        <w:rPr>
          <w:rFonts w:ascii="Times New Roman" w:eastAsiaTheme="minorEastAsia" w:hAnsi="Times New Roman"/>
          <w:bCs/>
          <w:sz w:val="24"/>
          <w:szCs w:val="24"/>
          <w:lang w:eastAsia="ru-RU"/>
        </w:rPr>
        <w:lastRenderedPageBreak/>
        <w:t>в сроки, установленные ТК РФ, коллективным договором, правилами внутреннего трудового распорядка, трудовым договором;</w:t>
      </w:r>
    </w:p>
    <w:p w14:paraId="24FB98D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3.6.8</w:t>
      </w:r>
      <w:r w:rsidRPr="001D5977">
        <w:rPr>
          <w:rFonts w:ascii="Times New Roman" w:eastAsiaTheme="minorEastAsia" w:hAnsi="Times New Roman"/>
          <w:bCs/>
          <w:sz w:val="24"/>
          <w:szCs w:val="24"/>
          <w:lang w:eastAsia="ru-RU"/>
        </w:rPr>
        <w:t>.  вести коллективные переговоры, а также заключать коллективный договор в порядке, установленном ТК РФ;</w:t>
      </w:r>
    </w:p>
    <w:p w14:paraId="24FB98D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3.6.9.</w:t>
      </w:r>
      <w:r w:rsidRPr="001D5977">
        <w:rPr>
          <w:rFonts w:ascii="Times New Roman" w:eastAsiaTheme="minorEastAsia" w:hAnsi="Times New Roman"/>
          <w:bCs/>
          <w:sz w:val="24"/>
          <w:szCs w:val="24"/>
          <w:lang w:eastAsia="ru-RU"/>
        </w:rPr>
        <w:t xml:space="preserve"> знакомить работников под роспись с принимаемыми локальными нормативными актами, непосредственно связанными с их трудовой деятельностью;</w:t>
      </w:r>
    </w:p>
    <w:p w14:paraId="24FB98D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3.6.10.</w:t>
      </w:r>
      <w:r w:rsidRPr="001D5977">
        <w:rPr>
          <w:rFonts w:ascii="Times New Roman" w:eastAsiaTheme="minorEastAsia" w:hAnsi="Times New Roman"/>
          <w:bCs/>
          <w:sz w:val="24"/>
          <w:szCs w:val="24"/>
          <w:lang w:eastAsia="ru-RU"/>
        </w:rPr>
        <w:t xml:space="preserve">  обеспечивать бытовые нужды работников, связанные с исполнением ими трудовых обязанностей;</w:t>
      </w:r>
    </w:p>
    <w:p w14:paraId="24FB98D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3.6.11</w:t>
      </w:r>
      <w:r w:rsidRPr="001D5977">
        <w:rPr>
          <w:rFonts w:ascii="Times New Roman" w:eastAsiaTheme="minorEastAsia" w:hAnsi="Times New Roman"/>
          <w:bCs/>
          <w:sz w:val="24"/>
          <w:szCs w:val="24"/>
          <w:lang w:eastAsia="ru-RU"/>
        </w:rPr>
        <w:t>.  осуществлять обязательное социальное страхование работников в порядке, установленном федеральными законами;</w:t>
      </w:r>
    </w:p>
    <w:p w14:paraId="24FB98D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3.6.12.</w:t>
      </w:r>
      <w:r w:rsidRPr="001D5977">
        <w:rPr>
          <w:rFonts w:ascii="Times New Roman" w:eastAsiaTheme="minorEastAsia" w:hAnsi="Times New Roman"/>
          <w:bCs/>
          <w:sz w:val="24"/>
          <w:szCs w:val="24"/>
          <w:lang w:eastAsia="ru-RU"/>
        </w:rPr>
        <w:t xml:space="preserve">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ТК РФ, другими федеральными законами и иными нормативными правовыми актами Российской Федерации;</w:t>
      </w:r>
    </w:p>
    <w:p w14:paraId="24FB98D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3.6.13</w:t>
      </w:r>
      <w:r w:rsidRPr="001D5977">
        <w:rPr>
          <w:rFonts w:ascii="Times New Roman" w:eastAsiaTheme="minorEastAsia" w:hAnsi="Times New Roman"/>
          <w:bCs/>
          <w:sz w:val="24"/>
          <w:szCs w:val="24"/>
          <w:lang w:eastAsia="ru-RU"/>
        </w:rPr>
        <w:t xml:space="preserve">.  в случаях, предусмотренных ТК РФ, законами и иными нормативными правовыми актами, организовывать проведение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(обследований) работников, внеочередных медицинских осмотров (обследований) </w:t>
      </w:r>
      <w:proofErr w:type="gramStart"/>
      <w:r w:rsidRPr="001D5977">
        <w:rPr>
          <w:rFonts w:ascii="Times New Roman" w:eastAsiaTheme="minorEastAsia" w:hAnsi="Times New Roman"/>
          <w:bCs/>
          <w:sz w:val="24"/>
          <w:szCs w:val="24"/>
          <w:lang w:eastAsia="ru-RU"/>
        </w:rPr>
        <w:t>работников  (</w:t>
      </w:r>
      <w:proofErr w:type="gramEnd"/>
      <w:r w:rsidRPr="001D5977">
        <w:rPr>
          <w:rFonts w:ascii="Times New Roman" w:eastAsiaTheme="minorEastAsia" w:hAnsi="Times New Roman"/>
          <w:bCs/>
          <w:sz w:val="24"/>
          <w:szCs w:val="24"/>
          <w:lang w:eastAsia="ru-RU"/>
        </w:rPr>
        <w:t xml:space="preserve">в соответствии с медицинскими рекомендациями). Указанные работники проходят внеочередные медицинские </w:t>
      </w:r>
      <w:proofErr w:type="gramStart"/>
      <w:r w:rsidRPr="001D5977">
        <w:rPr>
          <w:rFonts w:ascii="Times New Roman" w:eastAsiaTheme="minorEastAsia" w:hAnsi="Times New Roman"/>
          <w:bCs/>
          <w:sz w:val="24"/>
          <w:szCs w:val="24"/>
          <w:lang w:eastAsia="ru-RU"/>
        </w:rPr>
        <w:t>осмотры  с</w:t>
      </w:r>
      <w:proofErr w:type="gramEnd"/>
      <w:r w:rsidRPr="001D5977">
        <w:rPr>
          <w:rFonts w:ascii="Times New Roman" w:eastAsiaTheme="minorEastAsia" w:hAnsi="Times New Roman"/>
          <w:bCs/>
          <w:sz w:val="24"/>
          <w:szCs w:val="24"/>
          <w:lang w:eastAsia="ru-RU"/>
        </w:rPr>
        <w:t xml:space="preserve"> сохранением за ними места работы (должности) и среднего заработка на время прохождения указанных медицинских осмотров (обследований);</w:t>
      </w:r>
    </w:p>
    <w:p w14:paraId="24FB98D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3.6.14.</w:t>
      </w:r>
      <w:r w:rsidRPr="001D5977">
        <w:rPr>
          <w:rFonts w:ascii="Times New Roman" w:eastAsiaTheme="minorEastAsia" w:hAnsi="Times New Roman"/>
          <w:bCs/>
          <w:sz w:val="24"/>
          <w:szCs w:val="24"/>
          <w:lang w:eastAsia="ru-RU"/>
        </w:rPr>
        <w:t xml:space="preserve">  не допускать работников к исполнению ими трудовых обязанностей без прохождения обязательных медицинских осмотров (обследований), а также в случае медицинских противопоказаний;</w:t>
      </w:r>
    </w:p>
    <w:p w14:paraId="24FB98D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3.6.15.</w:t>
      </w:r>
      <w:r w:rsidRPr="001D5977">
        <w:rPr>
          <w:rFonts w:ascii="Times New Roman" w:eastAsiaTheme="minorEastAsia" w:hAnsi="Times New Roman"/>
          <w:bCs/>
          <w:sz w:val="24"/>
          <w:szCs w:val="24"/>
          <w:lang w:eastAsia="ru-RU"/>
        </w:rPr>
        <w:t xml:space="preserve">  создавать условия для внедрения инноваций, обеспечивать формирование и реализацию инициатив работников образовательного учреждения;</w:t>
      </w:r>
    </w:p>
    <w:p w14:paraId="24FB98D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3.6.16.</w:t>
      </w:r>
      <w:r w:rsidRPr="001D5977">
        <w:rPr>
          <w:rFonts w:ascii="Times New Roman" w:eastAsiaTheme="minorEastAsia" w:hAnsi="Times New Roman"/>
          <w:bCs/>
          <w:sz w:val="24"/>
          <w:szCs w:val="24"/>
          <w:lang w:eastAsia="ru-RU"/>
        </w:rPr>
        <w:t xml:space="preserve"> создавать условия для непрерывного повышения квалификации работников;</w:t>
      </w:r>
    </w:p>
    <w:p w14:paraId="24FB98D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3.6.17.</w:t>
      </w:r>
      <w:r w:rsidRPr="001D5977">
        <w:rPr>
          <w:rFonts w:ascii="Times New Roman" w:eastAsiaTheme="minorEastAsia" w:hAnsi="Times New Roman"/>
          <w:bCs/>
          <w:sz w:val="24"/>
          <w:szCs w:val="24"/>
          <w:lang w:eastAsia="ru-RU"/>
        </w:rPr>
        <w:t xml:space="preserve"> поддерживать благоприятный морально-психологический климат в коллективе;</w:t>
      </w:r>
    </w:p>
    <w:p w14:paraId="24FB98D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3.6.18.</w:t>
      </w:r>
      <w:r w:rsidRPr="001D5977">
        <w:rPr>
          <w:rFonts w:ascii="Times New Roman" w:eastAsiaTheme="minorEastAsia" w:hAnsi="Times New Roman"/>
          <w:bCs/>
          <w:sz w:val="24"/>
          <w:szCs w:val="24"/>
          <w:lang w:eastAsia="ru-RU"/>
        </w:rPr>
        <w:t xml:space="preserve">   исполнять иные обязанности, определенные уставом образовательно</w:t>
      </w:r>
      <w:r w:rsidR="00BA0CF5" w:rsidRPr="001D5977">
        <w:rPr>
          <w:rFonts w:ascii="Times New Roman" w:eastAsiaTheme="minorEastAsia" w:hAnsi="Times New Roman"/>
          <w:bCs/>
          <w:sz w:val="24"/>
          <w:szCs w:val="24"/>
          <w:lang w:eastAsia="ru-RU"/>
        </w:rPr>
        <w:t>й организации</w:t>
      </w:r>
      <w:r w:rsidRPr="001D5977">
        <w:rPr>
          <w:rFonts w:ascii="Times New Roman" w:eastAsiaTheme="minorEastAsia" w:hAnsi="Times New Roman"/>
          <w:bCs/>
          <w:sz w:val="24"/>
          <w:szCs w:val="24"/>
          <w:lang w:eastAsia="ru-RU"/>
        </w:rPr>
        <w:t>, трудовым договором, коллективным договором, соглашениями, законодательством Российской Федерации.</w:t>
      </w:r>
    </w:p>
    <w:p w14:paraId="24FB98E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3.7.</w:t>
      </w:r>
      <w:r w:rsidRPr="001D5977">
        <w:rPr>
          <w:rFonts w:ascii="Times New Roman" w:eastAsiaTheme="minorEastAsia" w:hAnsi="Times New Roman"/>
          <w:bCs/>
          <w:sz w:val="24"/>
          <w:szCs w:val="24"/>
          <w:lang w:eastAsia="ru-RU"/>
        </w:rPr>
        <w:t xml:space="preserve"> Педагогическим работникам запрещается без согласов</w:t>
      </w:r>
      <w:r w:rsidR="00BA0CF5" w:rsidRPr="001D5977">
        <w:rPr>
          <w:rFonts w:ascii="Times New Roman" w:eastAsiaTheme="minorEastAsia" w:hAnsi="Times New Roman"/>
          <w:bCs/>
          <w:sz w:val="24"/>
          <w:szCs w:val="24"/>
          <w:lang w:eastAsia="ru-RU"/>
        </w:rPr>
        <w:t>ания с администрацией образовательной организации;</w:t>
      </w:r>
    </w:p>
    <w:p w14:paraId="24FB98E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изменять расписание уроков (занятий);</w:t>
      </w:r>
    </w:p>
    <w:p w14:paraId="24FB98E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отменять, удлинять или сокращать продолжительность уроков (занятий) и перерывов (перемен) между ними;</w:t>
      </w:r>
    </w:p>
    <w:p w14:paraId="24FB98E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xml:space="preserve">- удалять обучающихся с уроков (занятий), в том числе освобождать их для выполнения поручений, не связанных с образовательным процессом; </w:t>
      </w:r>
    </w:p>
    <w:p w14:paraId="24FB98E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отпускать с уроков </w:t>
      </w:r>
      <w:proofErr w:type="gramStart"/>
      <w:r w:rsidRPr="001D5977">
        <w:rPr>
          <w:rFonts w:ascii="Times New Roman" w:eastAsiaTheme="minorEastAsia" w:hAnsi="Times New Roman"/>
          <w:bCs/>
          <w:sz w:val="24"/>
          <w:szCs w:val="24"/>
          <w:lang w:eastAsia="ru-RU"/>
        </w:rPr>
        <w:t>обучающихся  1</w:t>
      </w:r>
      <w:proofErr w:type="gramEnd"/>
      <w:r w:rsidRPr="001D5977">
        <w:rPr>
          <w:rFonts w:ascii="Times New Roman" w:eastAsiaTheme="minorEastAsia" w:hAnsi="Times New Roman"/>
          <w:bCs/>
          <w:sz w:val="24"/>
          <w:szCs w:val="24"/>
          <w:lang w:eastAsia="ru-RU"/>
        </w:rPr>
        <w:t>-7 классов по их просьбе без обеспечения сопровождения и надлежащего надзора.</w:t>
      </w:r>
    </w:p>
    <w:p w14:paraId="24FB98E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3.8.</w:t>
      </w:r>
      <w:r w:rsidRPr="001D5977">
        <w:rPr>
          <w:rFonts w:ascii="Times New Roman" w:eastAsiaTheme="minorEastAsia" w:hAnsi="Times New Roman"/>
          <w:bCs/>
          <w:sz w:val="24"/>
          <w:szCs w:val="24"/>
          <w:lang w:eastAsia="ru-RU"/>
        </w:rPr>
        <w:t xml:space="preserve"> Работникам </w:t>
      </w:r>
      <w:r w:rsidR="00BA0CF5"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в помещениях общеобразовательно</w:t>
      </w:r>
      <w:r w:rsidR="00BA0CF5" w:rsidRPr="001D5977">
        <w:rPr>
          <w:rFonts w:ascii="Times New Roman" w:eastAsiaTheme="minorEastAsia" w:hAnsi="Times New Roman"/>
          <w:bCs/>
          <w:sz w:val="24"/>
          <w:szCs w:val="24"/>
          <w:lang w:eastAsia="ru-RU"/>
        </w:rPr>
        <w:t>й организации</w:t>
      </w:r>
      <w:r w:rsidRPr="001D5977">
        <w:rPr>
          <w:rFonts w:ascii="Times New Roman" w:eastAsiaTheme="minorEastAsia" w:hAnsi="Times New Roman"/>
          <w:bCs/>
          <w:sz w:val="24"/>
          <w:szCs w:val="24"/>
          <w:lang w:eastAsia="ru-RU"/>
        </w:rPr>
        <w:t xml:space="preserve"> и на территории </w:t>
      </w:r>
      <w:r w:rsidR="00BA0CF5"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запрещается:</w:t>
      </w:r>
    </w:p>
    <w:p w14:paraId="24FB98E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xml:space="preserve">- курить, распивать спиртные напитки, а также приобретать, хранить, изготавливать (перерабатывать) употреблять и передавать другим лицам наркотические </w:t>
      </w:r>
      <w:r w:rsidRPr="001D5977">
        <w:rPr>
          <w:rFonts w:ascii="Times New Roman" w:eastAsiaTheme="minorEastAsia" w:hAnsi="Times New Roman"/>
          <w:bCs/>
          <w:sz w:val="24"/>
          <w:szCs w:val="24"/>
          <w:lang w:eastAsia="ru-RU"/>
        </w:rPr>
        <w:lastRenderedPageBreak/>
        <w:t>средства и психотропные вещества;</w:t>
      </w:r>
    </w:p>
    <w:p w14:paraId="24FB98E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xml:space="preserve">- хранить легковоспламеняющиеся и ядовитые вещества (за исключением веществ, являющихся необходимыми для проведения уроков химии, других учебных предметов, а также веществ, являющихся средствами уборки помещений организации, при </w:t>
      </w:r>
      <w:proofErr w:type="gramStart"/>
      <w:r w:rsidRPr="001D5977">
        <w:rPr>
          <w:rFonts w:ascii="Times New Roman" w:eastAsiaTheme="minorEastAsia" w:hAnsi="Times New Roman"/>
          <w:bCs/>
          <w:sz w:val="24"/>
          <w:szCs w:val="24"/>
          <w:lang w:eastAsia="ru-RU"/>
        </w:rPr>
        <w:t>условии  соблюдения</w:t>
      </w:r>
      <w:proofErr w:type="gramEnd"/>
      <w:r w:rsidRPr="001D5977">
        <w:rPr>
          <w:rFonts w:ascii="Times New Roman" w:eastAsiaTheme="minorEastAsia" w:hAnsi="Times New Roman"/>
          <w:bCs/>
          <w:sz w:val="24"/>
          <w:szCs w:val="24"/>
          <w:lang w:eastAsia="ru-RU"/>
        </w:rPr>
        <w:t xml:space="preserve"> правил их хранения, обеспечивающих безопасность окружающих).</w:t>
      </w:r>
    </w:p>
    <w:p w14:paraId="24FB98E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3.9.</w:t>
      </w:r>
      <w:r w:rsidRPr="001D5977">
        <w:rPr>
          <w:rFonts w:ascii="Times New Roman" w:eastAsiaTheme="minorEastAsia" w:hAnsi="Times New Roman"/>
          <w:bCs/>
          <w:sz w:val="24"/>
          <w:szCs w:val="24"/>
          <w:lang w:eastAsia="ru-RU"/>
        </w:rPr>
        <w:t xml:space="preserve">   Запрещено (как администрации организации, так и иным участникам образовательной деятельности, работникам организации): </w:t>
      </w:r>
    </w:p>
    <w:p w14:paraId="24FB98E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отвлекать педагогических работников (преподавателей и учителей) от проведения уроков для выполнения разного рода мероприятий и поручений;</w:t>
      </w:r>
    </w:p>
    <w:p w14:paraId="24FB98E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требовать присутствия педагогических работников (преподавателей и учителей) на собраниях, заседаниях и иных совещаниях, во время проведения ими уроков;</w:t>
      </w:r>
    </w:p>
    <w:p w14:paraId="24FB98E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требовать присутствия педагогических работников (воспитателей) на собраниях, заседаниях и иных совещаниях, во время их смены (непосредственной работы с воспитанниками);</w:t>
      </w:r>
    </w:p>
    <w:p w14:paraId="24FB98E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присутствие   на   уроках</w:t>
      </w:r>
      <w:proofErr w:type="gramStart"/>
      <w:r w:rsidRPr="001D5977">
        <w:rPr>
          <w:rFonts w:ascii="Times New Roman" w:eastAsiaTheme="minorEastAsia" w:hAnsi="Times New Roman"/>
          <w:bCs/>
          <w:sz w:val="24"/>
          <w:szCs w:val="24"/>
          <w:lang w:eastAsia="ru-RU"/>
        </w:rPr>
        <w:t xml:space="preserve">   (</w:t>
      </w:r>
      <w:proofErr w:type="gramEnd"/>
      <w:r w:rsidRPr="001D5977">
        <w:rPr>
          <w:rFonts w:ascii="Times New Roman" w:eastAsiaTheme="minorEastAsia" w:hAnsi="Times New Roman"/>
          <w:bCs/>
          <w:sz w:val="24"/>
          <w:szCs w:val="24"/>
          <w:lang w:eastAsia="ru-RU"/>
        </w:rPr>
        <w:t>занятиях)   посторонних   лиц   без   разрешения администрации образовательного учреждения;</w:t>
      </w:r>
    </w:p>
    <w:p w14:paraId="24FB98E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входить в класс (группу) после начала урока (занятия). Таким правом в исключительных   случаях   пользуется   только   руководитель   общеобразовательного учреждения и его заместители;</w:t>
      </w:r>
    </w:p>
    <w:p w14:paraId="24FB98E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делать педагогическим работникам замечания по поводу их работы во время проведения уроков (занятий) и в присутствии обучающихся (воспитанников).</w:t>
      </w:r>
    </w:p>
    <w:p w14:paraId="24FB98E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5E0881">
        <w:rPr>
          <w:rFonts w:ascii="Times New Roman" w:eastAsiaTheme="minorEastAsia" w:hAnsi="Times New Roman"/>
          <w:b/>
          <w:bCs/>
          <w:sz w:val="24"/>
          <w:szCs w:val="24"/>
          <w:lang w:eastAsia="ru-RU"/>
        </w:rPr>
        <w:t>3.10.</w:t>
      </w:r>
      <w:r w:rsidRPr="001D5977">
        <w:rPr>
          <w:rFonts w:ascii="Times New Roman" w:eastAsiaTheme="minorEastAsia" w:hAnsi="Times New Roman"/>
          <w:bCs/>
          <w:sz w:val="24"/>
          <w:szCs w:val="24"/>
          <w:lang w:eastAsia="ru-RU"/>
        </w:rPr>
        <w:tab/>
        <w:t>Образовательная организация обязана создавать безопасные условия обучения, воспитания обучающихся, присмотра и ухода за обучающимися, их содержания в соответствии с установленными нормами, обеспечивающими жизнь и здоровье обучающихся, работников образовательной организации.</w:t>
      </w:r>
    </w:p>
    <w:p w14:paraId="24FB98F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Педагогические работники организации несут ответственность за жизнь и здоровье учащихся (воспитанников) в период образовательной деятельности. Во время образовательной деятельности они обязаны принимать все разумные меры для предотвращения травматизма и несчастных случаев с учащимися, при травмах и несчастных случаях - оказывать посильную помощь пострадавшим, обо всех травмах и несчастных случаях незамедлительно сообщать администрации образовательной организации.</w:t>
      </w:r>
    </w:p>
    <w:p w14:paraId="24FB98F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3.11.</w:t>
      </w:r>
      <w:r w:rsidRPr="001D5977">
        <w:rPr>
          <w:rFonts w:ascii="Times New Roman" w:eastAsiaTheme="minorEastAsia" w:hAnsi="Times New Roman"/>
          <w:bCs/>
          <w:sz w:val="24"/>
          <w:szCs w:val="24"/>
          <w:lang w:eastAsia="ru-RU"/>
        </w:rPr>
        <w:tab/>
        <w:t>Круг конкретных трудовых обязанностей работников определяется их трудовыми договорами, должностными инструкциями, соответствующими локальными правовыми актами.                         Запрещается требовать от работника выполнения работы, не обусловленной трудовым договором, за исключением случаев, предусмотренных ТК РФ и иными федеральными законами.</w:t>
      </w:r>
    </w:p>
    <w:p w14:paraId="24FB98F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Принудительный труд (выполнение работы под угрозой применения какого-либо наказания), запрещен.</w:t>
      </w:r>
    </w:p>
    <w:p w14:paraId="24FB98F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3.12.</w:t>
      </w:r>
      <w:r w:rsidRPr="001D5977">
        <w:rPr>
          <w:rFonts w:ascii="Times New Roman" w:eastAsiaTheme="minorEastAsia" w:hAnsi="Times New Roman"/>
          <w:bCs/>
          <w:sz w:val="24"/>
          <w:szCs w:val="24"/>
          <w:lang w:eastAsia="ru-RU"/>
        </w:rPr>
        <w:t xml:space="preserve"> Ответственность сторон трудового договора в организации:</w:t>
      </w:r>
    </w:p>
    <w:p w14:paraId="24FB98F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3.12.1.</w:t>
      </w:r>
      <w:r w:rsidRPr="001D5977">
        <w:rPr>
          <w:rFonts w:ascii="Times New Roman" w:eastAsiaTheme="minorEastAsia" w:hAnsi="Times New Roman"/>
          <w:bCs/>
          <w:sz w:val="24"/>
          <w:szCs w:val="24"/>
          <w:lang w:eastAsia="ru-RU"/>
        </w:rPr>
        <w:t xml:space="preserve">  За нарушение положений трудового законодательства и иных нормативных правовых актов, содержащих нормы трудового права, к виновным лицам применяются меры дисциплинарной, административной, уголовной и гражданско-правовой ответственности в порядке и на условиях, определенных федеральными законами.</w:t>
      </w:r>
    </w:p>
    <w:p w14:paraId="24FB98F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3.12.2.</w:t>
      </w:r>
      <w:r w:rsidRPr="001D5977">
        <w:rPr>
          <w:rFonts w:ascii="Times New Roman" w:eastAsiaTheme="minorEastAsia" w:hAnsi="Times New Roman"/>
          <w:bCs/>
          <w:sz w:val="24"/>
          <w:szCs w:val="24"/>
          <w:lang w:eastAsia="ru-RU"/>
        </w:rPr>
        <w:t xml:space="preserve">  Материальная ответственность стороны трудового договора наступает за ущерб, причиненный ею другой стороне этого договора в результате ее виновного </w:t>
      </w:r>
      <w:r w:rsidRPr="001D5977">
        <w:rPr>
          <w:rFonts w:ascii="Times New Roman" w:eastAsiaTheme="minorEastAsia" w:hAnsi="Times New Roman"/>
          <w:bCs/>
          <w:sz w:val="24"/>
          <w:szCs w:val="24"/>
          <w:lang w:eastAsia="ru-RU"/>
        </w:rPr>
        <w:lastRenderedPageBreak/>
        <w:t>противоправного поведения (действий или бездействия), если иное не предусмотрено ТК РФ или иными федеральными законами.</w:t>
      </w:r>
    </w:p>
    <w:p w14:paraId="24FB98F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3.12.3.</w:t>
      </w:r>
      <w:r w:rsidRPr="001D5977">
        <w:rPr>
          <w:rFonts w:ascii="Times New Roman" w:eastAsiaTheme="minorEastAsia" w:hAnsi="Times New Roman"/>
          <w:bCs/>
          <w:sz w:val="24"/>
          <w:szCs w:val="24"/>
          <w:lang w:eastAsia="ru-RU"/>
        </w:rPr>
        <w:t xml:space="preserve">   Сторона трудового договора (работодатель или работник), причинившая ущерб другой стороне, возмещает этот ущерб в соответствии с ТК РФ и иными федеральными законами (ст. 232 ТК РФ).</w:t>
      </w:r>
    </w:p>
    <w:p w14:paraId="24FB98F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 не может быть ниже, а работника перед работодателем - выше, чем это предусмотрено ТК РФ или иными федеральными законами.</w:t>
      </w:r>
    </w:p>
    <w:p w14:paraId="24FB98F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3.12.4.</w:t>
      </w:r>
      <w:r w:rsidRPr="001D5977">
        <w:rPr>
          <w:rFonts w:ascii="Times New Roman" w:eastAsiaTheme="minorEastAsia" w:hAnsi="Times New Roman"/>
          <w:bCs/>
          <w:sz w:val="24"/>
          <w:szCs w:val="24"/>
          <w:lang w:eastAsia="ru-RU"/>
        </w:rPr>
        <w:t xml:space="preserve">  Работодатель обязан в соответствии со ст. 234 ТК РФ возместить работнику не полученный им заработок во всех случаях незаконного лишения его возможности трудиться, в том числе в случаях, когда заработок не получен в результате:</w:t>
      </w:r>
    </w:p>
    <w:p w14:paraId="24FB98F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незаконного отстранения работника от работы, его увольнения или перевода на другую работу;</w:t>
      </w:r>
    </w:p>
    <w:p w14:paraId="24FB98F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14:paraId="24FB98F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задержки работодателем выдачи работнику трудовой книжки, внесения в трудовую книжку неправильной или не соответствующей законодательству формулировки причины увольнения работника.</w:t>
      </w:r>
    </w:p>
    <w:p w14:paraId="24FB98F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3.12.5.  </w:t>
      </w:r>
      <w:r w:rsidRPr="001D5977">
        <w:rPr>
          <w:rFonts w:ascii="Times New Roman" w:eastAsiaTheme="minorEastAsia" w:hAnsi="Times New Roman"/>
          <w:bCs/>
          <w:sz w:val="24"/>
          <w:szCs w:val="24"/>
          <w:lang w:eastAsia="ru-RU"/>
        </w:rPr>
        <w:t>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не ниже одной сто пятидесятой действующей в это время ключевой ставки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 (ст. 236 ТК РФ).</w:t>
      </w:r>
    </w:p>
    <w:p w14:paraId="24FB98F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Размер выплачиваемой работнику денежной компенсации может быть повышен коллективным договором, локальным нормативным актом или трудовым договором. Обязанность по выплате указанной денежной компенсации возникает независимо от наличия вины работодателя.</w:t>
      </w:r>
    </w:p>
    <w:p w14:paraId="24FB98F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3.12.6</w:t>
      </w:r>
      <w:r w:rsidRPr="001D5977">
        <w:rPr>
          <w:rFonts w:ascii="Times New Roman" w:eastAsiaTheme="minorEastAsia" w:hAnsi="Times New Roman"/>
          <w:bCs/>
          <w:sz w:val="24"/>
          <w:szCs w:val="24"/>
          <w:lang w:eastAsia="ru-RU"/>
        </w:rPr>
        <w:t>.  Работодатель, причинивший ущерб имуществу работника, возмещает этот ущерб в полном объеме.</w:t>
      </w:r>
    </w:p>
    <w:p w14:paraId="24FB98F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Заявление работника о возмещении ущерба направляется им работодателю. Работодатель обязан рассмотреть поступившее заявление и принять соответствующее решение в десятидневный срок со дня его поступления. При несогласии работника с решением работодателя или неполучении ответа в установленный срок работник имеет право обратиться в суд.</w:t>
      </w:r>
    </w:p>
    <w:p w14:paraId="24FB990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3.12.7.</w:t>
      </w:r>
      <w:r w:rsidRPr="001D5977">
        <w:rPr>
          <w:rFonts w:ascii="Times New Roman" w:eastAsiaTheme="minorEastAsia" w:hAnsi="Times New Roman"/>
          <w:bCs/>
          <w:sz w:val="24"/>
          <w:szCs w:val="24"/>
          <w:lang w:eastAsia="ru-RU"/>
        </w:rPr>
        <w:t xml:space="preserve">    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w:t>
      </w:r>
    </w:p>
    <w:p w14:paraId="24FB990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Под прямым действительным ущербом понимается реальное уменьшение наличного </w:t>
      </w:r>
      <w:r w:rsidRPr="001D5977">
        <w:rPr>
          <w:rFonts w:ascii="Times New Roman" w:eastAsiaTheme="minorEastAsia" w:hAnsi="Times New Roman"/>
          <w:bCs/>
          <w:sz w:val="24"/>
          <w:szCs w:val="24"/>
          <w:lang w:eastAsia="ru-RU"/>
        </w:rPr>
        <w:lastRenderedPageBreak/>
        <w:t>имущества работодателя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восстановление имущества либо на возмещение ущерба, причиненного работником третьим лицам.</w:t>
      </w:r>
    </w:p>
    <w:p w14:paraId="24FB990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Материальная ответственность работника исключается в случаях возникновения ущерба вследствие непреодолимой силы, нормального хозяйственного риска, крайней необходимости или необходимой обороны либо неисполнения работодателем обязанности по обеспечению надлежащих условий для хранения имущества, вверенного работнику.</w:t>
      </w:r>
    </w:p>
    <w:p w14:paraId="24FB990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3.12.8</w:t>
      </w:r>
      <w:r w:rsidRPr="001D5977">
        <w:rPr>
          <w:rFonts w:ascii="Times New Roman" w:eastAsiaTheme="minorEastAsia" w:hAnsi="Times New Roman"/>
          <w:bCs/>
          <w:sz w:val="24"/>
          <w:szCs w:val="24"/>
          <w:lang w:eastAsia="ru-RU"/>
        </w:rPr>
        <w:t>.  За причиненный ущерб работник несет материальную ответственность в пределах своего среднего месячного заработка, если иное не предусмотрено ТК РФ или иными федеральными законами.</w:t>
      </w:r>
    </w:p>
    <w:p w14:paraId="24FB990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Работодатель имеет право с учетом конкретных обстоятельств, при которых был причинен ущерб, полностью или частично отказаться от его взыскания с виновного работника. </w:t>
      </w:r>
    </w:p>
    <w:p w14:paraId="24FB990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3.12.9.</w:t>
      </w:r>
      <w:r w:rsidRPr="001D5977">
        <w:rPr>
          <w:rFonts w:ascii="Times New Roman" w:eastAsiaTheme="minorEastAsia" w:hAnsi="Times New Roman"/>
          <w:bCs/>
          <w:sz w:val="24"/>
          <w:szCs w:val="24"/>
          <w:lang w:eastAsia="ru-RU"/>
        </w:rPr>
        <w:t xml:space="preserve">  Расторжение трудового договора после причинения ущерба не влечет за собой освобождения стороны этого договора от материальной ответственности, предусмотренной ТК РФ или иными федеральными законами.</w:t>
      </w:r>
    </w:p>
    <w:p w14:paraId="24FB990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3.13.</w:t>
      </w:r>
      <w:r w:rsidRPr="00D87DAD">
        <w:rPr>
          <w:rFonts w:ascii="Times New Roman" w:eastAsiaTheme="minorEastAsia" w:hAnsi="Times New Roman"/>
          <w:b/>
          <w:bCs/>
          <w:sz w:val="24"/>
          <w:szCs w:val="24"/>
          <w:lang w:eastAsia="ru-RU"/>
        </w:rPr>
        <w:tab/>
      </w:r>
      <w:r w:rsidRPr="001D5977">
        <w:rPr>
          <w:rFonts w:ascii="Times New Roman" w:eastAsiaTheme="minorEastAsia" w:hAnsi="Times New Roman"/>
          <w:bCs/>
          <w:sz w:val="24"/>
          <w:szCs w:val="24"/>
          <w:lang w:eastAsia="ru-RU"/>
        </w:rPr>
        <w:t>Сроки выплаты заработной платы.</w:t>
      </w:r>
    </w:p>
    <w:p w14:paraId="24FB990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Заработная плата выплачивается не реже двух раз в мес</w:t>
      </w:r>
      <w:r w:rsidR="00BA0CF5" w:rsidRPr="001D5977">
        <w:rPr>
          <w:rFonts w:ascii="Times New Roman" w:eastAsiaTheme="minorEastAsia" w:hAnsi="Times New Roman"/>
          <w:bCs/>
          <w:sz w:val="24"/>
          <w:szCs w:val="24"/>
          <w:lang w:eastAsia="ru-RU"/>
        </w:rPr>
        <w:t>яц: за первую половину месяца 27</w:t>
      </w:r>
      <w:r w:rsidRPr="001D5977">
        <w:rPr>
          <w:rFonts w:ascii="Times New Roman" w:eastAsiaTheme="minorEastAsia" w:hAnsi="Times New Roman"/>
          <w:bCs/>
          <w:sz w:val="24"/>
          <w:szCs w:val="24"/>
          <w:lang w:eastAsia="ru-RU"/>
        </w:rPr>
        <w:t xml:space="preserve"> числа текущего месяца, за вторую половину месяца 12 числа месяца, следующего за расчетным.</w:t>
      </w:r>
    </w:p>
    <w:p w14:paraId="24FB990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 совпадении дня выплаты с выходным или нерабочим праздничным днем выплата заработной платы производится накануне этого дня.</w:t>
      </w:r>
    </w:p>
    <w:p w14:paraId="24FB990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 этом выплата премий производится в сроки, установленные локальными актами организации: Коллективным договором, Положением о премировании и (или) трудовыми договорами.</w:t>
      </w:r>
    </w:p>
    <w:p w14:paraId="24FB990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p>
    <w:p w14:paraId="24FB990B" w14:textId="77777777" w:rsidR="002358E2" w:rsidRPr="00CA6131"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CA6131">
        <w:rPr>
          <w:rFonts w:ascii="Times New Roman" w:eastAsiaTheme="minorEastAsia" w:hAnsi="Times New Roman"/>
          <w:b/>
          <w:bCs/>
          <w:sz w:val="24"/>
          <w:szCs w:val="24"/>
          <w:lang w:eastAsia="ru-RU"/>
        </w:rPr>
        <w:t>IV. Режим труда и отдыха.</w:t>
      </w:r>
    </w:p>
    <w:p w14:paraId="24FB990C" w14:textId="77777777" w:rsidR="002358E2" w:rsidRPr="001D5977"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Cs/>
          <w:sz w:val="24"/>
          <w:szCs w:val="24"/>
          <w:lang w:eastAsia="ru-RU"/>
        </w:rPr>
      </w:pPr>
    </w:p>
    <w:p w14:paraId="24FB990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w:t>
      </w:r>
      <w:r w:rsidRPr="001D5977">
        <w:rPr>
          <w:rFonts w:ascii="Times New Roman" w:eastAsiaTheme="minorEastAsia" w:hAnsi="Times New Roman"/>
          <w:bCs/>
          <w:sz w:val="24"/>
          <w:szCs w:val="24"/>
          <w:lang w:eastAsia="ru-RU"/>
        </w:rPr>
        <w:t xml:space="preserve"> Общие положения:</w:t>
      </w:r>
    </w:p>
    <w:p w14:paraId="24FB990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4.1.1</w:t>
      </w:r>
      <w:r w:rsidRPr="001D5977">
        <w:rPr>
          <w:rFonts w:ascii="Times New Roman" w:eastAsiaTheme="minorEastAsia" w:hAnsi="Times New Roman"/>
          <w:bCs/>
          <w:sz w:val="24"/>
          <w:szCs w:val="24"/>
          <w:lang w:eastAsia="ru-RU"/>
        </w:rPr>
        <w:t xml:space="preserve">. Работникам организации устанавливается различный режим рабочего времени и времени отдыха в зависимости от отнесения должности к категориям: </w:t>
      </w:r>
    </w:p>
    <w:p w14:paraId="24FB990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административный персонал (должности руководителей образовательных организаций в соответствии с Номенклатурой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утвержденной Постановлением Правительства РФ от 08.08.2013 N 678; а также должности руководителей, специалистов и других служащих, включенных в «Квалификационный справочник должностей руководителей, специалистов и других служащих», утвержденный Постановлением Минтруда России от 21.08.1998 N 37), </w:t>
      </w:r>
    </w:p>
    <w:p w14:paraId="24FB991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педагогические работники (должности педагогических работников организаций, осуществляющих образовательную деятельность в соответствии с Номенклатурой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утвержденной </w:t>
      </w:r>
      <w:r w:rsidRPr="001D5977">
        <w:rPr>
          <w:rFonts w:ascii="Times New Roman" w:eastAsiaTheme="minorEastAsia" w:hAnsi="Times New Roman"/>
          <w:bCs/>
          <w:sz w:val="24"/>
          <w:szCs w:val="24"/>
          <w:lang w:eastAsia="ru-RU"/>
        </w:rPr>
        <w:lastRenderedPageBreak/>
        <w:t xml:space="preserve">Постановлением Правительства РФ от 08.08.2013 N 678), </w:t>
      </w:r>
    </w:p>
    <w:p w14:paraId="24FB991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учебно-вспомогательный персонал (должности учебно-вспомогательного персонала, в соответствии с Единым квалификационным справочником должностей руководителей, специалистов и служащих, раздел «Квалификационные характеристики должностей работников образования», утвержденным Приказом Минздравсоцразвития РФ от 26.08.2010 N 761н), </w:t>
      </w:r>
    </w:p>
    <w:p w14:paraId="24FB991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хозяйственный персонал (должности, не включенные в вышеперечисленные нормативные акты, включенные в действующие Единые тарифно-квалификационные справочники работ и профессий рабочих). </w:t>
      </w:r>
    </w:p>
    <w:p w14:paraId="24FB991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w:t>
      </w:r>
      <w:r w:rsidRPr="001D5977">
        <w:rPr>
          <w:rFonts w:ascii="Times New Roman" w:eastAsiaTheme="minorEastAsia" w:hAnsi="Times New Roman"/>
          <w:bCs/>
          <w:sz w:val="24"/>
          <w:szCs w:val="24"/>
          <w:lang w:eastAsia="ru-RU"/>
        </w:rPr>
        <w:t xml:space="preserve"> По отношению ко всем категориям работников организации может устанавливаться сокращенная продолжительность рабочего времени. В соответствии с ТК РФ сокращенная продолжительность рабочего времени устанавливается:</w:t>
      </w:r>
    </w:p>
    <w:p w14:paraId="24FB991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для работников в возрасте до шестнадцати лет - не более 24 часов в неделю;</w:t>
      </w:r>
    </w:p>
    <w:p w14:paraId="24FB991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для работников в возрасте от шестнадцати до восемнадцати лет - не более 35 часов в неделю;</w:t>
      </w:r>
    </w:p>
    <w:p w14:paraId="24FB991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для работников, являющихся инвалидами I или II группы, - не более 35 часов в неделю;</w:t>
      </w:r>
    </w:p>
    <w:p w14:paraId="24FB991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для работников, условия труда на рабочих местах которых по результатам специальной оценки условий труда отнесены к вредным условиям труда 3 или 4 степени или опасным условиям труда, - не более 36 часов в неделю.</w:t>
      </w:r>
    </w:p>
    <w:p w14:paraId="24FB991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Продолжительность рабочего времени обучающихся организаций, осуществляющих образовательную деятельность, в возрасте до восемнадцати лет, работающих в течение учебного года в свободное от получения образования время, не может превышать половины норм, указанных выше для лиц соответствующего возраста.</w:t>
      </w:r>
    </w:p>
    <w:p w14:paraId="24FB991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4.1.3.</w:t>
      </w:r>
      <w:r w:rsidRPr="001D5977">
        <w:rPr>
          <w:rFonts w:ascii="Times New Roman" w:eastAsiaTheme="minorEastAsia" w:hAnsi="Times New Roman"/>
          <w:bCs/>
          <w:sz w:val="24"/>
          <w:szCs w:val="24"/>
          <w:lang w:eastAsia="ru-RU"/>
        </w:rPr>
        <w:t xml:space="preserve"> Продолжительность рабочего времени конкретного работника устанавливается трудовым договором на основании трудового законодательства, отраслевого соглашения и коллективного договора, а также с учетом результатов специальной оценки условий труда.</w:t>
      </w:r>
    </w:p>
    <w:p w14:paraId="24FB991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4.1.4.</w:t>
      </w:r>
      <w:r w:rsidRPr="001D5977">
        <w:rPr>
          <w:rFonts w:ascii="Times New Roman" w:eastAsiaTheme="minorEastAsia" w:hAnsi="Times New Roman"/>
          <w:bCs/>
          <w:sz w:val="24"/>
          <w:szCs w:val="24"/>
          <w:lang w:eastAsia="ru-RU"/>
        </w:rPr>
        <w:t xml:space="preserve"> Трудовым кодексом РФ, нормативными актами РФ установлена сокращенная продолжительность рабочего времени для педагогических работников – не более 36 часов в неделю.</w:t>
      </w:r>
    </w:p>
    <w:p w14:paraId="24FB991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4.1.5.</w:t>
      </w:r>
      <w:r w:rsidRPr="001D5977">
        <w:rPr>
          <w:rFonts w:ascii="Times New Roman" w:eastAsiaTheme="minorEastAsia" w:hAnsi="Times New Roman"/>
          <w:bCs/>
          <w:sz w:val="24"/>
          <w:szCs w:val="24"/>
          <w:lang w:eastAsia="ru-RU"/>
        </w:rPr>
        <w:t xml:space="preserve"> Привлечение работодателем работника к сверхурочной работе допускается с его письменного согласия в следующих случаях:</w:t>
      </w:r>
    </w:p>
    <w:p w14:paraId="24FB991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1) при необходимости выполнить (закончить) начатую работу, которая вследствие непредвиденной задержки по техническим условиям производства не могла быть выполнена (закончена) в течение установленной для работника продолжительности рабочего времени, если невыполнение (незавершение) этой работы может повлечь за собой порчу или гибель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 государственного или муниципального имущества либо создать угрозу жизни и здоровью людей;</w:t>
      </w:r>
    </w:p>
    <w:p w14:paraId="24FB991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2) при производстве временных работ по ремонту и восстановлению механизмов или сооружений в тех случаях, когда их неисправность может стать причиной прекращения работы для значительного числа работников;</w:t>
      </w:r>
    </w:p>
    <w:p w14:paraId="24FB991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3) для продолжения работы при неявке сменяющего работника, если работа не допускает перерыва. В этих случаях работодатель обязан немедленно принять меры по </w:t>
      </w:r>
      <w:r w:rsidRPr="001D5977">
        <w:rPr>
          <w:rFonts w:ascii="Times New Roman" w:eastAsiaTheme="minorEastAsia" w:hAnsi="Times New Roman"/>
          <w:bCs/>
          <w:sz w:val="24"/>
          <w:szCs w:val="24"/>
          <w:lang w:eastAsia="ru-RU"/>
        </w:rPr>
        <w:lastRenderedPageBreak/>
        <w:t>замене сменщика другим работником.</w:t>
      </w:r>
    </w:p>
    <w:p w14:paraId="24FB991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4.1.6. Привлечение работодателем работника к сверхурочной работе без его согласия допускается в следующих случаях:</w:t>
      </w:r>
    </w:p>
    <w:p w14:paraId="24FB992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1) при производстве работ, необходимых 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14:paraId="24FB992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2) при производстве общественно необходимых работ по устранению непредвиденных обстоятельств, нарушающих нормальное функционирование централизованных систем горячего водоснабжения, холодного водоснабжения и (или) водоотведения, систем газоснабжения, теплоснабжения, освещения, транспорта, связи;</w:t>
      </w:r>
    </w:p>
    <w:p w14:paraId="24FB992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3) при производстве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14:paraId="24FB992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4.1.7.</w:t>
      </w:r>
      <w:r w:rsidRPr="001D5977">
        <w:rPr>
          <w:rFonts w:ascii="Times New Roman" w:eastAsiaTheme="minorEastAsia" w:hAnsi="Times New Roman"/>
          <w:bCs/>
          <w:sz w:val="24"/>
          <w:szCs w:val="24"/>
          <w:lang w:eastAsia="ru-RU"/>
        </w:rPr>
        <w:t xml:space="preserve"> В других случаях привлечение к сверхурочной работе допускается с письменного согласия работника и с учетом мнения выборного органа первичной профсоюзной организации.</w:t>
      </w:r>
    </w:p>
    <w:p w14:paraId="24FB992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Не допускается привлечение к сверхурочной работе беременных женщин, работников в возрасте до восемнадцати лет, других категорий работников в соответствии с настоящим Кодексом и иными федеральными законами. Привлечение к сверхурочной работе инвалидов, женщин, имеющих детей в возрасте до трех лет, допускается только с их письменного согласия и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отказаться от сверхурочной работы.</w:t>
      </w:r>
    </w:p>
    <w:p w14:paraId="24FB992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4.1.8.</w:t>
      </w:r>
      <w:r w:rsidRPr="001D5977">
        <w:rPr>
          <w:rFonts w:ascii="Times New Roman" w:eastAsiaTheme="minorEastAsia" w:hAnsi="Times New Roman"/>
          <w:bCs/>
          <w:sz w:val="24"/>
          <w:szCs w:val="24"/>
          <w:lang w:eastAsia="ru-RU"/>
        </w:rPr>
        <w:t xml:space="preserve"> Продолжительность сверхурочной работы не должна превышать для каждого работника 4 часов в течение двух дней подряд и 120 часов в год.</w:t>
      </w:r>
    </w:p>
    <w:p w14:paraId="24FB992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Работодатель обязан обеспечить точный учет продолжительности сверхурочной работы каждого работника.</w:t>
      </w:r>
    </w:p>
    <w:p w14:paraId="24FB992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4.1.9.</w:t>
      </w:r>
      <w:r w:rsidRPr="001D5977">
        <w:rPr>
          <w:rFonts w:ascii="Times New Roman" w:eastAsiaTheme="minorEastAsia" w:hAnsi="Times New Roman"/>
          <w:bCs/>
          <w:sz w:val="24"/>
          <w:szCs w:val="24"/>
          <w:lang w:eastAsia="ru-RU"/>
        </w:rPr>
        <w:t xml:space="preserve"> Сверхурочная работа оплачивается за первые два часа работы не менее чем в полуторном размере, за последующие часы - не менее чем в двойном размере. </w:t>
      </w:r>
    </w:p>
    <w:p w14:paraId="24FB992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Доплата рассчитывается исходя из часовой ставки (части оклада (должностного оклада) за час работы). За первые два часа работы оплата составляет полуторный размер часовой ставки за каждый час, за последующие часы - двойной размер часовой ставки за каждый час.</w:t>
      </w:r>
    </w:p>
    <w:p w14:paraId="24FB992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На суммы, начисленные за сверхурочную работу, исходя из часовой ставки (части оклада (должностного оклада) за час работы, в общем порядке производится начисление положенных работнику компенсационных и стимулирующих выплат, исходя из времени сверхурочной работы.</w:t>
      </w:r>
    </w:p>
    <w:p w14:paraId="24FB992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4.1.10.</w:t>
      </w:r>
      <w:r w:rsidRPr="001D5977">
        <w:rPr>
          <w:rFonts w:ascii="Times New Roman" w:eastAsiaTheme="minorEastAsia" w:hAnsi="Times New Roman"/>
          <w:bCs/>
          <w:sz w:val="24"/>
          <w:szCs w:val="24"/>
          <w:lang w:eastAsia="ru-RU"/>
        </w:rPr>
        <w:t xml:space="preserve">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14:paraId="24FB992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Время отдыха определяется по соглашению работника с работодателем, </w:t>
      </w:r>
      <w:r w:rsidRPr="001D5977">
        <w:rPr>
          <w:rFonts w:ascii="Times New Roman" w:eastAsiaTheme="minorEastAsia" w:hAnsi="Times New Roman"/>
          <w:bCs/>
          <w:sz w:val="24"/>
          <w:szCs w:val="24"/>
          <w:lang w:eastAsia="ru-RU"/>
        </w:rPr>
        <w:lastRenderedPageBreak/>
        <w:t>преимущественно в каникулярное время, не совпадающее с очередным отпуском работника.</w:t>
      </w:r>
    </w:p>
    <w:p w14:paraId="24FB992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этом случае сверхурочная работа оплачивается в одинарном размере, а время отдыха оплате не подлежит.</w:t>
      </w:r>
    </w:p>
    <w:p w14:paraId="24FB992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4.1.11.</w:t>
      </w:r>
      <w:r w:rsidRPr="001D5977">
        <w:rPr>
          <w:rFonts w:ascii="Times New Roman" w:eastAsiaTheme="minorEastAsia" w:hAnsi="Times New Roman"/>
          <w:bCs/>
          <w:sz w:val="24"/>
          <w:szCs w:val="24"/>
          <w:lang w:eastAsia="ru-RU"/>
        </w:rPr>
        <w:t xml:space="preserve"> Работник организации имеет право заключать трудовые договоры о выполнении в свободное от основной работы время другой регулярной оплачиваемой работы у работодателя (внутреннее совместительство) и (или) у другого работодателя (внешнее совместительство).</w:t>
      </w:r>
    </w:p>
    <w:p w14:paraId="24FB992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Особенности регулирования труда лиц, работающих по совместительству, определяются главой 44 ТК РФ.</w:t>
      </w:r>
    </w:p>
    <w:p w14:paraId="24FB992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4.1.12.</w:t>
      </w:r>
      <w:r w:rsidRPr="001D5977">
        <w:rPr>
          <w:rFonts w:ascii="Times New Roman" w:eastAsiaTheme="minorEastAsia" w:hAnsi="Times New Roman"/>
          <w:bCs/>
          <w:sz w:val="24"/>
          <w:szCs w:val="24"/>
          <w:lang w:eastAsia="ru-RU"/>
        </w:rPr>
        <w:t xml:space="preserve"> 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w:t>
      </w:r>
    </w:p>
    <w:p w14:paraId="24FB993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Размер доплаты устанавливается по соглашению сторон трудового договора с учетом содержания и (или) объема дополнительной работы (статья 60.2 ТК РФ) – в дополнительном соглашении к трудовому договору прописывается содержание,  объем дополнительной работы, срок на который привлекается работник к дополнительной работе, размер оплаты за данную дополнительную работу (указывается конкретная сумма дополнительной (свыше основной) оплаты либо информация достаточная для ясного понимания работником порядка расчета дополнительной (свыше основной) оплаты – соотношение размера оплаты с должностным окладом по определенной должности, указание на выплату конкретных компенсационных и стимулирующих выплат, т.п.).</w:t>
      </w:r>
    </w:p>
    <w:p w14:paraId="24FB993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Оплата труда лиц, работающих по совместительству, производится пропорционально отработанному времени, в зависимости от выработки либо на других условиях, определенных трудовым договором.</w:t>
      </w:r>
    </w:p>
    <w:p w14:paraId="24FB993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4.1.13.</w:t>
      </w:r>
      <w:r w:rsidRPr="001D5977">
        <w:rPr>
          <w:rFonts w:ascii="Times New Roman" w:eastAsiaTheme="minorEastAsia" w:hAnsi="Times New Roman"/>
          <w:bCs/>
          <w:sz w:val="24"/>
          <w:szCs w:val="24"/>
          <w:lang w:eastAsia="ru-RU"/>
        </w:rPr>
        <w:t xml:space="preserve"> По соглашению между работником и Работодателем могут устанавливаться как при приеме на работу, так и впоследствии неполный рабочий день (смена) или неполная рабочая неделя.</w:t>
      </w:r>
    </w:p>
    <w:p w14:paraId="24FB993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Работодатель обязан устанавливать неполный рабочий день (смену) или неполную рабочую неделю по просьбе беременной женщины, одного из родителей (опекуна, попечителя), имеющего ребенка в возрасте до четырнадцати лет (ребенка-инвалида в возрасте до 18 лет), а также лица, осуществляющего уход за больным членом семьи в соответствии с медицинским заключением.</w:t>
      </w:r>
    </w:p>
    <w:p w14:paraId="24FB993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 работе на условиях неполного рабочего времени оплата труда работника производится пропорционально отработанному им времени или в зависимости от выполненного им объема работ.</w:t>
      </w:r>
    </w:p>
    <w:p w14:paraId="24FB993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Работа на условиях неполного рабочего времени не влечет для работников каких-либо ограничений продолжительности ежегодного основного оплачиваемого отпуска, исчисления трудового стажа и других трудовых прав.</w:t>
      </w:r>
    </w:p>
    <w:p w14:paraId="24FB993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4.1.14</w:t>
      </w:r>
      <w:r w:rsidRPr="001D5977">
        <w:rPr>
          <w:rFonts w:ascii="Times New Roman" w:eastAsiaTheme="minorEastAsia" w:hAnsi="Times New Roman"/>
          <w:bCs/>
          <w:sz w:val="24"/>
          <w:szCs w:val="24"/>
          <w:lang w:eastAsia="ru-RU"/>
        </w:rPr>
        <w:t>. Работодатель организует учет явки на работу и уход с нее всех работников организации. В случае неявки на работу по болезни работник обязан при наличии такой возможности известить администрацию как можно раньше, а также предоставить листок временной нетрудоспособности в первый день выхода на работу.</w:t>
      </w:r>
    </w:p>
    <w:p w14:paraId="24FB993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4.1.15.</w:t>
      </w:r>
      <w:r w:rsidRPr="001D5977">
        <w:rPr>
          <w:rFonts w:ascii="Times New Roman" w:eastAsiaTheme="minorEastAsia" w:hAnsi="Times New Roman"/>
          <w:bCs/>
          <w:sz w:val="24"/>
          <w:szCs w:val="24"/>
          <w:lang w:eastAsia="ru-RU"/>
        </w:rPr>
        <w:t xml:space="preserve"> Периоды каникулярного времени, установленные для обучающихся организации и не совпадающие для педагогических работников и иных работников с </w:t>
      </w:r>
      <w:r w:rsidRPr="001D5977">
        <w:rPr>
          <w:rFonts w:ascii="Times New Roman" w:eastAsiaTheme="minorEastAsia" w:hAnsi="Times New Roman"/>
          <w:bCs/>
          <w:sz w:val="24"/>
          <w:szCs w:val="24"/>
          <w:lang w:eastAsia="ru-RU"/>
        </w:rPr>
        <w:lastRenderedPageBreak/>
        <w:t>установленными им соответственно ежегодными основными удлиненными и ежегодными дополнительными оплачиваемыми отпусками, ежегодными основными и ежегодными дополнительными оплачиваемыми отпусками (далее соответственно - каникулярное время и отпуск), являются для них рабочим временем с оплатой труда в соответствии с законодательством Российской Федерации.</w:t>
      </w:r>
      <w:r w:rsidRPr="001D5977">
        <w:rPr>
          <w:rFonts w:ascii="Times New Roman" w:eastAsiaTheme="minorEastAsia" w:hAnsi="Times New Roman"/>
          <w:bCs/>
          <w:sz w:val="24"/>
          <w:szCs w:val="24"/>
          <w:lang w:eastAsia="ru-RU"/>
        </w:rPr>
        <w:cr/>
        <w:t xml:space="preserve">          График работы в каникулы в отношении всех работников организации (с указанием характера и особенностей предстоящих работ) утверждается приказом руководителя и доводится до работников за 14 календарных дней до начала каникул.</w:t>
      </w:r>
    </w:p>
    <w:p w14:paraId="24FB993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В каникулярное время, не совпадающее с отпуском педагогических работников, уточняется режим их рабочего времени. </w:t>
      </w:r>
    </w:p>
    <w:p w14:paraId="24FB993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Педагогические работники в каникулярное время выполняют педагогическую (в том числе методическую и организационную) работу, связанную с реализацией образовательной программы, в пределах нормируемой части их педагогической работы (установленного объема учебной (тренировочной) нагрузки (педагогической работы), определенной им до начала каникулярного времени, а также времени, необходимого для выполнения другой части педагогической работы (при условии, что выполнение такой работы планируется в каникулярное время).</w:t>
      </w:r>
    </w:p>
    <w:p w14:paraId="24FB993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Режим рабочего времени учителей, осуществляющих обучение детей на дому в соответствии с медицинским заключением, в каникулярное время определяется с учетом количества часов указанного обучения таких детей, установленного им до начала каникул.</w:t>
      </w:r>
    </w:p>
    <w:p w14:paraId="24FB993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Каникулярное время, не совпадающее с отпуском педагогических работников, используется также для их дополнительного профессионального образования в установленном трудовым законодательством порядке.</w:t>
      </w:r>
    </w:p>
    <w:p w14:paraId="24FB993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Режим рабочего времени педагогических работников, принятых на работу в период летнего каникулярного времени обучающихся, определяется в пределах продолжительности рабочего времени или нормы часов педагогической работы в неделю, установленной за ставку заработной платы.</w:t>
      </w:r>
    </w:p>
    <w:p w14:paraId="24FB993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4.1.16.</w:t>
      </w:r>
      <w:r w:rsidRPr="001D5977">
        <w:rPr>
          <w:rFonts w:ascii="Times New Roman" w:eastAsiaTheme="minorEastAsia" w:hAnsi="Times New Roman"/>
          <w:bCs/>
          <w:sz w:val="24"/>
          <w:szCs w:val="24"/>
          <w:lang w:eastAsia="ru-RU"/>
        </w:rPr>
        <w:t xml:space="preserve"> Режим рабочего времени руководителей образовательных организаций, должности которых поименованы в разделе II номенклатуры должностей (утвержденной Постановлением Правительства РФ от 08.08.2013 N 678), в каникулярное время, не совпадающее с их отпуском, определяется в пределах продолжительности рабочего времени, установленной по занимаемой должности.</w:t>
      </w:r>
    </w:p>
    <w:p w14:paraId="24FB993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Работники из числа учебно-вспомогательного персонала организации в период, не совпадающий с их отпуском, привлекаются для выполнения организационных и хозяйственных работ, не требующих специальных знаний и квалификации, в соответствии с законодательством Российской Федерации.</w:t>
      </w:r>
    </w:p>
    <w:p w14:paraId="24FB993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4.1.17.</w:t>
      </w:r>
      <w:r w:rsidRPr="001D5977">
        <w:rPr>
          <w:rFonts w:ascii="Times New Roman" w:eastAsiaTheme="minorEastAsia" w:hAnsi="Times New Roman"/>
          <w:bCs/>
          <w:sz w:val="24"/>
          <w:szCs w:val="24"/>
          <w:lang w:eastAsia="ru-RU"/>
        </w:rPr>
        <w:t xml:space="preserve"> Периоды отмены (приостановки) занятий (деятельности организации по реализации образовательной программы, присмотру и уходу за детьми) для обучающихся в отдельных классах (группах) либо в целом по организации по санитарно-эпидемиологическим, климатическим и другим основаниям являются рабочим временем педагогических работников и иных работников.</w:t>
      </w:r>
    </w:p>
    <w:p w14:paraId="24FB994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В такие периоды, педагогические работники и иные работники привлекаются к выполнению работ в порядке и на условиях, предусмотренных для режима рабочего времени работников организации в каникулярное время. График работы в периоды отмены (приостановки) занятий (с указанием характера и особенностей предстоящих работ) утверждается приказом руководителя и доводится до работников максимально </w:t>
      </w:r>
      <w:r w:rsidRPr="001D5977">
        <w:rPr>
          <w:rFonts w:ascii="Times New Roman" w:eastAsiaTheme="minorEastAsia" w:hAnsi="Times New Roman"/>
          <w:bCs/>
          <w:sz w:val="24"/>
          <w:szCs w:val="24"/>
          <w:lang w:eastAsia="ru-RU"/>
        </w:rPr>
        <w:lastRenderedPageBreak/>
        <w:t xml:space="preserve">оперативно - если отмена (приостановка) не была запланирована или оперативно в разумные сроки, если отмена была </w:t>
      </w:r>
      <w:proofErr w:type="gramStart"/>
      <w:r w:rsidRPr="001D5977">
        <w:rPr>
          <w:rFonts w:ascii="Times New Roman" w:eastAsiaTheme="minorEastAsia" w:hAnsi="Times New Roman"/>
          <w:bCs/>
          <w:sz w:val="24"/>
          <w:szCs w:val="24"/>
          <w:lang w:eastAsia="ru-RU"/>
        </w:rPr>
        <w:t>запланирована  -</w:t>
      </w:r>
      <w:proofErr w:type="gramEnd"/>
      <w:r w:rsidRPr="001D5977">
        <w:rPr>
          <w:rFonts w:ascii="Times New Roman" w:eastAsiaTheme="minorEastAsia" w:hAnsi="Times New Roman"/>
          <w:bCs/>
          <w:sz w:val="24"/>
          <w:szCs w:val="24"/>
          <w:lang w:eastAsia="ru-RU"/>
        </w:rPr>
        <w:t xml:space="preserve"> по общему правилу не позднее, чем за 7 календарных дней до отмены (приостановки) занятий.</w:t>
      </w:r>
    </w:p>
    <w:p w14:paraId="24FB994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4.1.18.</w:t>
      </w:r>
      <w:r w:rsidRPr="001D5977">
        <w:rPr>
          <w:rFonts w:ascii="Times New Roman" w:eastAsiaTheme="minorEastAsia" w:hAnsi="Times New Roman"/>
          <w:bCs/>
          <w:sz w:val="24"/>
          <w:szCs w:val="24"/>
          <w:lang w:eastAsia="ru-RU"/>
        </w:rPr>
        <w:t xml:space="preserve"> С учетом условий работы в организации в целом или при выполнении отдельных видов работ, когда не может быть соблюдена установленная для определенной категории работников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периоды) не превышала нормального числа рабочих часов. Учетный период не может превышать одного года.</w:t>
      </w:r>
    </w:p>
    <w:p w14:paraId="24FB994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4.1.19.</w:t>
      </w:r>
      <w:r w:rsidRPr="001D5977">
        <w:rPr>
          <w:rFonts w:ascii="Times New Roman" w:eastAsiaTheme="minorEastAsia" w:hAnsi="Times New Roman"/>
          <w:bCs/>
          <w:sz w:val="24"/>
          <w:szCs w:val="24"/>
          <w:lang w:eastAsia="ru-RU"/>
        </w:rPr>
        <w:t xml:space="preserve"> Временем отдыха является время, в течение которого работник свободен от исполнения трудовых обязанностей и которое он может использовать по своему усмотрению (ст. 106 ТК РФ).</w:t>
      </w:r>
    </w:p>
    <w:p w14:paraId="24FB994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Видами времени отдыха являются:</w:t>
      </w:r>
    </w:p>
    <w:p w14:paraId="24FB994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перерывы в течение рабочего дня (смены);</w:t>
      </w:r>
    </w:p>
    <w:p w14:paraId="24FB994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ежедневный (междусменный) отдых;</w:t>
      </w:r>
    </w:p>
    <w:p w14:paraId="24FB994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выходные дни (еженедельный непрерывный отдых);</w:t>
      </w:r>
    </w:p>
    <w:p w14:paraId="24FB994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нерабочие праздничные дни;</w:t>
      </w:r>
    </w:p>
    <w:p w14:paraId="24FB994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отпуска.</w:t>
      </w:r>
    </w:p>
    <w:p w14:paraId="24FB994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4.1.20.</w:t>
      </w:r>
      <w:r w:rsidRPr="001D5977">
        <w:rPr>
          <w:rFonts w:ascii="Times New Roman" w:eastAsiaTheme="minorEastAsia" w:hAnsi="Times New Roman"/>
          <w:bCs/>
          <w:sz w:val="24"/>
          <w:szCs w:val="24"/>
          <w:lang w:eastAsia="ru-RU"/>
        </w:rPr>
        <w:t xml:space="preserve"> В </w:t>
      </w:r>
      <w:r w:rsidR="00DE7A5A"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в зависимости от </w:t>
      </w:r>
      <w:proofErr w:type="gramStart"/>
      <w:r w:rsidRPr="001D5977">
        <w:rPr>
          <w:rFonts w:ascii="Times New Roman" w:eastAsiaTheme="minorEastAsia" w:hAnsi="Times New Roman"/>
          <w:bCs/>
          <w:sz w:val="24"/>
          <w:szCs w:val="24"/>
          <w:lang w:eastAsia="ru-RU"/>
        </w:rPr>
        <w:t>должности  работникам</w:t>
      </w:r>
      <w:proofErr w:type="gramEnd"/>
      <w:r w:rsidRPr="001D5977">
        <w:rPr>
          <w:rFonts w:ascii="Times New Roman" w:eastAsiaTheme="minorEastAsia" w:hAnsi="Times New Roman"/>
          <w:bCs/>
          <w:sz w:val="24"/>
          <w:szCs w:val="24"/>
          <w:lang w:eastAsia="ru-RU"/>
        </w:rPr>
        <w:t xml:space="preserve"> устанавливается пятидневная рабочая неделя соответственно с двумя выходными днями – суббота, воскресенье.</w:t>
      </w:r>
    </w:p>
    <w:p w14:paraId="24FB994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4.1.21.</w:t>
      </w:r>
      <w:r w:rsidRPr="001D5977">
        <w:rPr>
          <w:rFonts w:ascii="Times New Roman" w:eastAsiaTheme="minorEastAsia" w:hAnsi="Times New Roman"/>
          <w:bCs/>
          <w:sz w:val="24"/>
          <w:szCs w:val="24"/>
          <w:lang w:eastAsia="ru-RU"/>
        </w:rPr>
        <w:t xml:space="preserve"> В соответствии со ст. 110 Трудового кодекса РФ, продолжительность еженедельного непрерывного отдыха не может быть менее 42 часов. </w:t>
      </w:r>
    </w:p>
    <w:p w14:paraId="24FB994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Нормальная продолжительность рабочего времени сокращается на один час в дни накануне нерабочих праздничных дней.</w:t>
      </w:r>
    </w:p>
    <w:p w14:paraId="24FB994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4.1.22.</w:t>
      </w:r>
      <w:r w:rsidRPr="001D5977">
        <w:rPr>
          <w:rFonts w:ascii="Times New Roman" w:eastAsiaTheme="minorEastAsia" w:hAnsi="Times New Roman"/>
          <w:bCs/>
          <w:sz w:val="24"/>
          <w:szCs w:val="24"/>
          <w:lang w:eastAsia="ru-RU"/>
        </w:rPr>
        <w:t xml:space="preserve"> 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 Оплата каждого дополнительного выходного дня производится в размере и порядке, которые установлены федеральными законами (ст. 262 ТК РФ).</w:t>
      </w:r>
    </w:p>
    <w:p w14:paraId="24FB994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4.1.23.</w:t>
      </w:r>
      <w:r w:rsidRPr="001D5977">
        <w:rPr>
          <w:rFonts w:ascii="Times New Roman" w:eastAsiaTheme="minorEastAsia" w:hAnsi="Times New Roman"/>
          <w:bCs/>
          <w:sz w:val="24"/>
          <w:szCs w:val="24"/>
          <w:lang w:eastAsia="ru-RU"/>
        </w:rPr>
        <w:t xml:space="preserve"> Работа в выходные и нерабочие праздничные дни, как правило, запрещается. Привлечение отдельных работников в общеобразовательном учреждении к работе в выходные и праздничные дни допускается с их письменного согласия в исключительных случаях, предусмотренных законодательством (статья 113 ТК РФ), с учетом мнения выборного профсоюзного органа, по письменному распоряжению работодателя.</w:t>
      </w:r>
    </w:p>
    <w:p w14:paraId="24FB994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Работа в выходной или нерабочий праздничный день оплачивается не менее чем в двойном размере:</w:t>
      </w:r>
    </w:p>
    <w:p w14:paraId="24FB994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Оплата производится 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 или часовой ставки (части оклада (должностного оклада) за день или час работы) сверх оклада (должностного оклада), если работа производилась сверх месячной нормы рабочего времени.</w:t>
      </w:r>
    </w:p>
    <w:p w14:paraId="24FB995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lastRenderedPageBreak/>
        <w:t>На суммы, начисленные за работу в выходной или нерабочий праздничный день, исходя из дневной или часовой ставки (части оклада (должностного оклада) за день или час работы в общем порядке производится начисление положенных работнику компенсационных и стимулирующих выплат, исходя из времени работы в выходной или праздничный день.</w:t>
      </w:r>
    </w:p>
    <w:p w14:paraId="24FB995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4.1.24.</w:t>
      </w:r>
      <w:r w:rsidRPr="001D5977">
        <w:rPr>
          <w:rFonts w:ascii="Times New Roman" w:eastAsiaTheme="minorEastAsia" w:hAnsi="Times New Roman"/>
          <w:bCs/>
          <w:sz w:val="24"/>
          <w:szCs w:val="24"/>
          <w:lang w:eastAsia="ru-RU"/>
        </w:rPr>
        <w:t xml:space="preserve"> По желанию работника, работавшего в выходной или нерабочий праздничный день, ему может быть предоставлен другой день отдыха. День отдыха определяется по соглашению работника с работодателем, преимущественно в каникулярное время, не совпадающее с очередным отпуском работника. В этом случае работа в выходной или нерабочий праздничный день оплачивается в одинарном размере, а день отдыха оплате не подлежит.</w:t>
      </w:r>
    </w:p>
    <w:p w14:paraId="24FB995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4.1.25.</w:t>
      </w:r>
      <w:r w:rsidRPr="001D5977">
        <w:rPr>
          <w:rFonts w:ascii="Times New Roman" w:eastAsiaTheme="minorEastAsia" w:hAnsi="Times New Roman"/>
          <w:bCs/>
          <w:sz w:val="24"/>
          <w:szCs w:val="24"/>
          <w:lang w:eastAsia="ru-RU"/>
        </w:rPr>
        <w:t xml:space="preserve"> Привлечение к работе в выходные и нерабочие праздничные дни инвалидов, женщин, имеющих детей в возрасте до трех лет, допускается только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отказаться от работы в выходной или нерабочий праздничный день.</w:t>
      </w:r>
    </w:p>
    <w:p w14:paraId="24FB995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4.1.26.</w:t>
      </w:r>
      <w:r w:rsidRPr="001D5977">
        <w:rPr>
          <w:rFonts w:ascii="Times New Roman" w:eastAsiaTheme="minorEastAsia" w:hAnsi="Times New Roman"/>
          <w:bCs/>
          <w:sz w:val="24"/>
          <w:szCs w:val="24"/>
          <w:lang w:eastAsia="ru-RU"/>
        </w:rPr>
        <w:t xml:space="preserve"> Работникам предоставляются ежегодные отпуска с сохранением места работы (должности) и среднего заработка.</w:t>
      </w:r>
    </w:p>
    <w:p w14:paraId="24FB995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Педагогическим работникам организации предоставляется ежегодный основной удлиненный   оплачиваемый   </w:t>
      </w:r>
      <w:proofErr w:type="gramStart"/>
      <w:r w:rsidRPr="001D5977">
        <w:rPr>
          <w:rFonts w:ascii="Times New Roman" w:eastAsiaTheme="minorEastAsia" w:hAnsi="Times New Roman"/>
          <w:bCs/>
          <w:sz w:val="24"/>
          <w:szCs w:val="24"/>
          <w:lang w:eastAsia="ru-RU"/>
        </w:rPr>
        <w:t xml:space="preserve">отпуск,   </w:t>
      </w:r>
      <w:proofErr w:type="gramEnd"/>
      <w:r w:rsidRPr="001D5977">
        <w:rPr>
          <w:rFonts w:ascii="Times New Roman" w:eastAsiaTheme="minorEastAsia" w:hAnsi="Times New Roman"/>
          <w:bCs/>
          <w:sz w:val="24"/>
          <w:szCs w:val="24"/>
          <w:lang w:eastAsia="ru-RU"/>
        </w:rPr>
        <w:t>продолжительность   которого   определяется Правительством РФ.</w:t>
      </w:r>
    </w:p>
    <w:p w14:paraId="24FB995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Право на использование отпуска за первый год работы возникает у работника по истечении шести месяцев его непрерывной работы в организации. По соглашению сторон оплачиваемый отпуск работнику может быть предоставлен и до истечения шести месяцев. </w:t>
      </w:r>
    </w:p>
    <w:p w14:paraId="24FB995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До истечения шести месяцев непрерывной работы оплачиваемый отпуск по заявлению работника должен быть предоставлен:</w:t>
      </w:r>
    </w:p>
    <w:p w14:paraId="24FB995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женщинам - перед отпуском по беременности и родам или непосредственно после него;</w:t>
      </w:r>
    </w:p>
    <w:p w14:paraId="24FB995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работникам в возрасте до восемнадцати лет;</w:t>
      </w:r>
    </w:p>
    <w:p w14:paraId="24FB995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работникам, усыновившим ребенка (детей) в возрасте до трех месяцев;</w:t>
      </w:r>
    </w:p>
    <w:p w14:paraId="24FB995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других случаях, предусмотренных федеральными законами.</w:t>
      </w:r>
    </w:p>
    <w:p w14:paraId="24FB995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(графиком отпусков).</w:t>
      </w:r>
    </w:p>
    <w:p w14:paraId="24FB995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График отпусков утверждается работодателем по согласованию с профкомом не позднее чем за две недели до наступления календарного года и обязателен как для Работодателя, так и для работника.</w:t>
      </w:r>
    </w:p>
    <w:p w14:paraId="24FB995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Нерабочие праздничные дни, приходящиеся на период отпуска, в число календарных дней отпуска не включаются. </w:t>
      </w:r>
    </w:p>
    <w:p w14:paraId="24FB995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О времени начала отпуска работник должен быть извещен под роспись не позднее чем за две недели до его начала.</w:t>
      </w:r>
    </w:p>
    <w:p w14:paraId="24FB995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Отдельным категориям работников в случаях, предусмотренных настоящим Кодексом и иными федеральными законами, ежегодный оплачиваемый отпуск предоставляется по их желанию в удобное для них время. По желанию мужа ежегодный </w:t>
      </w:r>
      <w:r w:rsidRPr="001D5977">
        <w:rPr>
          <w:rFonts w:ascii="Times New Roman" w:eastAsiaTheme="minorEastAsia" w:hAnsi="Times New Roman"/>
          <w:bCs/>
          <w:sz w:val="24"/>
          <w:szCs w:val="24"/>
          <w:lang w:eastAsia="ru-RU"/>
        </w:rPr>
        <w:lastRenderedPageBreak/>
        <w:t>отпуск ему предоставляется в период нахождения его жены в отпуске по беременности и родам независимо от времени его непрерывной работы у данного работодателя.</w:t>
      </w:r>
    </w:p>
    <w:p w14:paraId="24FB996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Оплата отпуска производится не позднее, чем за три дня до его начала. </w:t>
      </w:r>
    </w:p>
    <w:p w14:paraId="24FB996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Ежегодный оплачиваемый отпуск должен быть продлен или перенесен на другой срок, определяемый работодателем с учетом пожеланий работника, в случаях:</w:t>
      </w:r>
    </w:p>
    <w:p w14:paraId="24FB996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временной нетрудоспособности работника;</w:t>
      </w:r>
    </w:p>
    <w:p w14:paraId="24FB996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14:paraId="24FB996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других случаях, предусмотренных трудовым законодательством, локальными нормативными актами.</w:t>
      </w:r>
    </w:p>
    <w:p w14:paraId="24FB996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работника обязан перенести ежегодный оплачиваемый отпуск на другой срок, согласованный с работником.</w:t>
      </w:r>
    </w:p>
    <w:p w14:paraId="24FB996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исключительных случаях, когда предоставление отпуска работнику в текущем рабочем году может неблагоприятно отразиться на нормальном ходе работы организации, допускается с согласия работника перенесение отпуска на следующий рабочий год. При этом отпуск должен быть использован не позднее 12 месяцев после окончания того рабочего года, за который он предоставляется.</w:t>
      </w:r>
    </w:p>
    <w:p w14:paraId="24FB996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Запрещается не</w:t>
      </w:r>
      <w:r w:rsidR="00DE7A5A" w:rsidRPr="001D5977">
        <w:rPr>
          <w:rFonts w:ascii="Times New Roman" w:eastAsiaTheme="minorEastAsia" w:hAnsi="Times New Roman"/>
          <w:bCs/>
          <w:sz w:val="24"/>
          <w:szCs w:val="24"/>
          <w:lang w:eastAsia="ru-RU"/>
        </w:rPr>
        <w:t xml:space="preserve"> </w:t>
      </w:r>
      <w:r w:rsidRPr="001D5977">
        <w:rPr>
          <w:rFonts w:ascii="Times New Roman" w:eastAsiaTheme="minorEastAsia" w:hAnsi="Times New Roman"/>
          <w:bCs/>
          <w:sz w:val="24"/>
          <w:szCs w:val="24"/>
          <w:lang w:eastAsia="ru-RU"/>
        </w:rPr>
        <w:t>предоставление ежегодного оплачиваемого отпуска в течение двух лет подряд, а также не</w:t>
      </w:r>
      <w:r w:rsidR="00DE7A5A" w:rsidRPr="001D5977">
        <w:rPr>
          <w:rFonts w:ascii="Times New Roman" w:eastAsiaTheme="minorEastAsia" w:hAnsi="Times New Roman"/>
          <w:bCs/>
          <w:sz w:val="24"/>
          <w:szCs w:val="24"/>
          <w:lang w:eastAsia="ru-RU"/>
        </w:rPr>
        <w:t xml:space="preserve"> </w:t>
      </w:r>
      <w:r w:rsidRPr="001D5977">
        <w:rPr>
          <w:rFonts w:ascii="Times New Roman" w:eastAsiaTheme="minorEastAsia" w:hAnsi="Times New Roman"/>
          <w:bCs/>
          <w:sz w:val="24"/>
          <w:szCs w:val="24"/>
          <w:lang w:eastAsia="ru-RU"/>
        </w:rPr>
        <w:t>предоставление ежегодного оплачиваемого отпуска работникам в возрасте до восемнадцати лет и работникам, занятым на работах с вредными и (или) опасными условиями труда.</w:t>
      </w:r>
    </w:p>
    <w:p w14:paraId="24FB996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По соглашению между работником и Работодателем ежегодный оплачиваемый отпуск может быть разделен на части. При этом одна из частей отпуска должна быть не менее 28 календарных дней для педагогических работников, 14 дней для остальных категорий работников.</w:t>
      </w:r>
    </w:p>
    <w:p w14:paraId="24FB996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Отзыв работника из отпуска допускается только с его письменного согласия. Неиспользованная в связи с отзывом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w:t>
      </w:r>
    </w:p>
    <w:p w14:paraId="24FB996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 увольнении работнику выплачивается денежная компенсация за неиспользованный отпуск или по его письменному заявлению неиспользованный отпуск может быть предоставлен с последующим увольнением.</w:t>
      </w:r>
    </w:p>
    <w:p w14:paraId="24FB996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4.1.27.</w:t>
      </w:r>
      <w:r w:rsidRPr="001D5977">
        <w:rPr>
          <w:rFonts w:ascii="Times New Roman" w:eastAsiaTheme="minorEastAsia" w:hAnsi="Times New Roman"/>
          <w:bCs/>
          <w:sz w:val="24"/>
          <w:szCs w:val="24"/>
          <w:lang w:eastAsia="ru-RU"/>
        </w:rPr>
        <w:t xml:space="preserve"> При предоставлении ежегодного отпуска учителям, преподавателям и другим педагогическим работникам за первый год работы до истечения шести месяцев, его продолжительность должна соответствовать установленной для этих должностей продолжительности и оплачиваться в полном размере. </w:t>
      </w:r>
    </w:p>
    <w:p w14:paraId="24FB996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Исчисление продолжительности отпуска пропорционально проработанному времени осуществляется только в случае выплаты денежной компенсации при увольнении. Учителям, преподавателям и другим работникам сферы образования, продолжительность отпуска которых составляет не менее 56 календарных дней, проработавшим в рабочем </w:t>
      </w:r>
      <w:proofErr w:type="gramStart"/>
      <w:r w:rsidRPr="001D5977">
        <w:rPr>
          <w:rFonts w:ascii="Times New Roman" w:eastAsiaTheme="minorEastAsia" w:hAnsi="Times New Roman"/>
          <w:bCs/>
          <w:sz w:val="24"/>
          <w:szCs w:val="24"/>
          <w:lang w:eastAsia="ru-RU"/>
        </w:rPr>
        <w:t>году  не</w:t>
      </w:r>
      <w:proofErr w:type="gramEnd"/>
      <w:r w:rsidRPr="001D5977">
        <w:rPr>
          <w:rFonts w:ascii="Times New Roman" w:eastAsiaTheme="minorEastAsia" w:hAnsi="Times New Roman"/>
          <w:bCs/>
          <w:sz w:val="24"/>
          <w:szCs w:val="24"/>
          <w:lang w:eastAsia="ru-RU"/>
        </w:rPr>
        <w:t xml:space="preserve"> менее 10 месяцев, денежная компенсация за неиспользованный отпуск выплачивается исходя из установленной для должности и вида учреждения </w:t>
      </w:r>
      <w:r w:rsidRPr="001D5977">
        <w:rPr>
          <w:rFonts w:ascii="Times New Roman" w:eastAsiaTheme="minorEastAsia" w:hAnsi="Times New Roman"/>
          <w:bCs/>
          <w:sz w:val="24"/>
          <w:szCs w:val="24"/>
          <w:lang w:eastAsia="ru-RU"/>
        </w:rPr>
        <w:lastRenderedPageBreak/>
        <w:t>продолжительности отпуска.</w:t>
      </w:r>
    </w:p>
    <w:p w14:paraId="24FB996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4.1.28.</w:t>
      </w:r>
      <w:r w:rsidRPr="001D5977">
        <w:rPr>
          <w:rFonts w:ascii="Times New Roman" w:eastAsiaTheme="minorEastAsia" w:hAnsi="Times New Roman"/>
          <w:bCs/>
          <w:sz w:val="24"/>
          <w:szCs w:val="24"/>
          <w:lang w:eastAsia="ru-RU"/>
        </w:rPr>
        <w:t xml:space="preserve"> Работ</w:t>
      </w:r>
      <w:r w:rsidR="00DE7A5A" w:rsidRPr="001D5977">
        <w:rPr>
          <w:rFonts w:ascii="Times New Roman" w:eastAsiaTheme="minorEastAsia" w:hAnsi="Times New Roman"/>
          <w:bCs/>
          <w:sz w:val="24"/>
          <w:szCs w:val="24"/>
          <w:lang w:eastAsia="ru-RU"/>
        </w:rPr>
        <w:t>никам образовательных организаций</w:t>
      </w:r>
      <w:r w:rsidRPr="001D5977">
        <w:rPr>
          <w:rFonts w:ascii="Times New Roman" w:eastAsiaTheme="minorEastAsia" w:hAnsi="Times New Roman"/>
          <w:bCs/>
          <w:sz w:val="24"/>
          <w:szCs w:val="24"/>
          <w:lang w:eastAsia="ru-RU"/>
        </w:rPr>
        <w:t xml:space="preserve">, занятым на работах с вредными и (или) опасными условиями труда, предоставляются ежегодные дополнительные оплачиваемые отпуска. Порядок и условия их предоставления устанавливаются трудовым договором. </w:t>
      </w:r>
    </w:p>
    <w:p w14:paraId="24FB996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4.1.29.</w:t>
      </w:r>
      <w:r w:rsidRPr="001D5977">
        <w:rPr>
          <w:rFonts w:ascii="Times New Roman" w:eastAsiaTheme="minorEastAsia" w:hAnsi="Times New Roman"/>
          <w:bCs/>
          <w:sz w:val="24"/>
          <w:szCs w:val="24"/>
          <w:lang w:eastAsia="ru-RU"/>
        </w:rPr>
        <w:t xml:space="preserve"> 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14:paraId="24FB996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Работодатель обязан на основании письменного заявления работника предоставить отпуск без сохранения заработной платы:</w:t>
      </w:r>
    </w:p>
    <w:p w14:paraId="24FB997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участникам Великой Отечественной войны - до 35 календарных дней в году;</w:t>
      </w:r>
    </w:p>
    <w:p w14:paraId="24FB997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работающим пенсионерам по старости (по возрасту) - до 14 календарных дней в году;</w:t>
      </w:r>
    </w:p>
    <w:p w14:paraId="24FB997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родителям и женам (мужьям) военнослужащих,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погибших или умерших вследствие ранения, контузии или увечья, полученных при исполнении обязанностей военной службы (службы), либо вследствие заболевания, связанного с прохождением военной службы (службы), - до 14 календарных дней в году;</w:t>
      </w:r>
    </w:p>
    <w:p w14:paraId="24FB997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работающим инвалидам - до 60 календарных дней в году;</w:t>
      </w:r>
    </w:p>
    <w:p w14:paraId="24FB997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работникам в случаях рождения ребенка, регистрации брака, смерти близких родственников - до пяти календарных дней;</w:t>
      </w:r>
    </w:p>
    <w:p w14:paraId="24FB997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других случаях, предусмотренных ТК РФ, иными федеральными законами либо коллективным договором.</w:t>
      </w:r>
    </w:p>
    <w:p w14:paraId="24FB997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4.1.30.</w:t>
      </w:r>
      <w:r w:rsidRPr="001D5977">
        <w:rPr>
          <w:rFonts w:ascii="Times New Roman" w:eastAsiaTheme="minorEastAsia" w:hAnsi="Times New Roman"/>
          <w:bCs/>
          <w:sz w:val="24"/>
          <w:szCs w:val="24"/>
          <w:lang w:eastAsia="ru-RU"/>
        </w:rPr>
        <w:t xml:space="preserve"> Вне графика отпусков работнику предоставляется отпуск при предъявлении путевки на санаторно-курортное лечение.</w:t>
      </w:r>
    </w:p>
    <w:p w14:paraId="24FB997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4.1.31.</w:t>
      </w:r>
      <w:r w:rsidRPr="001D5977">
        <w:rPr>
          <w:rFonts w:ascii="Times New Roman" w:eastAsiaTheme="minorEastAsia" w:hAnsi="Times New Roman"/>
          <w:bCs/>
          <w:sz w:val="24"/>
          <w:szCs w:val="24"/>
          <w:lang w:eastAsia="ru-RU"/>
        </w:rPr>
        <w:t xml:space="preserve"> Каждый педагогический работник не реже чем через каждые 10 лет непрерывной преподавательской работы имеет право на длительный, сроком до одного года, отпуск.</w:t>
      </w:r>
    </w:p>
    <w:p w14:paraId="24FB997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 предоставлении педагогическим работникам организаций, осуществляющих образовательную деятельность, длительного отпуска сроком до одного года, стороны руководствуются приказом Минобрнауки России от 31.05.2016 N 644 «Об утверждении Порядка предоставления педагогическим работникам организаций, осуществляющих образовательную деятельность, длительного отпуска сроком до одного года».</w:t>
      </w:r>
    </w:p>
    <w:p w14:paraId="24FB997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Длительный отпуск предоставляется педагогическому работнику на основании его заявления и оформляется распорядительным актом организации.</w:t>
      </w:r>
    </w:p>
    <w:p w14:paraId="24FB997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За педагогическими работниками, находящимися в длительном отпуске, сохраняется место работы (должность).</w:t>
      </w:r>
    </w:p>
    <w:p w14:paraId="24FB997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За педагогическими работниками, находящимися в длительном отпуске, сохраняется объем учебной нагрузки при условии, что за этот период не уменьшилось количество часов по учебным планам, учебным графикам, образовательным программам или количество обучающихся, учебных групп (классов).</w:t>
      </w:r>
    </w:p>
    <w:p w14:paraId="24FB997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Во время длительного отпуска не допускается перевод педагогического работника на другую работу, а также увольнение его по инициативе работодателя, за исключением ликвидации организации.</w:t>
      </w:r>
    </w:p>
    <w:p w14:paraId="24FB997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lastRenderedPageBreak/>
        <w:t>4.1.32.</w:t>
      </w:r>
      <w:r w:rsidRPr="001D5977">
        <w:rPr>
          <w:rFonts w:ascii="Times New Roman" w:eastAsiaTheme="minorEastAsia" w:hAnsi="Times New Roman"/>
          <w:bCs/>
          <w:sz w:val="24"/>
          <w:szCs w:val="24"/>
          <w:lang w:eastAsia="ru-RU"/>
        </w:rPr>
        <w:t xml:space="preserve"> В организации устанавливается следующий порядок и условия предоставления длительного отпуска:</w:t>
      </w:r>
    </w:p>
    <w:p w14:paraId="24FB997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1. В стаж непрерывной педагогической работы засчитываются периоды, установленные в Приказе Минобрнауки России от 31.05.2016 N 644, а также периоды работы до 28.06.2016г. (начало действия Приказа Минобрнауки России от 31.05.2016 N 644), которые засчитывались в стаж непрерывной педагогической работы в соответствии с ранее действовавшим нормативным актом -  Положением о порядке и условиях предоставления педагогическим работникам образовательных учреждений длительного отпуска сроком до одного года, утвержденное приказом Министерства образования России от 07.12.2000г. № 3570.</w:t>
      </w:r>
    </w:p>
    <w:p w14:paraId="24FB997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2. Продолжительность длительного отпуска составляет один календарный год либо по желанию работника менее одного календарного года.</w:t>
      </w:r>
    </w:p>
    <w:p w14:paraId="24FB998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3. Очередность предоставления – долговременный отпуск предоставляется работнику не позднее одного календарного месяца с даты написания им заявления на предоставление отпуска, если работником не указан более поздний срок предоставления.</w:t>
      </w:r>
    </w:p>
    <w:p w14:paraId="24FB998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4. По желанию работника возможно разделение долговременного отпуска на части – сроки частей указываются в первоначальном заявлении работника, либо в первоначальном заявлении работника указывается первая часть отпуска, а следующие части предоставляются по дополнительным заявлениям, подаваемым работником не позднее, чем за месяц до даты начала части. Все части долговременного отпуска должны быть использованы в течение 5 календарных лет с даты начала первой части долговременного отпуска. По соглашению с работодателем части отпуска могут быть предоставлены ранее, чем через один месяц с даты написания заявления на предоставление части отпуска.</w:t>
      </w:r>
    </w:p>
    <w:p w14:paraId="24FB998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5. Педагогическому работнику, заболевшему в период пребывания в длительном отпуске, длительный отпуск подлежит продлению на число дней нетрудоспособности, удостоверенных больничным листком, или по согласованию с администрацией образовательного учреждения переносится на другой срок. Длительный отпуск не продлевается и не переносится, если педагогический работник в указанный период времени ухаживал за заболевшим членом семьи.</w:t>
      </w:r>
    </w:p>
    <w:p w14:paraId="24FB998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6. Возможно присоединение длительного отпуска к ежегодному основному оплачиваемому отпуску, при своевременной (не позднее, чем за месяц) подаче заявления работником на предоставление долговременного отпуска (части долговременного отпуска) либо по согласованию с работодателем при более поздней подаче такого заявления.</w:t>
      </w:r>
    </w:p>
    <w:p w14:paraId="24FB998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7. Длительный отпуск предоставляется лицу, работающему по совместительству по тем же правилам, что и лицу, выполняющему обязанности по основному месту работы. Если лицо и </w:t>
      </w:r>
      <w:proofErr w:type="gramStart"/>
      <w:r w:rsidRPr="001D5977">
        <w:rPr>
          <w:rFonts w:ascii="Times New Roman" w:eastAsiaTheme="minorEastAsia" w:hAnsi="Times New Roman"/>
          <w:bCs/>
          <w:sz w:val="24"/>
          <w:szCs w:val="24"/>
          <w:lang w:eastAsia="ru-RU"/>
        </w:rPr>
        <w:t>по основной работе</w:t>
      </w:r>
      <w:proofErr w:type="gramEnd"/>
      <w:r w:rsidRPr="001D5977">
        <w:rPr>
          <w:rFonts w:ascii="Times New Roman" w:eastAsiaTheme="minorEastAsia" w:hAnsi="Times New Roman"/>
          <w:bCs/>
          <w:sz w:val="24"/>
          <w:szCs w:val="24"/>
          <w:lang w:eastAsia="ru-RU"/>
        </w:rPr>
        <w:t xml:space="preserve"> и по совместительству осуществляет деятельность при которой в соответствии с Приказом Минобрнауки России от 31.05.2016 N 644 возможно одновременное предоставление длительного отпуска по основному месту работы и по совместительству.</w:t>
      </w:r>
    </w:p>
    <w:p w14:paraId="24FB998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4.1.33.</w:t>
      </w:r>
      <w:r w:rsidRPr="001D5977">
        <w:rPr>
          <w:rFonts w:ascii="Times New Roman" w:eastAsiaTheme="minorEastAsia" w:hAnsi="Times New Roman"/>
          <w:bCs/>
          <w:sz w:val="24"/>
          <w:szCs w:val="24"/>
          <w:lang w:eastAsia="ru-RU"/>
        </w:rPr>
        <w:t xml:space="preserve"> В организации по решению руководителя, согласованному с выборным органом первичной профсоюзной </w:t>
      </w:r>
      <w:proofErr w:type="gramStart"/>
      <w:r w:rsidRPr="001D5977">
        <w:rPr>
          <w:rFonts w:ascii="Times New Roman" w:eastAsiaTheme="minorEastAsia" w:hAnsi="Times New Roman"/>
          <w:bCs/>
          <w:sz w:val="24"/>
          <w:szCs w:val="24"/>
          <w:lang w:eastAsia="ru-RU"/>
        </w:rPr>
        <w:t>организации,  предоставляются</w:t>
      </w:r>
      <w:proofErr w:type="gramEnd"/>
      <w:r w:rsidRPr="001D5977">
        <w:rPr>
          <w:rFonts w:ascii="Times New Roman" w:eastAsiaTheme="minorEastAsia" w:hAnsi="Times New Roman"/>
          <w:bCs/>
          <w:sz w:val="24"/>
          <w:szCs w:val="24"/>
          <w:lang w:eastAsia="ru-RU"/>
        </w:rPr>
        <w:t xml:space="preserve"> неоплачиваемые отпуска работникам, получающим второе высшее образование по педагогической специальности в аккредитованных образовательных учреждениях на основании справки-вызова, а также работникам, допущенным к вступительным испытаниям для поступления в данные образовательные учреждения.</w:t>
      </w:r>
    </w:p>
    <w:p w14:paraId="24FB998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lastRenderedPageBreak/>
        <w:t>4.2.</w:t>
      </w:r>
      <w:r w:rsidRPr="001D5977">
        <w:rPr>
          <w:rFonts w:ascii="Times New Roman" w:eastAsiaTheme="minorEastAsia" w:hAnsi="Times New Roman"/>
          <w:bCs/>
          <w:sz w:val="24"/>
          <w:szCs w:val="24"/>
          <w:lang w:eastAsia="ru-RU"/>
        </w:rPr>
        <w:t xml:space="preserve"> Режимы рабочего времени и времени отдыха по категориям персонала</w:t>
      </w:r>
    </w:p>
    <w:p w14:paraId="24FB998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4.2.1.</w:t>
      </w:r>
      <w:r w:rsidRPr="001D5977">
        <w:rPr>
          <w:rFonts w:ascii="Times New Roman" w:eastAsiaTheme="minorEastAsia" w:hAnsi="Times New Roman"/>
          <w:bCs/>
          <w:sz w:val="24"/>
          <w:szCs w:val="24"/>
          <w:lang w:eastAsia="ru-RU"/>
        </w:rPr>
        <w:t xml:space="preserve"> В соответствии с действующим законодательством для административного персонала устанавливается следующий режим работы и отдыха:</w:t>
      </w:r>
    </w:p>
    <w:p w14:paraId="24FB998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4.2.1.1.</w:t>
      </w:r>
      <w:r w:rsidRPr="001D5977">
        <w:rPr>
          <w:rFonts w:ascii="Times New Roman" w:eastAsiaTheme="minorEastAsia" w:hAnsi="Times New Roman"/>
          <w:bCs/>
          <w:sz w:val="24"/>
          <w:szCs w:val="24"/>
          <w:lang w:eastAsia="ru-RU"/>
        </w:rPr>
        <w:t xml:space="preserve"> Рабочее время - пятидневная рабочая неделя продолжительностью 40 часов с двумя выходными днями (суббота и воскресенье). </w:t>
      </w:r>
    </w:p>
    <w:p w14:paraId="24FB998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4.2.1.2.</w:t>
      </w:r>
      <w:r w:rsidRPr="001D5977">
        <w:rPr>
          <w:rFonts w:ascii="Times New Roman" w:eastAsiaTheme="minorEastAsia" w:hAnsi="Times New Roman"/>
          <w:bCs/>
          <w:sz w:val="24"/>
          <w:szCs w:val="24"/>
          <w:lang w:eastAsia="ru-RU"/>
        </w:rPr>
        <w:t xml:space="preserve"> Обычное время работы административного персонала устанавливается: </w:t>
      </w:r>
    </w:p>
    <w:p w14:paraId="24FB998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с понедельника по пятницу – с 08.</w:t>
      </w:r>
      <w:r w:rsidR="00CD4F16" w:rsidRPr="001D5977">
        <w:rPr>
          <w:rFonts w:ascii="Times New Roman" w:eastAsiaTheme="minorEastAsia" w:hAnsi="Times New Roman"/>
          <w:bCs/>
          <w:sz w:val="24"/>
          <w:szCs w:val="24"/>
          <w:lang w:eastAsia="ru-RU"/>
        </w:rPr>
        <w:t>0</w:t>
      </w:r>
      <w:r w:rsidRPr="001D5977">
        <w:rPr>
          <w:rFonts w:ascii="Times New Roman" w:eastAsiaTheme="minorEastAsia" w:hAnsi="Times New Roman"/>
          <w:bCs/>
          <w:sz w:val="24"/>
          <w:szCs w:val="24"/>
          <w:lang w:eastAsia="ru-RU"/>
        </w:rPr>
        <w:t xml:space="preserve">0. ч. до 17.00. ч., </w:t>
      </w:r>
    </w:p>
    <w:p w14:paraId="24FB998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с 12.00. ч. до 1</w:t>
      </w:r>
      <w:r w:rsidR="00CD4F16" w:rsidRPr="001D5977">
        <w:rPr>
          <w:rFonts w:ascii="Times New Roman" w:eastAsiaTheme="minorEastAsia" w:hAnsi="Times New Roman"/>
          <w:bCs/>
          <w:sz w:val="24"/>
          <w:szCs w:val="24"/>
          <w:lang w:eastAsia="ru-RU"/>
        </w:rPr>
        <w:t>3</w:t>
      </w:r>
      <w:r w:rsidRPr="001D5977">
        <w:rPr>
          <w:rFonts w:ascii="Times New Roman" w:eastAsiaTheme="minorEastAsia" w:hAnsi="Times New Roman"/>
          <w:bCs/>
          <w:sz w:val="24"/>
          <w:szCs w:val="24"/>
          <w:lang w:eastAsia="ru-RU"/>
        </w:rPr>
        <w:t>.</w:t>
      </w:r>
      <w:r w:rsidR="00CD4F16" w:rsidRPr="001D5977">
        <w:rPr>
          <w:rFonts w:ascii="Times New Roman" w:eastAsiaTheme="minorEastAsia" w:hAnsi="Times New Roman"/>
          <w:bCs/>
          <w:sz w:val="24"/>
          <w:szCs w:val="24"/>
          <w:lang w:eastAsia="ru-RU"/>
        </w:rPr>
        <w:t>0</w:t>
      </w:r>
      <w:r w:rsidRPr="001D5977">
        <w:rPr>
          <w:rFonts w:ascii="Times New Roman" w:eastAsiaTheme="minorEastAsia" w:hAnsi="Times New Roman"/>
          <w:bCs/>
          <w:sz w:val="24"/>
          <w:szCs w:val="24"/>
          <w:lang w:eastAsia="ru-RU"/>
        </w:rPr>
        <w:t xml:space="preserve">0. ч. - перерыв для отдыха и питания (не включается в рабочее время). </w:t>
      </w:r>
    </w:p>
    <w:p w14:paraId="24FB998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Выходные дни: суббота, воскресенье.</w:t>
      </w:r>
    </w:p>
    <w:p w14:paraId="24FB998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4.2.1.3.</w:t>
      </w:r>
      <w:r w:rsidRPr="001D5977">
        <w:rPr>
          <w:rFonts w:ascii="Times New Roman" w:eastAsiaTheme="minorEastAsia" w:hAnsi="Times New Roman"/>
          <w:bCs/>
          <w:sz w:val="24"/>
          <w:szCs w:val="24"/>
          <w:lang w:eastAsia="ru-RU"/>
        </w:rPr>
        <w:t xml:space="preserve"> Работа административного персонала вне рабочего места (посещение учреждений и организаций, командировки) производится по согласованию с непосредственным руководителем работника. При нарушении этого порядка время отсутствия является неявкой на работу.</w:t>
      </w:r>
    </w:p>
    <w:p w14:paraId="24FB998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4.2.2.</w:t>
      </w:r>
      <w:r w:rsidRPr="001D5977">
        <w:rPr>
          <w:rFonts w:ascii="Times New Roman" w:eastAsiaTheme="minorEastAsia" w:hAnsi="Times New Roman"/>
          <w:bCs/>
          <w:sz w:val="24"/>
          <w:szCs w:val="24"/>
          <w:lang w:eastAsia="ru-RU"/>
        </w:rPr>
        <w:t xml:space="preserve"> В соответствии с действующим законодательством для педагогических работников устанавливается следующий режим работы и отдыха:</w:t>
      </w:r>
    </w:p>
    <w:p w14:paraId="24FB998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4.2.2.1.</w:t>
      </w:r>
      <w:r w:rsidRPr="001D5977">
        <w:rPr>
          <w:rFonts w:ascii="Times New Roman" w:eastAsiaTheme="minorEastAsia" w:hAnsi="Times New Roman"/>
          <w:bCs/>
          <w:sz w:val="24"/>
          <w:szCs w:val="24"/>
          <w:lang w:eastAsia="ru-RU"/>
        </w:rPr>
        <w:t xml:space="preserve"> Рабочее время для педагогических работников устанавливается в зависимости от должностей – пятидневная рабочая неделя с двумя выходными днями (суббота и воскресенье) </w:t>
      </w:r>
    </w:p>
    <w:p w14:paraId="24FB999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4.2.2.2.</w:t>
      </w:r>
      <w:r w:rsidRPr="001D5977">
        <w:rPr>
          <w:rFonts w:ascii="Times New Roman" w:eastAsiaTheme="minorEastAsia" w:hAnsi="Times New Roman"/>
          <w:bCs/>
          <w:sz w:val="24"/>
          <w:szCs w:val="24"/>
          <w:lang w:eastAsia="ru-RU"/>
        </w:rPr>
        <w:t xml:space="preserve"> Продолжительность рабочего времени (нормы часов педагогической работы за ставку заработной платы) для педагогических работников устанавливается исходя из сокращенной продолжительности рабочего времени не более 36 часов в неделю. </w:t>
      </w:r>
    </w:p>
    <w:p w14:paraId="24FB999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Конкретная продолжительности рабочего времени или норм часов педагогической работы за ставку заработной платы, устанавливается педагогическим работникам в зависимости от должности, в соответствии с приказом Министерства образования и науки Российской Федерации от 22 декабря 2014 г. N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(зарегистрирован Министерством юстиции Российской Федерации 25 февраля 2015 г., регистрационный N 36204) (далее - приказ N 1601).</w:t>
      </w:r>
    </w:p>
    <w:p w14:paraId="24FB999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рабочее время педагогических работников включается время, необходимое для выполнения предусмотренных квалификационными характеристиками должностных обязанностей, в том числе воспитательной работы, индивидуальной работы с обучающимися, научной, творческой и исследовательской работы, а также другой педагогической работы, предусмотренной трудовыми (должностными) обязанностями и (или) индивидуальным планом, - методической, подготовительной, организационной, диагностической, работы по ведению мониторинга, работы, предусмотренной планами воспитательных, физкультурно-оздоровительных, спортивных, творческих и иных мероприятий, проводимых с обучающимися.</w:t>
      </w:r>
    </w:p>
    <w:p w14:paraId="24FB999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4.2.2.3.</w:t>
      </w:r>
      <w:r w:rsidRPr="001D5977">
        <w:rPr>
          <w:rFonts w:ascii="Times New Roman" w:eastAsiaTheme="minorEastAsia" w:hAnsi="Times New Roman"/>
          <w:bCs/>
          <w:sz w:val="24"/>
          <w:szCs w:val="24"/>
          <w:lang w:eastAsia="ru-RU"/>
        </w:rPr>
        <w:t xml:space="preserve"> Выполнение педагогической работы учителями, преподавателями, педагогами дополнительного образования, старшими педагогами дополнительного образования, тренерами-преподавателями, старшими тренерами-преподавателями (далее - работники, ведущие преподавательскую работу) </w:t>
      </w:r>
      <w:r w:rsidR="00DE7A5A" w:rsidRPr="001D5977">
        <w:rPr>
          <w:rFonts w:ascii="Times New Roman" w:eastAsiaTheme="minorEastAsia" w:hAnsi="Times New Roman"/>
          <w:bCs/>
          <w:sz w:val="24"/>
          <w:szCs w:val="24"/>
          <w:lang w:eastAsia="ru-RU"/>
        </w:rPr>
        <w:t xml:space="preserve">образовательных </w:t>
      </w:r>
      <w:r w:rsidRPr="001D5977">
        <w:rPr>
          <w:rFonts w:ascii="Times New Roman" w:eastAsiaTheme="minorEastAsia" w:hAnsi="Times New Roman"/>
          <w:bCs/>
          <w:sz w:val="24"/>
          <w:szCs w:val="24"/>
          <w:lang w:eastAsia="ru-RU"/>
        </w:rPr>
        <w:t xml:space="preserve">организаций характеризуется наличием установленных норм времени только для выполнения педагогической работы, связанной с учебной (преподавательской) работой (далее - </w:t>
      </w:r>
      <w:r w:rsidRPr="001D5977">
        <w:rPr>
          <w:rFonts w:ascii="Times New Roman" w:eastAsiaTheme="minorEastAsia" w:hAnsi="Times New Roman"/>
          <w:bCs/>
          <w:sz w:val="24"/>
          <w:szCs w:val="24"/>
          <w:lang w:eastAsia="ru-RU"/>
        </w:rPr>
        <w:lastRenderedPageBreak/>
        <w:t>преподавательская работа), которая выражается в фактическом объеме их учебной (тренировочной) нагрузки, определяемом в соответствии с приказом N 1601 (далее - нормируемая часть педагогической работы).</w:t>
      </w:r>
    </w:p>
    <w:p w14:paraId="24FB999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К другой части педагогической работы работников, ведущих преподавательскую работу, требующей затрат рабочего времени, которое не конкретизировано по количеству часов (далее - другая часть педагогической работы), относится выполнение видов работы, предусмотренной квалификационными характеристиками по занимаемой должности. Конкретные должностные обязанности педагогических работников, ведущих преподавательскую работу, определяются трудовыми договорами и должностными инструкциями.</w:t>
      </w:r>
    </w:p>
    <w:p w14:paraId="24FB999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Нормируемая часть педагогической работы работников, ведущих преподавательскую работу, определяется в астрономических часах и включает проводимые учебные (тренировочные) занятия (далее - занятия) независимо от их продолжительности и короткие перерывы (перемены) между каждым занятием, установленные для обучающихся, в том числе «динамическую паузу» (большую перемену) для обучающихся I класса. При этом количеству часов установленной учебной нагрузки соответствует количество проводимых указанными работниками учебных занятий продолжительностью, не превышающей 45 минут.</w:t>
      </w:r>
    </w:p>
    <w:p w14:paraId="24FB999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Выполнение учебной (преподавательской) нагрузки регулируется расписанием занятий. Расписание занятий (уроков) составляется и утверждается администрацией организации по согласованию с выборным профсоюзным органом с учетом обеспечения педагогической целесообразности, соблюдения санитарно-гигиенических норм и максимальной экономии времени учителя (преподавателя). </w:t>
      </w:r>
    </w:p>
    <w:p w14:paraId="24FB999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Другая часть педагогической работы, определяемая с учетом должностных обязанностей, предусмотренных квалификационными характеристиками по должностям, занимаемым работниками, ведущими преподавательскую работу, а также дополнительных видов работ, непосредственно связанных с образовательной деятельностью, выполняемых с их письменного согласия за дополнительную оплату, регулируется следующим образом:</w:t>
      </w:r>
    </w:p>
    <w:p w14:paraId="24FB999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1.</w:t>
      </w:r>
      <w:r w:rsidRPr="001D5977">
        <w:rPr>
          <w:rFonts w:ascii="Times New Roman" w:eastAsiaTheme="minorEastAsia" w:hAnsi="Times New Roman"/>
          <w:bCs/>
          <w:sz w:val="24"/>
          <w:szCs w:val="24"/>
          <w:lang w:eastAsia="ru-RU"/>
        </w:rPr>
        <w:tab/>
        <w:t xml:space="preserve"> самостоятельно - подготовка к осуществлению образовательной деятельности и выполнению обязанностей по обучению, воспитанию обучающихся и (или) организации образовательной деятельности, участие в разработке рабочих программ предметов, курсов, дисциплин (модулей) (в соответствии с требованиями федеральных государственных образовательных стандартов и с правом использования как типовых, так и авторских рабочих программ), изучение индивидуальных способностей, интересов и склонностей обучающихся.</w:t>
      </w:r>
    </w:p>
    <w:p w14:paraId="24FB999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2.</w:t>
      </w:r>
      <w:r w:rsidRPr="001D5977">
        <w:rPr>
          <w:rFonts w:ascii="Times New Roman" w:eastAsiaTheme="minorEastAsia" w:hAnsi="Times New Roman"/>
          <w:bCs/>
          <w:sz w:val="24"/>
          <w:szCs w:val="24"/>
          <w:lang w:eastAsia="ru-RU"/>
        </w:rPr>
        <w:tab/>
        <w:t xml:space="preserve"> в порядке, устанавливаемом правилами внутреннего трудового распорядка, - ведение журнала и дневников обучающихся в электронной (либо в бумажной) форме.</w:t>
      </w:r>
    </w:p>
    <w:p w14:paraId="24FB999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В организации устанавливается следующий порядок - журналы и дневники обучающихся ведутся в электронной форме и на бумажном носителе, заполнение производится в соответствии с графиком, определяемым приказом руководителя на месяц вперед. График доводится до работников не позднее, чем за 7 (семь) календарных дней до начала периода его действия.</w:t>
      </w:r>
    </w:p>
    <w:p w14:paraId="24FB999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3.</w:t>
      </w:r>
      <w:r w:rsidRPr="001D5977">
        <w:rPr>
          <w:rFonts w:ascii="Times New Roman" w:eastAsiaTheme="minorEastAsia" w:hAnsi="Times New Roman"/>
          <w:bCs/>
          <w:sz w:val="24"/>
          <w:szCs w:val="24"/>
          <w:lang w:eastAsia="ru-RU"/>
        </w:rPr>
        <w:tab/>
        <w:t xml:space="preserve"> правилами внутреннего трудового распорядка - организация и проведение методической, диагностической и консультативной помощи родителям (законным представителям) обучающихся.</w:t>
      </w:r>
    </w:p>
    <w:p w14:paraId="24FB999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В организации устанавливается следующий порядок - проведение методической, </w:t>
      </w:r>
      <w:r w:rsidRPr="001D5977">
        <w:rPr>
          <w:rFonts w:ascii="Times New Roman" w:eastAsiaTheme="minorEastAsia" w:hAnsi="Times New Roman"/>
          <w:bCs/>
          <w:sz w:val="24"/>
          <w:szCs w:val="24"/>
          <w:lang w:eastAsia="ru-RU"/>
        </w:rPr>
        <w:lastRenderedPageBreak/>
        <w:t>диагностической и консультативной помощи родителям (законным представителям) обучающихся производится в соответствии с графиком, определяемым приказом руководителя на учебную четверть. Проект графика составляется администрацией организации с учетом предложений работников. График доводится до работников не позднее, чем за 7 (семь) календарных дней до начала периода его действия.</w:t>
      </w:r>
    </w:p>
    <w:p w14:paraId="24FB999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4.</w:t>
      </w:r>
      <w:r w:rsidRPr="001D5977">
        <w:rPr>
          <w:rFonts w:ascii="Times New Roman" w:eastAsiaTheme="minorEastAsia" w:hAnsi="Times New Roman"/>
          <w:bCs/>
          <w:sz w:val="24"/>
          <w:szCs w:val="24"/>
          <w:lang w:eastAsia="ru-RU"/>
        </w:rPr>
        <w:tab/>
        <w:t xml:space="preserve"> планами и графиками организации, утверждаемыми локальными нормативными актами организации в порядке, установленном трудовым законодательством - выполнение обязанностей, связанных с участием в работе педагогических советов, методических советов (объединений), работой по проведению родительских собраний.</w:t>
      </w:r>
    </w:p>
    <w:p w14:paraId="24FB999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В организации устанавливается следующий порядок - планы и графики участия в работе педагогических советов, методических советов (объединений), в родительских собраниях утверждаются в организации на месяц вперед. Проекты планов и графиков составляются администрацией организации с учетом предложений работников. Планы и графики доводятся до работников не позднее, чем за 7 (семь) календарных дней до начала периода </w:t>
      </w:r>
      <w:proofErr w:type="gramStart"/>
      <w:r w:rsidRPr="001D5977">
        <w:rPr>
          <w:rFonts w:ascii="Times New Roman" w:eastAsiaTheme="minorEastAsia" w:hAnsi="Times New Roman"/>
          <w:bCs/>
          <w:sz w:val="24"/>
          <w:szCs w:val="24"/>
          <w:lang w:eastAsia="ru-RU"/>
        </w:rPr>
        <w:t>их  действия</w:t>
      </w:r>
      <w:proofErr w:type="gramEnd"/>
      <w:r w:rsidRPr="001D5977">
        <w:rPr>
          <w:rFonts w:ascii="Times New Roman" w:eastAsiaTheme="minorEastAsia" w:hAnsi="Times New Roman"/>
          <w:bCs/>
          <w:sz w:val="24"/>
          <w:szCs w:val="24"/>
          <w:lang w:eastAsia="ru-RU"/>
        </w:rPr>
        <w:t>.</w:t>
      </w:r>
    </w:p>
    <w:p w14:paraId="24FB999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Заседания школьных методических объединений учителей и воспитателей проводятся не чаще двух раз в учебную четверть. Общие родительские собрания созываются не реже одного раза в год, классные - не реже четырех раз в год.</w:t>
      </w:r>
    </w:p>
    <w:p w14:paraId="24FB99A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Общие собрания трудового коллектива, заседания педагогического совета и заседания школьных методических объединений должны продолжаться, как правило, не более двух часов, родительское собрание - 1,5 часа, собрания школьников - 1 час, занятия кружков, секций - от 45 минут до 1,5 часа.</w:t>
      </w:r>
    </w:p>
    <w:p w14:paraId="24FB99A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5.</w:t>
      </w:r>
      <w:r w:rsidRPr="001D5977">
        <w:rPr>
          <w:rFonts w:ascii="Times New Roman" w:eastAsiaTheme="minorEastAsia" w:hAnsi="Times New Roman"/>
          <w:bCs/>
          <w:sz w:val="24"/>
          <w:szCs w:val="24"/>
          <w:lang w:eastAsia="ru-RU"/>
        </w:rPr>
        <w:tab/>
        <w:t>графиками, планами, расписаниями, утверждаемыми локальными нормативными актами организации, коллективным договором, - выполнение дополнительной индивидуальной и (или) групповой работы с обучающимися, участие в оздоровительных, воспитательных и других мероприятиях, проводимых в целях реализации образовательных программ в организации, включая участие в концертной деятельности, конкурсах, состязаниях, спортивных соревнованиях, тренировочных сборах, экскурсиях, других формах учебной деятельности (с указанием в локальном нормативном акте, коллективном договоре порядка и условий выполнения работ).</w:t>
      </w:r>
    </w:p>
    <w:p w14:paraId="24FB99A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В организации устанавливается следующий порядок – планы, графики, расписания выполнения вышеуказанных дополнительных работ с обучающимися, участия в мероприятиях, проводимых в целях реализации образовательных программ в организации, утверждаются в организации на месяц вперед, с указанием в них порядка и условий выполнения работ. Проекты планов, графиков и расписания составляются администрацией организации с учетом предложений работников. Планы и графики доводятся до работников не позднее, чем за 7 (семь) календарных дней до начала периода </w:t>
      </w:r>
      <w:proofErr w:type="gramStart"/>
      <w:r w:rsidRPr="001D5977">
        <w:rPr>
          <w:rFonts w:ascii="Times New Roman" w:eastAsiaTheme="minorEastAsia" w:hAnsi="Times New Roman"/>
          <w:bCs/>
          <w:sz w:val="24"/>
          <w:szCs w:val="24"/>
          <w:lang w:eastAsia="ru-RU"/>
        </w:rPr>
        <w:t>их  действия</w:t>
      </w:r>
      <w:proofErr w:type="gramEnd"/>
      <w:r w:rsidRPr="001D5977">
        <w:rPr>
          <w:rFonts w:ascii="Times New Roman" w:eastAsiaTheme="minorEastAsia" w:hAnsi="Times New Roman"/>
          <w:bCs/>
          <w:sz w:val="24"/>
          <w:szCs w:val="24"/>
          <w:lang w:eastAsia="ru-RU"/>
        </w:rPr>
        <w:t>.</w:t>
      </w:r>
    </w:p>
    <w:p w14:paraId="24FB99A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6.</w:t>
      </w:r>
      <w:r w:rsidRPr="001D5977">
        <w:rPr>
          <w:rFonts w:ascii="Times New Roman" w:eastAsiaTheme="minorEastAsia" w:hAnsi="Times New Roman"/>
          <w:bCs/>
          <w:sz w:val="24"/>
          <w:szCs w:val="24"/>
          <w:lang w:eastAsia="ru-RU"/>
        </w:rPr>
        <w:tab/>
        <w:t xml:space="preserve"> трудовым договором (дополнительным соглашением к трудовому договору) - выполнение с письменного согласия дополнительных видов работ, непосредственно связанных с образовательной деятельностью, на условиях дополнительной оплаты (классное руководство; проверка письменных работ; заведование учебными кабинетами, лабораториями, мастерскими, учебно-опытными участками; руководство методическими объединениями; другие дополнительные виды работ с указанием в трудовом договоре их содержания, срока выполнения и размера оплаты).</w:t>
      </w:r>
    </w:p>
    <w:p w14:paraId="24FB99A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lastRenderedPageBreak/>
        <w:t>7.</w:t>
      </w:r>
      <w:r w:rsidRPr="001D5977">
        <w:rPr>
          <w:rFonts w:ascii="Times New Roman" w:eastAsiaTheme="minorEastAsia" w:hAnsi="Times New Roman"/>
          <w:bCs/>
          <w:sz w:val="24"/>
          <w:szCs w:val="24"/>
          <w:lang w:eastAsia="ru-RU"/>
        </w:rPr>
        <w:tab/>
        <w:t xml:space="preserve"> локальными нормативными актами организации - периодические кратковременные дежурства в организации в период осуществления образовательного процесса, которые при необходимости организуются в целях подготовки к проведению занятий, наблюдения за выполнением режима дня обучающимися, обеспечения порядка и дисциплины в течение учебного времени, в том числе во время перерывов между занятиями, устанавливаемых для отдыха обучающихся различной степени активности, приема ими пищи.</w:t>
      </w:r>
    </w:p>
    <w:p w14:paraId="24FB99A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 составлении графика дежурств в организации работников, ведущих преподавательскую работу, в период проведения занятий, до их начала и после окончания занятий, учитываются сменность работы организации, режим рабочего времени каждого работника, ведущего преподавательскую работу, в соответствии с расписанием занятий, общим планом мероприятий, а также другие особенности работы, с тем чтобы не допускать случаев длительного дежурства работников, ведущих преподавательскую работу, и дежурства в дни, когда учебная (тренировочная) нагрузка отсутствует или незначительна. В дни работы работники, ведущие преподавательскую работу, привлекаются к дежурству в организации не ранее чем за 20 минут до начала занятий и не позднее 20 минут после окончания их последнего занятия.</w:t>
      </w:r>
    </w:p>
    <w:p w14:paraId="24FB99A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 составлении графика дежурств работодателем учитывается обязанность по обеспечению бытовых нужд работников, что соблюдается преимущественно назначением в качестве дежурных одновременно двух работников, для возможности одному из них при необходимости отлучиться с места дежурства.</w:t>
      </w:r>
    </w:p>
    <w:p w14:paraId="24FB99A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График дежурств утверждается приказом руководителя по согласованию с выборным профсоюзным органом на месяц вперед. График доводится до работников не позднее, чем за 7 (семь) календарных дней до начала периода его действия и вывешивается на видном месте. </w:t>
      </w:r>
    </w:p>
    <w:p w14:paraId="24FB99A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4.2.2.4.</w:t>
      </w:r>
      <w:r w:rsidRPr="001D5977">
        <w:rPr>
          <w:rFonts w:ascii="Times New Roman" w:eastAsiaTheme="minorEastAsia" w:hAnsi="Times New Roman"/>
          <w:bCs/>
          <w:sz w:val="24"/>
          <w:szCs w:val="24"/>
          <w:lang w:eastAsia="ru-RU"/>
        </w:rPr>
        <w:t xml:space="preserve"> В дни недели (периоды времени, в течение которых функционирует организация), свободные для работников, ведущих преподавательскую работу, от проведения занятий по расписанию и выполнения непосредственно в организации иных должностных обязанностей, предусмотренных квалификационными характеристиками по занимаемой должности, а также от выполнения дополнительных видов работ за дополнительную оплату, обязательное присутствие в организации не требуется.</w:t>
      </w:r>
    </w:p>
    <w:p w14:paraId="24FB99A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Часы, свободные от уроков, дежурств, участия во внеурочных мероприятиях, предусмотренных планами, расписаниями и графиками образовательной организации учитель (преподаватель) вправе использовать по своему усмотрению. </w:t>
      </w:r>
    </w:p>
    <w:p w14:paraId="24FB99A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Администрация общеобразовательно</w:t>
      </w:r>
      <w:r w:rsidR="00DE7A5A" w:rsidRPr="001D5977">
        <w:rPr>
          <w:rFonts w:ascii="Times New Roman" w:eastAsiaTheme="minorEastAsia" w:hAnsi="Times New Roman"/>
          <w:bCs/>
          <w:sz w:val="24"/>
          <w:szCs w:val="24"/>
          <w:lang w:eastAsia="ru-RU"/>
        </w:rPr>
        <w:t>й</w:t>
      </w:r>
      <w:r w:rsidRPr="001D5977">
        <w:rPr>
          <w:rFonts w:ascii="Times New Roman" w:eastAsiaTheme="minorEastAsia" w:hAnsi="Times New Roman"/>
          <w:bCs/>
          <w:sz w:val="24"/>
          <w:szCs w:val="24"/>
          <w:lang w:eastAsia="ru-RU"/>
        </w:rPr>
        <w:t xml:space="preserve"> </w:t>
      </w:r>
      <w:r w:rsidR="00DE7A5A"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может предоставлять учителям один свободный от занятий день в неделю для методической работы и повышения квалификации при условии, если их недельная учебная нагрузка не превышает </w:t>
      </w:r>
      <w:proofErr w:type="gramStart"/>
      <w:r w:rsidRPr="001D5977">
        <w:rPr>
          <w:rFonts w:ascii="Times New Roman" w:eastAsiaTheme="minorEastAsia" w:hAnsi="Times New Roman"/>
          <w:bCs/>
          <w:sz w:val="24"/>
          <w:szCs w:val="24"/>
          <w:lang w:eastAsia="ru-RU"/>
        </w:rPr>
        <w:t>18  часов</w:t>
      </w:r>
      <w:proofErr w:type="gramEnd"/>
      <w:r w:rsidRPr="001D5977">
        <w:rPr>
          <w:rFonts w:ascii="Times New Roman" w:eastAsiaTheme="minorEastAsia" w:hAnsi="Times New Roman"/>
          <w:bCs/>
          <w:sz w:val="24"/>
          <w:szCs w:val="24"/>
          <w:lang w:eastAsia="ru-RU"/>
        </w:rPr>
        <w:t xml:space="preserve"> в неделю и имеется возможность не нарушать требования, предъявляемые к организации учебного процесса, и нормы СанПиН.</w:t>
      </w:r>
    </w:p>
    <w:p w14:paraId="24FB99A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Методический день </w:t>
      </w:r>
      <w:proofErr w:type="gramStart"/>
      <w:r w:rsidRPr="001D5977">
        <w:rPr>
          <w:rFonts w:ascii="Times New Roman" w:eastAsiaTheme="minorEastAsia" w:hAnsi="Times New Roman"/>
          <w:bCs/>
          <w:sz w:val="24"/>
          <w:szCs w:val="24"/>
          <w:lang w:eastAsia="ru-RU"/>
        </w:rPr>
        <w:t>не  является</w:t>
      </w:r>
      <w:proofErr w:type="gramEnd"/>
      <w:r w:rsidRPr="001D5977">
        <w:rPr>
          <w:rFonts w:ascii="Times New Roman" w:eastAsiaTheme="minorEastAsia" w:hAnsi="Times New Roman"/>
          <w:bCs/>
          <w:sz w:val="24"/>
          <w:szCs w:val="24"/>
          <w:lang w:eastAsia="ru-RU"/>
        </w:rPr>
        <w:t xml:space="preserve"> выходным днем. Предоставление свободного дня для методической работы и повышения квалификации не освобождает работника от участия в этот день в работе педагогических советов, совещаний и иных мероприятий, проводимых по планам, расписаниям и графикам организации. </w:t>
      </w:r>
    </w:p>
    <w:p w14:paraId="24FB99A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4.2.2.5.</w:t>
      </w:r>
      <w:r w:rsidRPr="001D5977">
        <w:rPr>
          <w:rFonts w:ascii="Times New Roman" w:eastAsiaTheme="minorEastAsia" w:hAnsi="Times New Roman"/>
          <w:bCs/>
          <w:sz w:val="24"/>
          <w:szCs w:val="24"/>
          <w:lang w:eastAsia="ru-RU"/>
        </w:rPr>
        <w:t xml:space="preserve"> При составлении графиков работы педагогических и иных работников перерывы в рабочем времени, составляющие более двух часов подряд, не связанные с их отдыхом и приемом пищи, не допускаются, за исключением случаев, предусмотренных </w:t>
      </w:r>
      <w:r w:rsidRPr="001D5977">
        <w:rPr>
          <w:rFonts w:ascii="Times New Roman" w:eastAsiaTheme="minorEastAsia" w:hAnsi="Times New Roman"/>
          <w:bCs/>
          <w:sz w:val="24"/>
          <w:szCs w:val="24"/>
          <w:lang w:eastAsia="ru-RU"/>
        </w:rPr>
        <w:lastRenderedPageBreak/>
        <w:t>Особенностями, утвержденными Приказом Минобрнауки России от 11.05.2016 N 536.</w:t>
      </w:r>
    </w:p>
    <w:p w14:paraId="24FB99A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При составлении расписаний занятий администрация </w:t>
      </w:r>
      <w:r w:rsidR="00DE7A5A"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 xml:space="preserve"> обязана исключить нерациональные затраты времени работников, ведущих преподавательскую работу, с тем чтобы не нарушалась их непрерывная последовательность и не образовывались длительные перерывы между каждым занятием, которые для них рабочим временем не являются в отличие от коротких перерывов (перемен), установленных для обучающихся.</w:t>
      </w:r>
    </w:p>
    <w:p w14:paraId="24FB99A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Длительные перерывы между занятиями при составлении расписания допускаются только по письменному заявлению работников, ведущих преподавательскую работу.</w:t>
      </w:r>
    </w:p>
    <w:p w14:paraId="24FB99A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4.2.2.6.</w:t>
      </w:r>
      <w:r w:rsidRPr="001D5977">
        <w:rPr>
          <w:rFonts w:ascii="Times New Roman" w:eastAsiaTheme="minorEastAsia" w:hAnsi="Times New Roman"/>
          <w:bCs/>
          <w:sz w:val="24"/>
          <w:szCs w:val="24"/>
          <w:lang w:eastAsia="ru-RU"/>
        </w:rPr>
        <w:t xml:space="preserve"> Продолжительность рабочего времени 36 часов в неделю (в астрономических часах) в режиме пятидневной рабочей недели с понедельника по </w:t>
      </w:r>
      <w:proofErr w:type="gramStart"/>
      <w:r w:rsidRPr="001D5977">
        <w:rPr>
          <w:rFonts w:ascii="Times New Roman" w:eastAsiaTheme="minorEastAsia" w:hAnsi="Times New Roman"/>
          <w:bCs/>
          <w:sz w:val="24"/>
          <w:szCs w:val="24"/>
          <w:lang w:eastAsia="ru-RU"/>
        </w:rPr>
        <w:t>пятницу  уст</w:t>
      </w:r>
      <w:r w:rsidR="00DE7A5A" w:rsidRPr="001D5977">
        <w:rPr>
          <w:rFonts w:ascii="Times New Roman" w:eastAsiaTheme="minorEastAsia" w:hAnsi="Times New Roman"/>
          <w:bCs/>
          <w:sz w:val="24"/>
          <w:szCs w:val="24"/>
          <w:lang w:eastAsia="ru-RU"/>
        </w:rPr>
        <w:t>анавливается</w:t>
      </w:r>
      <w:proofErr w:type="gramEnd"/>
      <w:r w:rsidR="00DE7A5A" w:rsidRPr="001D5977">
        <w:rPr>
          <w:rFonts w:ascii="Times New Roman" w:eastAsiaTheme="minorEastAsia" w:hAnsi="Times New Roman"/>
          <w:bCs/>
          <w:sz w:val="24"/>
          <w:szCs w:val="24"/>
          <w:lang w:eastAsia="ru-RU"/>
        </w:rPr>
        <w:t xml:space="preserve"> педагогу-психологу,</w:t>
      </w:r>
      <w:r w:rsidRPr="001D5977">
        <w:rPr>
          <w:rFonts w:ascii="Times New Roman" w:eastAsiaTheme="minorEastAsia" w:hAnsi="Times New Roman"/>
          <w:bCs/>
          <w:sz w:val="24"/>
          <w:szCs w:val="24"/>
          <w:lang w:eastAsia="ru-RU"/>
        </w:rPr>
        <w:t xml:space="preserve"> социальному педагогу, тьютору. </w:t>
      </w:r>
    </w:p>
    <w:p w14:paraId="24FB99B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Режим рабочего времени педагога-психолога, социального педагога, тьютора регулируется циклограммой рабочего времени, которая составляется на учебный год с сентября по май, согласуется с органом первичной профсоюзной организации, утверждается директором </w:t>
      </w:r>
      <w:r w:rsidR="00284973"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 xml:space="preserve"> не позднее чем за семь календарных дней до наступления нового учебного года.</w:t>
      </w:r>
    </w:p>
    <w:p w14:paraId="24FB99B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 составлении циклограммы педагога-психолога учитывается время для:</w:t>
      </w:r>
    </w:p>
    <w:p w14:paraId="24FB99B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выполнения индивидуальной и групповой консультативной работы с участниками образовательного процесса в пределах не менее половины недельной продолжительности их рабочего времени (далее – консультативная работа);</w:t>
      </w:r>
    </w:p>
    <w:p w14:paraId="24FB99B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подготовки к индивидуальной и групповой консультативной работе с участниками образовательного процесса, обработки, анализа и обобщения полученных результатов консультативной работы, заполнения отчетной документации (далее – подготовительная работа). Выполнение указанной работы педагогом-психологом может осуществляться как непосредственно в организации, так и за ее пределами.</w:t>
      </w:r>
    </w:p>
    <w:p w14:paraId="24FB99B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В циклограмме указывается время, отведенное </w:t>
      </w:r>
      <w:proofErr w:type="gramStart"/>
      <w:r w:rsidRPr="001D5977">
        <w:rPr>
          <w:rFonts w:ascii="Times New Roman" w:eastAsiaTheme="minorEastAsia" w:hAnsi="Times New Roman"/>
          <w:bCs/>
          <w:sz w:val="24"/>
          <w:szCs w:val="24"/>
          <w:lang w:eastAsia="ru-RU"/>
        </w:rPr>
        <w:t>на  выполнение</w:t>
      </w:r>
      <w:proofErr w:type="gramEnd"/>
      <w:r w:rsidRPr="001D5977">
        <w:rPr>
          <w:rFonts w:ascii="Times New Roman" w:eastAsiaTheme="minorEastAsia" w:hAnsi="Times New Roman"/>
          <w:bCs/>
          <w:sz w:val="24"/>
          <w:szCs w:val="24"/>
          <w:lang w:eastAsia="ru-RU"/>
        </w:rPr>
        <w:t xml:space="preserve"> подготовительной работы, которое должно осуществляться непосредственно в организации, в иное время работник вправе осуществлять   подготовительную работу за пределами организации. </w:t>
      </w:r>
    </w:p>
    <w:p w14:paraId="24FB99B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4.2.2.7.</w:t>
      </w:r>
      <w:r w:rsidRPr="001D5977">
        <w:rPr>
          <w:rFonts w:ascii="Times New Roman" w:eastAsiaTheme="minorEastAsia" w:hAnsi="Times New Roman"/>
          <w:bCs/>
          <w:sz w:val="24"/>
          <w:szCs w:val="24"/>
          <w:lang w:eastAsia="ru-RU"/>
        </w:rPr>
        <w:t xml:space="preserve"> Продолжительность рабочего времени 20 часов в неделю (в астрономических часах) в режиме пятидневной рабочей недели с понедельника по </w:t>
      </w:r>
      <w:proofErr w:type="gramStart"/>
      <w:r w:rsidRPr="001D5977">
        <w:rPr>
          <w:rFonts w:ascii="Times New Roman" w:eastAsiaTheme="minorEastAsia" w:hAnsi="Times New Roman"/>
          <w:bCs/>
          <w:sz w:val="24"/>
          <w:szCs w:val="24"/>
          <w:lang w:eastAsia="ru-RU"/>
        </w:rPr>
        <w:t>пятницу  устанавливается</w:t>
      </w:r>
      <w:proofErr w:type="gramEnd"/>
      <w:r w:rsidRPr="001D5977">
        <w:rPr>
          <w:rFonts w:ascii="Times New Roman" w:eastAsiaTheme="minorEastAsia" w:hAnsi="Times New Roman"/>
          <w:bCs/>
          <w:sz w:val="24"/>
          <w:szCs w:val="24"/>
          <w:lang w:eastAsia="ru-RU"/>
        </w:rPr>
        <w:t xml:space="preserve"> учителю-дефектологу; учителю-логопеду. </w:t>
      </w:r>
    </w:p>
    <w:p w14:paraId="24FB99B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Режим рабочего времени учителя-дефектолога; учителя-логопеда регулируется циклограммой рабочего времени, которая составляется на учебный год с сентября по май, согласуется с органом первичной профсоюзной организации, утверждается директором </w:t>
      </w:r>
      <w:r w:rsidR="00630884"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 xml:space="preserve"> не позднее чем за семь календарных дней до наступления нового учебного года.</w:t>
      </w:r>
    </w:p>
    <w:p w14:paraId="24FB99B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4.2.2.8.</w:t>
      </w:r>
      <w:r w:rsidRPr="001D5977">
        <w:rPr>
          <w:rFonts w:ascii="Times New Roman" w:eastAsiaTheme="minorEastAsia" w:hAnsi="Times New Roman"/>
          <w:bCs/>
          <w:sz w:val="24"/>
          <w:szCs w:val="24"/>
          <w:lang w:eastAsia="ru-RU"/>
        </w:rPr>
        <w:t xml:space="preserve"> Продолжительность рабочего времени 18 часов в </w:t>
      </w:r>
      <w:proofErr w:type="gramStart"/>
      <w:r w:rsidRPr="001D5977">
        <w:rPr>
          <w:rFonts w:ascii="Times New Roman" w:eastAsiaTheme="minorEastAsia" w:hAnsi="Times New Roman"/>
          <w:bCs/>
          <w:sz w:val="24"/>
          <w:szCs w:val="24"/>
          <w:lang w:eastAsia="ru-RU"/>
        </w:rPr>
        <w:t>неделю  (</w:t>
      </w:r>
      <w:proofErr w:type="gramEnd"/>
      <w:r w:rsidRPr="001D5977">
        <w:rPr>
          <w:rFonts w:ascii="Times New Roman" w:eastAsiaTheme="minorEastAsia" w:hAnsi="Times New Roman"/>
          <w:bCs/>
          <w:sz w:val="24"/>
          <w:szCs w:val="24"/>
          <w:lang w:eastAsia="ru-RU"/>
        </w:rPr>
        <w:t>в астрономических часах) в режиме пятидневной рабочей недели устанавливается педагогу-библиотекарю.</w:t>
      </w:r>
    </w:p>
    <w:p w14:paraId="24FB99B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Режим работы педагога-библиотекаря:</w:t>
      </w:r>
    </w:p>
    <w:p w14:paraId="24FB99B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С понедельника по пятницу – с 08.30. ч. до </w:t>
      </w:r>
      <w:proofErr w:type="gramStart"/>
      <w:r w:rsidRPr="001D5977">
        <w:rPr>
          <w:rFonts w:ascii="Times New Roman" w:eastAsiaTheme="minorEastAsia" w:hAnsi="Times New Roman"/>
          <w:bCs/>
          <w:sz w:val="24"/>
          <w:szCs w:val="24"/>
          <w:lang w:eastAsia="ru-RU"/>
        </w:rPr>
        <w:t>1</w:t>
      </w:r>
      <w:r w:rsidR="00135D81" w:rsidRPr="001D5977">
        <w:rPr>
          <w:rFonts w:ascii="Times New Roman" w:eastAsiaTheme="minorEastAsia" w:hAnsi="Times New Roman"/>
          <w:bCs/>
          <w:sz w:val="24"/>
          <w:szCs w:val="24"/>
          <w:lang w:eastAsia="ru-RU"/>
        </w:rPr>
        <w:t>3.00</w:t>
      </w:r>
      <w:r w:rsidRPr="001D5977">
        <w:rPr>
          <w:rFonts w:ascii="Times New Roman" w:eastAsiaTheme="minorEastAsia" w:hAnsi="Times New Roman"/>
          <w:bCs/>
          <w:sz w:val="24"/>
          <w:szCs w:val="24"/>
          <w:lang w:eastAsia="ru-RU"/>
        </w:rPr>
        <w:t xml:space="preserve">  ч.</w:t>
      </w:r>
      <w:proofErr w:type="gramEnd"/>
      <w:r w:rsidRPr="001D5977">
        <w:rPr>
          <w:rFonts w:ascii="Times New Roman" w:eastAsiaTheme="minorEastAsia" w:hAnsi="Times New Roman"/>
          <w:bCs/>
          <w:sz w:val="24"/>
          <w:szCs w:val="24"/>
          <w:lang w:eastAsia="ru-RU"/>
        </w:rPr>
        <w:t xml:space="preserve"> </w:t>
      </w:r>
    </w:p>
    <w:p w14:paraId="24FB99B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Суббота, воскресенье – выходной день. </w:t>
      </w:r>
    </w:p>
    <w:p w14:paraId="24FB99B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4.2.2.9.</w:t>
      </w:r>
      <w:r w:rsidRPr="001D5977">
        <w:rPr>
          <w:rFonts w:ascii="Times New Roman" w:eastAsiaTheme="minorEastAsia" w:hAnsi="Times New Roman"/>
          <w:bCs/>
          <w:sz w:val="24"/>
          <w:szCs w:val="24"/>
          <w:lang w:eastAsia="ru-RU"/>
        </w:rPr>
        <w:t xml:space="preserve"> Воспитатель (0,5 ставки в соответствии со штатным расписанием) </w:t>
      </w:r>
      <w:proofErr w:type="gramStart"/>
      <w:r w:rsidRPr="001D5977">
        <w:rPr>
          <w:rFonts w:ascii="Times New Roman" w:eastAsiaTheme="minorEastAsia" w:hAnsi="Times New Roman"/>
          <w:bCs/>
          <w:sz w:val="24"/>
          <w:szCs w:val="24"/>
          <w:lang w:eastAsia="ru-RU"/>
        </w:rPr>
        <w:t>работает  в</w:t>
      </w:r>
      <w:proofErr w:type="gramEnd"/>
      <w:r w:rsidRPr="001D5977">
        <w:rPr>
          <w:rFonts w:ascii="Times New Roman" w:eastAsiaTheme="minorEastAsia" w:hAnsi="Times New Roman"/>
          <w:bCs/>
          <w:sz w:val="24"/>
          <w:szCs w:val="24"/>
          <w:lang w:eastAsia="ru-RU"/>
        </w:rPr>
        <w:t xml:space="preserve"> режиме пятидневной рабочей недели.</w:t>
      </w:r>
      <w:r w:rsidRPr="001D5977">
        <w:rPr>
          <w:rFonts w:ascii="Times New Roman" w:eastAsiaTheme="minorEastAsia" w:hAnsi="Times New Roman"/>
          <w:sz w:val="24"/>
          <w:szCs w:val="24"/>
          <w:lang w:eastAsia="ru-RU"/>
        </w:rPr>
        <w:t xml:space="preserve"> </w:t>
      </w:r>
      <w:r w:rsidRPr="001D5977">
        <w:rPr>
          <w:rFonts w:ascii="Times New Roman" w:eastAsiaTheme="minorEastAsia" w:hAnsi="Times New Roman"/>
          <w:bCs/>
          <w:sz w:val="24"/>
          <w:szCs w:val="24"/>
          <w:lang w:eastAsia="ru-RU"/>
        </w:rPr>
        <w:t>Суббота, воскресенье – выходной день.</w:t>
      </w:r>
    </w:p>
    <w:p w14:paraId="24FB99B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Устанавливается режим работы воспитателя группы по присмотру и уходу за детьми </w:t>
      </w:r>
      <w:r w:rsidRPr="001D5977">
        <w:rPr>
          <w:rFonts w:ascii="Times New Roman" w:eastAsiaTheme="minorEastAsia" w:hAnsi="Times New Roman"/>
          <w:bCs/>
          <w:sz w:val="24"/>
          <w:szCs w:val="24"/>
          <w:lang w:eastAsia="ru-RU"/>
        </w:rPr>
        <w:lastRenderedPageBreak/>
        <w:t xml:space="preserve">на платной основе непосредственно в организации: </w:t>
      </w:r>
    </w:p>
    <w:p w14:paraId="24FB99B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С понедельника по пятницу – с 13.00. ч. до 17.00. ч. </w:t>
      </w:r>
    </w:p>
    <w:p w14:paraId="24FB99B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Перерыв для отдыха и приема пищи – в рабочее время.</w:t>
      </w:r>
    </w:p>
    <w:p w14:paraId="24FB99B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4.2.2.10.</w:t>
      </w:r>
      <w:r w:rsidRPr="001D5977">
        <w:rPr>
          <w:rFonts w:ascii="Times New Roman" w:eastAsiaTheme="minorEastAsia" w:hAnsi="Times New Roman"/>
          <w:bCs/>
          <w:sz w:val="24"/>
          <w:szCs w:val="24"/>
          <w:lang w:eastAsia="ru-RU"/>
        </w:rPr>
        <w:t xml:space="preserve"> Продолжительность рабочего времени 18 часов в </w:t>
      </w:r>
      <w:proofErr w:type="gramStart"/>
      <w:r w:rsidRPr="001D5977">
        <w:rPr>
          <w:rFonts w:ascii="Times New Roman" w:eastAsiaTheme="minorEastAsia" w:hAnsi="Times New Roman"/>
          <w:bCs/>
          <w:sz w:val="24"/>
          <w:szCs w:val="24"/>
          <w:lang w:eastAsia="ru-RU"/>
        </w:rPr>
        <w:t>неделю  (</w:t>
      </w:r>
      <w:proofErr w:type="gramEnd"/>
      <w:r w:rsidRPr="001D5977">
        <w:rPr>
          <w:rFonts w:ascii="Times New Roman" w:eastAsiaTheme="minorEastAsia" w:hAnsi="Times New Roman"/>
          <w:bCs/>
          <w:sz w:val="24"/>
          <w:szCs w:val="24"/>
          <w:lang w:eastAsia="ru-RU"/>
        </w:rPr>
        <w:t>в астрономических часах) в режиме пятидневной рабочей недели устанавливается педагогу дополнительного образования. Педагог дополнительного образования работает по утверждённому расписанию. Режим работы: с понедельника по пятницу с 1</w:t>
      </w:r>
      <w:r w:rsidR="00630884" w:rsidRPr="001D5977">
        <w:rPr>
          <w:rFonts w:ascii="Times New Roman" w:eastAsiaTheme="minorEastAsia" w:hAnsi="Times New Roman"/>
          <w:bCs/>
          <w:sz w:val="24"/>
          <w:szCs w:val="24"/>
          <w:lang w:eastAsia="ru-RU"/>
        </w:rPr>
        <w:t>3</w:t>
      </w:r>
      <w:r w:rsidRPr="001D5977">
        <w:rPr>
          <w:rFonts w:ascii="Times New Roman" w:eastAsiaTheme="minorEastAsia" w:hAnsi="Times New Roman"/>
          <w:bCs/>
          <w:sz w:val="24"/>
          <w:szCs w:val="24"/>
          <w:lang w:eastAsia="ru-RU"/>
        </w:rPr>
        <w:t>:</w:t>
      </w:r>
      <w:r w:rsidR="00630884" w:rsidRPr="001D5977">
        <w:rPr>
          <w:rFonts w:ascii="Times New Roman" w:eastAsiaTheme="minorEastAsia" w:hAnsi="Times New Roman"/>
          <w:bCs/>
          <w:sz w:val="24"/>
          <w:szCs w:val="24"/>
          <w:lang w:eastAsia="ru-RU"/>
        </w:rPr>
        <w:t>00</w:t>
      </w:r>
      <w:r w:rsidRPr="001D5977">
        <w:rPr>
          <w:rFonts w:ascii="Times New Roman" w:eastAsiaTheme="minorEastAsia" w:hAnsi="Times New Roman"/>
          <w:bCs/>
          <w:sz w:val="24"/>
          <w:szCs w:val="24"/>
          <w:lang w:eastAsia="ru-RU"/>
        </w:rPr>
        <w:t xml:space="preserve"> часов до 16</w:t>
      </w:r>
      <w:r w:rsidR="00630884" w:rsidRPr="001D5977">
        <w:rPr>
          <w:rFonts w:ascii="Times New Roman" w:eastAsiaTheme="minorEastAsia" w:hAnsi="Times New Roman"/>
          <w:bCs/>
          <w:sz w:val="24"/>
          <w:szCs w:val="24"/>
          <w:lang w:eastAsia="ru-RU"/>
        </w:rPr>
        <w:t>:30</w:t>
      </w:r>
      <w:r w:rsidRPr="001D5977">
        <w:rPr>
          <w:rFonts w:ascii="Times New Roman" w:eastAsiaTheme="minorEastAsia" w:hAnsi="Times New Roman"/>
          <w:bCs/>
          <w:sz w:val="24"/>
          <w:szCs w:val="24"/>
          <w:lang w:eastAsia="ru-RU"/>
        </w:rPr>
        <w:t xml:space="preserve"> часов.</w:t>
      </w:r>
      <w:r w:rsidRPr="001D5977">
        <w:rPr>
          <w:rFonts w:ascii="Times New Roman" w:eastAsiaTheme="minorEastAsia" w:hAnsi="Times New Roman"/>
          <w:sz w:val="24"/>
          <w:szCs w:val="24"/>
          <w:lang w:eastAsia="ru-RU"/>
        </w:rPr>
        <w:t xml:space="preserve"> </w:t>
      </w:r>
      <w:r w:rsidRPr="001D5977">
        <w:rPr>
          <w:rFonts w:ascii="Times New Roman" w:eastAsiaTheme="minorEastAsia" w:hAnsi="Times New Roman"/>
          <w:bCs/>
          <w:sz w:val="24"/>
          <w:szCs w:val="24"/>
          <w:lang w:eastAsia="ru-RU"/>
        </w:rPr>
        <w:t xml:space="preserve"> Перерыв для отдыха и приёма пищи - в рабочее время. Суббота, воскресенье – выходной день.</w:t>
      </w:r>
    </w:p>
    <w:p w14:paraId="24FB99C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4.2.2.11.</w:t>
      </w:r>
      <w:r w:rsidRPr="001D5977">
        <w:rPr>
          <w:rFonts w:ascii="Times New Roman" w:eastAsiaTheme="minorEastAsia" w:hAnsi="Times New Roman"/>
          <w:bCs/>
          <w:sz w:val="24"/>
          <w:szCs w:val="24"/>
          <w:lang w:eastAsia="ru-RU"/>
        </w:rPr>
        <w:t xml:space="preserve"> Норма часов учебной (преподавательской) работы 18 часов в неделю за ставку заработной платы устанавливается учителям.</w:t>
      </w:r>
    </w:p>
    <w:p w14:paraId="24FB99C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4.2.2.12.</w:t>
      </w:r>
      <w:r w:rsidRPr="001D5977">
        <w:rPr>
          <w:rFonts w:ascii="Times New Roman" w:eastAsiaTheme="minorEastAsia" w:hAnsi="Times New Roman"/>
          <w:bCs/>
          <w:sz w:val="24"/>
          <w:szCs w:val="24"/>
          <w:lang w:eastAsia="ru-RU"/>
        </w:rPr>
        <w:t xml:space="preserve"> Соответственно по данным должностям устанавливается продолжительность рабочего времени не более 36 часов в </w:t>
      </w:r>
      <w:proofErr w:type="gramStart"/>
      <w:r w:rsidRPr="001D5977">
        <w:rPr>
          <w:rFonts w:ascii="Times New Roman" w:eastAsiaTheme="minorEastAsia" w:hAnsi="Times New Roman"/>
          <w:bCs/>
          <w:sz w:val="24"/>
          <w:szCs w:val="24"/>
          <w:lang w:eastAsia="ru-RU"/>
        </w:rPr>
        <w:t>неделю  (</w:t>
      </w:r>
      <w:proofErr w:type="gramEnd"/>
      <w:r w:rsidRPr="001D5977">
        <w:rPr>
          <w:rFonts w:ascii="Times New Roman" w:eastAsiaTheme="minorEastAsia" w:hAnsi="Times New Roman"/>
          <w:bCs/>
          <w:sz w:val="24"/>
          <w:szCs w:val="24"/>
          <w:lang w:eastAsia="ru-RU"/>
        </w:rPr>
        <w:t xml:space="preserve">в астрономических часах) на ставку в режиме пятидневной рабочей недели (выходные: суббота и воскресенье). </w:t>
      </w:r>
    </w:p>
    <w:p w14:paraId="24FB99C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 xml:space="preserve">  4.2.2.13.</w:t>
      </w:r>
      <w:r w:rsidRPr="001D5977">
        <w:rPr>
          <w:rFonts w:ascii="Times New Roman" w:eastAsiaTheme="minorEastAsia" w:hAnsi="Times New Roman"/>
          <w:bCs/>
          <w:sz w:val="24"/>
          <w:szCs w:val="24"/>
          <w:lang w:eastAsia="ru-RU"/>
        </w:rPr>
        <w:t xml:space="preserve"> В течение ежедневной работы работникам </w:t>
      </w:r>
      <w:r w:rsidR="000F7676"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 не связанным с организацией образовательной деятельности, предоставляется перерыв для отдыха и питания, который используется работниками по их усмотрению и в рабочее время не включается. Перерыв для отдыха и питания может составлять не менее 30 минут.       Конкретная продолжительность указанных перерывов может устанавливаться по соглашению сторон между работником и работодателем. В случаях, когда педагогические работники и иные работники выполняют свои обязанности непрерывно в течение рабочего дня, перерыв для приёма пищи не устанавливается. Педагогическим работникам и иным работникам в таких случаях обеспечивается возможность приёма пищи в течение рабочего времени одновременно вместе с обучающимися или в отдельно отведённом для этой цели помещения.</w:t>
      </w:r>
    </w:p>
    <w:p w14:paraId="24FB99C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4.2.2.14.</w:t>
      </w:r>
      <w:r w:rsidRPr="001D5977">
        <w:rPr>
          <w:rFonts w:ascii="Times New Roman" w:eastAsiaTheme="minorEastAsia" w:hAnsi="Times New Roman"/>
          <w:bCs/>
          <w:sz w:val="24"/>
          <w:szCs w:val="24"/>
          <w:lang w:eastAsia="ru-RU"/>
        </w:rPr>
        <w:t xml:space="preserve"> Учебная нагрузка </w:t>
      </w:r>
      <w:proofErr w:type="gramStart"/>
      <w:r w:rsidRPr="001D5977">
        <w:rPr>
          <w:rFonts w:ascii="Times New Roman" w:eastAsiaTheme="minorEastAsia" w:hAnsi="Times New Roman"/>
          <w:bCs/>
          <w:sz w:val="24"/>
          <w:szCs w:val="24"/>
          <w:lang w:eastAsia="ru-RU"/>
        </w:rPr>
        <w:t>учителей  определяется</w:t>
      </w:r>
      <w:proofErr w:type="gramEnd"/>
      <w:r w:rsidRPr="001D5977">
        <w:rPr>
          <w:rFonts w:ascii="Times New Roman" w:eastAsiaTheme="minorEastAsia" w:hAnsi="Times New Roman"/>
          <w:bCs/>
          <w:sz w:val="24"/>
          <w:szCs w:val="24"/>
          <w:lang w:eastAsia="ru-RU"/>
        </w:rPr>
        <w:t xml:space="preserve"> с учетом количества часов по учебным планам, рабочим программам учебных предметов, образовательным программам, кадрового обеспечения учреждения.</w:t>
      </w:r>
    </w:p>
    <w:p w14:paraId="24FB99C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Объем учебной нагрузки педагогических работников, выполняющих учебную работу, определяется ежегодно на начало учебного года и устанавливается локальным нормативным актом учреждения.</w:t>
      </w:r>
    </w:p>
    <w:p w14:paraId="24FB99C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Распределение учебной нагрузки учителей на новый учебный год осуществляется до ухода их в отпуск с тем, чтобы учителя знали, с какой учебной нагрузкой они будут работать в новом учебного году.</w:t>
      </w:r>
    </w:p>
    <w:p w14:paraId="24FB99C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Распределение учебной нагрузки производится руководителем образовательного учреждения с учетом мнения выборного органа первичной профсоюзной организации в порядке, предусмотренном ст. 372 ТК РФ, а также с учетом предложений методического объединения учителей.</w:t>
      </w:r>
    </w:p>
    <w:p w14:paraId="24FB99C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Учебная нагрузка, объем которой больше или меньше нормы часов за ставку заработной платы, устанавливается только с письменного согласия работника.</w:t>
      </w:r>
    </w:p>
    <w:p w14:paraId="24FB99C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Учебная нагрузка на определенный срок, в т.ч. только на учебный год, может быть установлена в следующих случаях:</w:t>
      </w:r>
    </w:p>
    <w:p w14:paraId="24FB99C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для выполнения учебной нагрузки учителей, находящихся в отпуске по уходу за ребенком, в длительном отпуске, в ежегодном основном отпуске или в иных предусмотренных законодательством и локальными актами организации отпусках;</w:t>
      </w:r>
    </w:p>
    <w:p w14:paraId="24FB99C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lastRenderedPageBreak/>
        <w:tab/>
        <w:t>- для выполнения учебной нагрузки учителей, отсутствующих в связи с болезнью;</w:t>
      </w:r>
    </w:p>
    <w:p w14:paraId="24FB99C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ab/>
        <w:t>- по соглашению работника и работодателя (например: в случае необходимости выполнения временно преподавательской работы, которая ранее выполнялась постоянным учителем, с которым прекращены трудовые отношения, и на место которого предполагается пригласить другого постоянного работника).</w:t>
      </w:r>
    </w:p>
    <w:p w14:paraId="24FB99C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При установлении учебной нагрузки на новый учебный год:</w:t>
      </w:r>
    </w:p>
    <w:p w14:paraId="24FB99C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у педагогических работников должна сохраняться преемственность классов (групп) и объем учебной нагрузки;</w:t>
      </w:r>
    </w:p>
    <w:p w14:paraId="24FB99C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w:t>
      </w:r>
      <w:r w:rsidRPr="001D5977">
        <w:rPr>
          <w:rFonts w:ascii="Times New Roman" w:eastAsiaTheme="minorEastAsia" w:hAnsi="Times New Roman"/>
          <w:bCs/>
          <w:sz w:val="24"/>
          <w:szCs w:val="24"/>
          <w:lang w:eastAsia="ru-RU"/>
        </w:rPr>
        <w:tab/>
        <w:t>объем учебной нагрузки должен быть стабильным на протяжении всего учебного года, за исключением следующих случаев:</w:t>
      </w:r>
    </w:p>
    <w:p w14:paraId="24FB99C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1) изменения объема учебной нагрузки учителей, в сторону ее снижения, связанного с уменьшением количества часов по учебным планам, учебным графикам, сокращением количества учащихся, занимающихся, групп, сокращением количества классов (классов-комплектов). </w:t>
      </w:r>
    </w:p>
    <w:p w14:paraId="24FB99D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2) перевод работника, нуждающегося в переводе на другую работу в соответствии с медицинским заключением, на другую имеющуюся у работодателя работу, не противопоказанную работнику по состоянию здоровья (ст. 73 ТК РФ).</w:t>
      </w:r>
    </w:p>
    <w:p w14:paraId="24FB99D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3) временного   перевода  на  другую   работу (должен быть именно перевод на другую должность – не допускается произвольное увеличение нагрузки по основной должности)   в случаях простоя (временной приостановки работы по причинам экономического, технологического, технического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необходимость предотвращения уничтожения или порчи имущества либо замещения временно отсутствующего работника вызваны чрезвычайными обстоятельствами, указанными в части второй статьи 72.2 ТК РФ. При этом перевод на работу, требующую более низкой квалификации, допускается только с письменного согласия работника;</w:t>
      </w:r>
    </w:p>
    <w:p w14:paraId="24FB99D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4) восстановления нагрузку в установленном законодательством порядке на работе учителя, ранее выполнявшего эту учебную нагрузку;</w:t>
      </w:r>
    </w:p>
    <w:p w14:paraId="24FB99D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5) возвращения на работу работника, прервавшего отпуск по уходу за ребенком </w:t>
      </w:r>
      <w:proofErr w:type="gramStart"/>
      <w:r w:rsidRPr="001D5977">
        <w:rPr>
          <w:rFonts w:ascii="Times New Roman" w:eastAsiaTheme="minorEastAsia" w:hAnsi="Times New Roman"/>
          <w:bCs/>
          <w:sz w:val="24"/>
          <w:szCs w:val="24"/>
          <w:lang w:eastAsia="ru-RU"/>
        </w:rPr>
        <w:t>до достижении</w:t>
      </w:r>
      <w:proofErr w:type="gramEnd"/>
      <w:r w:rsidRPr="001D5977">
        <w:rPr>
          <w:rFonts w:ascii="Times New Roman" w:eastAsiaTheme="minorEastAsia" w:hAnsi="Times New Roman"/>
          <w:bCs/>
          <w:sz w:val="24"/>
          <w:szCs w:val="24"/>
          <w:lang w:eastAsia="ru-RU"/>
        </w:rPr>
        <w:t xml:space="preserve"> им возраста трех лет или после окончания этого отпуска, а также возвращения на работу работника, прервавшего длительный отпуск или после окончания этого отпуска.</w:t>
      </w:r>
    </w:p>
    <w:p w14:paraId="24FB99D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При возложении на учителей общеобразовательных </w:t>
      </w:r>
      <w:r w:rsidR="000F7676" w:rsidRPr="001D5977">
        <w:rPr>
          <w:rFonts w:ascii="Times New Roman" w:eastAsiaTheme="minorEastAsia" w:hAnsi="Times New Roman"/>
          <w:bCs/>
          <w:sz w:val="24"/>
          <w:szCs w:val="24"/>
          <w:lang w:eastAsia="ru-RU"/>
        </w:rPr>
        <w:t>организаций</w:t>
      </w:r>
      <w:r w:rsidRPr="001D5977">
        <w:rPr>
          <w:rFonts w:ascii="Times New Roman" w:eastAsiaTheme="minorEastAsia" w:hAnsi="Times New Roman"/>
          <w:bCs/>
          <w:sz w:val="24"/>
          <w:szCs w:val="24"/>
          <w:lang w:eastAsia="ru-RU"/>
        </w:rPr>
        <w:t xml:space="preserve">, для которых </w:t>
      </w:r>
      <w:proofErr w:type="gramStart"/>
      <w:r w:rsidRPr="001D5977">
        <w:rPr>
          <w:rFonts w:ascii="Times New Roman" w:eastAsiaTheme="minorEastAsia" w:hAnsi="Times New Roman"/>
          <w:bCs/>
          <w:sz w:val="24"/>
          <w:szCs w:val="24"/>
          <w:lang w:eastAsia="ru-RU"/>
        </w:rPr>
        <w:t>данн</w:t>
      </w:r>
      <w:r w:rsidR="000F7676" w:rsidRPr="001D5977">
        <w:rPr>
          <w:rFonts w:ascii="Times New Roman" w:eastAsiaTheme="minorEastAsia" w:hAnsi="Times New Roman"/>
          <w:bCs/>
          <w:sz w:val="24"/>
          <w:szCs w:val="24"/>
          <w:lang w:eastAsia="ru-RU"/>
        </w:rPr>
        <w:t xml:space="preserve">ая </w:t>
      </w:r>
      <w:r w:rsidRPr="001D5977">
        <w:rPr>
          <w:rFonts w:ascii="Times New Roman" w:eastAsiaTheme="minorEastAsia" w:hAnsi="Times New Roman"/>
          <w:bCs/>
          <w:sz w:val="24"/>
          <w:szCs w:val="24"/>
          <w:lang w:eastAsia="ru-RU"/>
        </w:rPr>
        <w:t xml:space="preserve"> </w:t>
      </w:r>
      <w:r w:rsidR="00516CFD" w:rsidRPr="001D5977">
        <w:rPr>
          <w:rFonts w:ascii="Times New Roman" w:eastAsiaTheme="minorEastAsia" w:hAnsi="Times New Roman"/>
          <w:bCs/>
          <w:sz w:val="24"/>
          <w:szCs w:val="24"/>
          <w:lang w:eastAsia="ru-RU"/>
        </w:rPr>
        <w:t>образовательн</w:t>
      </w:r>
      <w:r w:rsidR="000F7676" w:rsidRPr="001D5977">
        <w:rPr>
          <w:rFonts w:ascii="Times New Roman" w:eastAsiaTheme="minorEastAsia" w:hAnsi="Times New Roman"/>
          <w:bCs/>
          <w:sz w:val="24"/>
          <w:szCs w:val="24"/>
          <w:lang w:eastAsia="ru-RU"/>
        </w:rPr>
        <w:t>ая</w:t>
      </w:r>
      <w:proofErr w:type="gramEnd"/>
      <w:r w:rsidR="00516CFD" w:rsidRPr="001D5977">
        <w:rPr>
          <w:rFonts w:ascii="Times New Roman" w:eastAsiaTheme="minorEastAsia" w:hAnsi="Times New Roman"/>
          <w:bCs/>
          <w:sz w:val="24"/>
          <w:szCs w:val="24"/>
          <w:lang w:eastAsia="ru-RU"/>
        </w:rPr>
        <w:t xml:space="preserve"> организаци</w:t>
      </w:r>
      <w:r w:rsidR="000F7676" w:rsidRPr="001D5977">
        <w:rPr>
          <w:rFonts w:ascii="Times New Roman" w:eastAsiaTheme="minorEastAsia" w:hAnsi="Times New Roman"/>
          <w:bCs/>
          <w:sz w:val="24"/>
          <w:szCs w:val="24"/>
          <w:lang w:eastAsia="ru-RU"/>
        </w:rPr>
        <w:t xml:space="preserve">я </w:t>
      </w:r>
      <w:r w:rsidRPr="001D5977">
        <w:rPr>
          <w:rFonts w:ascii="Times New Roman" w:eastAsiaTheme="minorEastAsia" w:hAnsi="Times New Roman"/>
          <w:bCs/>
          <w:sz w:val="24"/>
          <w:szCs w:val="24"/>
          <w:lang w:eastAsia="ru-RU"/>
        </w:rPr>
        <w:t>является местом основной работы, обязанностей по обучению детей на дому в соответствии с медицинским заключением, учебные часы, предусмотренные на эти цели, включаются в их учебную нагрузку на общих основаниях. Уменьшение учебной нагрузки таких учителей в течение учебного года и на следующий учебный год возможно на общих основаниях и с соблюдением порядка и сроков предупреждения их об изменении учебной нагрузки.</w:t>
      </w:r>
    </w:p>
    <w:p w14:paraId="24FB99D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 Сохранение объема учебной нагрузки и ее преемственность у учителей выпускных классов обеспечиваются путем предоставления им учебной нагрузки в классах, в которых впервые начинается изучение преподаваемых этими учителями предметов.</w:t>
      </w:r>
    </w:p>
    <w:p w14:paraId="24FB99D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Обеспечение   сохранения   объема  учебной   нагрузки   учителей   на  период нахождения их в отпуске по уходу за ребенком до достижения им возраста трех лет, на период нахождения в длительном отпуске, а также преемственности преподавания </w:t>
      </w:r>
      <w:r w:rsidRPr="001D5977">
        <w:rPr>
          <w:rFonts w:ascii="Times New Roman" w:eastAsiaTheme="minorEastAsia" w:hAnsi="Times New Roman"/>
          <w:bCs/>
          <w:sz w:val="24"/>
          <w:szCs w:val="24"/>
          <w:lang w:eastAsia="ru-RU"/>
        </w:rPr>
        <w:lastRenderedPageBreak/>
        <w:t xml:space="preserve">предметов в классах, определение объема учебной нагрузки таких учителей на очередной учебный год осуществляется на общих основаниях, а затем передается для выполнения другим учителям на период нахождения работника в соответствующем отпуске. </w:t>
      </w:r>
    </w:p>
    <w:p w14:paraId="24FB99D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4.2.2.15.</w:t>
      </w:r>
      <w:r w:rsidRPr="001D5977">
        <w:rPr>
          <w:rFonts w:ascii="Times New Roman" w:eastAsiaTheme="minorEastAsia" w:hAnsi="Times New Roman"/>
          <w:bCs/>
          <w:sz w:val="24"/>
          <w:szCs w:val="24"/>
          <w:lang w:eastAsia="ru-RU"/>
        </w:rPr>
        <w:t xml:space="preserve"> Объем постоянной учебной нагрузки, установленный педагогическому работнику с его согласия, оговаривается в трудовом договоре и принимаемом ежегодно </w:t>
      </w:r>
      <w:proofErr w:type="gramStart"/>
      <w:r w:rsidRPr="001D5977">
        <w:rPr>
          <w:rFonts w:ascii="Times New Roman" w:eastAsiaTheme="minorEastAsia" w:hAnsi="Times New Roman"/>
          <w:bCs/>
          <w:sz w:val="24"/>
          <w:szCs w:val="24"/>
          <w:lang w:eastAsia="ru-RU"/>
        </w:rPr>
        <w:t>локальном акте (тарификации)</w:t>
      </w:r>
      <w:proofErr w:type="gramEnd"/>
      <w:r w:rsidRPr="001D5977">
        <w:rPr>
          <w:rFonts w:ascii="Times New Roman" w:eastAsiaTheme="minorEastAsia" w:hAnsi="Times New Roman"/>
          <w:bCs/>
          <w:sz w:val="24"/>
          <w:szCs w:val="24"/>
          <w:lang w:eastAsia="ru-RU"/>
        </w:rPr>
        <w:t xml:space="preserve"> с которым работник знакомится под роспись. Объем временной учебной нагрузки, установленный педагогическому работнику, оговаривается в дополнительном соглашении к трудовому договору.</w:t>
      </w:r>
    </w:p>
    <w:p w14:paraId="24FB99D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D87DAD">
        <w:rPr>
          <w:rFonts w:ascii="Times New Roman" w:eastAsiaTheme="minorEastAsia" w:hAnsi="Times New Roman"/>
          <w:b/>
          <w:bCs/>
          <w:sz w:val="24"/>
          <w:szCs w:val="24"/>
          <w:lang w:eastAsia="ru-RU"/>
        </w:rPr>
        <w:t>4.2.2.16.</w:t>
      </w:r>
      <w:r w:rsidRPr="001D5977">
        <w:rPr>
          <w:rFonts w:ascii="Times New Roman" w:eastAsiaTheme="minorEastAsia" w:hAnsi="Times New Roman"/>
          <w:bCs/>
          <w:sz w:val="24"/>
          <w:szCs w:val="24"/>
          <w:lang w:eastAsia="ru-RU"/>
        </w:rPr>
        <w:t xml:space="preserve"> Об изменениях объема учебной нагрузки (увеличение или снижение), а также о причинах, вызвавших необходимость таких изменений, работодатель обязан уведомить педагогических работников в письменной форме не позднее, чем за два месяца до осуществления предполагаемых изменений, за исключением случаев, установленных в настоящих Правилах, когда изменения нагрузки допускаются и при этом невозможно заранее предупредить работника, либо когда изменение объема учебной нагрузки осуществляется по соглашению сторон трудового договора, в том числе при наступлении условий изменения нагрузки ранее оговоренных в дополнительном соглашении к трудовому договору.</w:t>
      </w:r>
    </w:p>
    <w:p w14:paraId="24FB99D9" w14:textId="77777777" w:rsidR="002358E2" w:rsidRPr="001D5977" w:rsidRDefault="002358E2" w:rsidP="002358E2">
      <w:pPr>
        <w:widowControl w:val="0"/>
        <w:autoSpaceDE w:val="0"/>
        <w:autoSpaceDN w:val="0"/>
        <w:adjustRightInd w:val="0"/>
        <w:spacing w:after="0" w:line="276" w:lineRule="auto"/>
        <w:jc w:val="both"/>
        <w:rPr>
          <w:rFonts w:ascii="Times New Roman" w:eastAsiaTheme="minorEastAsia" w:hAnsi="Times New Roman"/>
          <w:bCs/>
          <w:sz w:val="24"/>
          <w:szCs w:val="24"/>
          <w:lang w:eastAsia="ru-RU"/>
        </w:rPr>
      </w:pPr>
    </w:p>
    <w:p w14:paraId="24FB99DA" w14:textId="77777777" w:rsidR="002358E2" w:rsidRPr="00CD0B55"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CD0B55">
        <w:rPr>
          <w:rFonts w:ascii="Times New Roman" w:eastAsiaTheme="minorEastAsia" w:hAnsi="Times New Roman"/>
          <w:b/>
          <w:bCs/>
          <w:sz w:val="24"/>
          <w:szCs w:val="24"/>
          <w:lang w:eastAsia="ru-RU"/>
        </w:rPr>
        <w:t>V.  Поощрения за успехи в работе.</w:t>
      </w:r>
    </w:p>
    <w:p w14:paraId="24FB99D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p>
    <w:p w14:paraId="24FB99D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5.1.</w:t>
      </w:r>
      <w:r w:rsidRPr="001D5977">
        <w:rPr>
          <w:rFonts w:ascii="Times New Roman" w:eastAsiaTheme="minorEastAsia" w:hAnsi="Times New Roman"/>
          <w:bCs/>
          <w:sz w:val="24"/>
          <w:szCs w:val="24"/>
          <w:lang w:eastAsia="ru-RU"/>
        </w:rPr>
        <w:t xml:space="preserve"> За добросовестное выполнение трудовых (должностных) обязанностей, достижение качественных результатов в работе, повышение производительности труда и другие достижения в работе работодателем могут применяться виды поощрения:</w:t>
      </w:r>
    </w:p>
    <w:p w14:paraId="24FB99D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объявление благодарности;</w:t>
      </w:r>
    </w:p>
    <w:p w14:paraId="24FB99D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премирование;</w:t>
      </w:r>
    </w:p>
    <w:p w14:paraId="24FB99D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награждение ценным подарком;</w:t>
      </w:r>
    </w:p>
    <w:p w14:paraId="24FB99E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награждение почетными грамотами.</w:t>
      </w:r>
    </w:p>
    <w:p w14:paraId="24FB99E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5.2.</w:t>
      </w:r>
      <w:r w:rsidRPr="001D5977">
        <w:rPr>
          <w:rFonts w:ascii="Times New Roman" w:eastAsiaTheme="minorEastAsia" w:hAnsi="Times New Roman"/>
          <w:bCs/>
          <w:sz w:val="24"/>
          <w:szCs w:val="24"/>
          <w:lang w:eastAsia="ru-RU"/>
        </w:rPr>
        <w:t xml:space="preserve"> Поощрения </w:t>
      </w:r>
      <w:proofErr w:type="gramStart"/>
      <w:r w:rsidRPr="001D5977">
        <w:rPr>
          <w:rFonts w:ascii="Times New Roman" w:eastAsiaTheme="minorEastAsia" w:hAnsi="Times New Roman"/>
          <w:bCs/>
          <w:sz w:val="24"/>
          <w:szCs w:val="24"/>
          <w:lang w:eastAsia="ru-RU"/>
        </w:rPr>
        <w:t>объявляютс</w:t>
      </w:r>
      <w:r w:rsidR="000F7676" w:rsidRPr="001D5977">
        <w:rPr>
          <w:rFonts w:ascii="Times New Roman" w:eastAsiaTheme="minorEastAsia" w:hAnsi="Times New Roman"/>
          <w:bCs/>
          <w:sz w:val="24"/>
          <w:szCs w:val="24"/>
          <w:lang w:eastAsia="ru-RU"/>
        </w:rPr>
        <w:t>я  приказом</w:t>
      </w:r>
      <w:proofErr w:type="gramEnd"/>
      <w:r w:rsidR="000F7676" w:rsidRPr="001D5977">
        <w:rPr>
          <w:rFonts w:ascii="Times New Roman" w:eastAsiaTheme="minorEastAsia" w:hAnsi="Times New Roman"/>
          <w:bCs/>
          <w:sz w:val="24"/>
          <w:szCs w:val="24"/>
          <w:lang w:eastAsia="ru-RU"/>
        </w:rPr>
        <w:t xml:space="preserve"> директора образовательной организации</w:t>
      </w:r>
      <w:r w:rsidRPr="001D5977">
        <w:rPr>
          <w:rFonts w:ascii="Times New Roman" w:eastAsiaTheme="minorEastAsia" w:hAnsi="Times New Roman"/>
          <w:bCs/>
          <w:sz w:val="24"/>
          <w:szCs w:val="24"/>
          <w:lang w:eastAsia="ru-RU"/>
        </w:rPr>
        <w:t>, доводятся до сведения трудового коллектива и заносятся в трудовую книжку работника.</w:t>
      </w:r>
    </w:p>
    <w:p w14:paraId="24FB99E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5.3.</w:t>
      </w:r>
      <w:r w:rsidRPr="001D5977">
        <w:rPr>
          <w:rFonts w:ascii="Times New Roman" w:eastAsiaTheme="minorEastAsia" w:hAnsi="Times New Roman"/>
          <w:bCs/>
          <w:sz w:val="24"/>
          <w:szCs w:val="24"/>
          <w:lang w:eastAsia="ru-RU"/>
        </w:rPr>
        <w:t xml:space="preserve"> За особые трудовые заслуги перед обществом и государством работники могут быть представлены к ведомственным и государственным наградам, в том числе к награждению орденами, медалями, к присвоению почетных званий, а также к награждению именными медалями, знаками отличия и грамотами, установленными для работников образования. Поощрения применяются администрацией совместно или по согласованию с выборным профсоюзным органом </w:t>
      </w:r>
      <w:r w:rsidR="000F7676"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w:t>
      </w:r>
    </w:p>
    <w:p w14:paraId="24FB99E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5.4.</w:t>
      </w:r>
      <w:r w:rsidRPr="001D5977">
        <w:rPr>
          <w:rFonts w:ascii="Times New Roman" w:eastAsiaTheme="minorEastAsia" w:hAnsi="Times New Roman"/>
          <w:bCs/>
          <w:sz w:val="24"/>
          <w:szCs w:val="24"/>
          <w:lang w:eastAsia="ru-RU"/>
        </w:rPr>
        <w:t xml:space="preserve"> Выборный профсоюзный орган вправе выступить с инициативой поощрения работника, которая подлежит обязательному рассмотрению администрацией. </w:t>
      </w:r>
    </w:p>
    <w:p w14:paraId="24FB99E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5.5</w:t>
      </w:r>
      <w:r w:rsidRPr="001D5977">
        <w:rPr>
          <w:rFonts w:ascii="Times New Roman" w:eastAsiaTheme="minorEastAsia" w:hAnsi="Times New Roman"/>
          <w:bCs/>
          <w:sz w:val="24"/>
          <w:szCs w:val="24"/>
          <w:lang w:eastAsia="ru-RU"/>
        </w:rPr>
        <w:t>. Результативная работа поощряется выплатами, осуществляемыми в соответствии с Положением о пр</w:t>
      </w:r>
      <w:r w:rsidR="000F7676" w:rsidRPr="001D5977">
        <w:rPr>
          <w:rFonts w:ascii="Times New Roman" w:eastAsiaTheme="minorEastAsia" w:hAnsi="Times New Roman"/>
          <w:bCs/>
          <w:sz w:val="24"/>
          <w:szCs w:val="24"/>
          <w:lang w:eastAsia="ru-RU"/>
        </w:rPr>
        <w:t>емировании работников образовательной организации</w:t>
      </w:r>
      <w:r w:rsidRPr="001D5977">
        <w:rPr>
          <w:rFonts w:ascii="Times New Roman" w:eastAsiaTheme="minorEastAsia" w:hAnsi="Times New Roman"/>
          <w:bCs/>
          <w:sz w:val="24"/>
          <w:szCs w:val="24"/>
          <w:lang w:eastAsia="ru-RU"/>
        </w:rPr>
        <w:t>.</w:t>
      </w:r>
    </w:p>
    <w:p w14:paraId="24FB99E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p>
    <w:p w14:paraId="24FB99E6" w14:textId="77777777" w:rsidR="002358E2" w:rsidRPr="00CD0B55"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CD0B55">
        <w:rPr>
          <w:rFonts w:ascii="Times New Roman" w:eastAsiaTheme="minorEastAsia" w:hAnsi="Times New Roman"/>
          <w:b/>
          <w:bCs/>
          <w:sz w:val="24"/>
          <w:szCs w:val="24"/>
          <w:lang w:eastAsia="ru-RU"/>
        </w:rPr>
        <w:t>VI. Трудовая дисциплина и ответственность за её нарушения.</w:t>
      </w:r>
    </w:p>
    <w:p w14:paraId="24FB99E7" w14:textId="77777777" w:rsidR="002358E2" w:rsidRPr="001D5977"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Cs/>
          <w:sz w:val="24"/>
          <w:szCs w:val="24"/>
          <w:lang w:eastAsia="ru-RU"/>
        </w:rPr>
      </w:pPr>
    </w:p>
    <w:p w14:paraId="24FB99E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6.1.</w:t>
      </w:r>
      <w:r w:rsidRPr="001D5977">
        <w:rPr>
          <w:rFonts w:ascii="Times New Roman" w:eastAsiaTheme="minorEastAsia" w:hAnsi="Times New Roman"/>
          <w:bCs/>
          <w:sz w:val="24"/>
          <w:szCs w:val="24"/>
          <w:lang w:eastAsia="ru-RU"/>
        </w:rPr>
        <w:t xml:space="preserve"> Нарушение трудовой дисциплины, т.е. неисполнение или ненадлежащее исполнения по вине работника его должностных обязанностей, а также обязанностей, установленных настоящими Правилами, Уставом, Коллективным договором, локальными нормативными актами общеобразовательно</w:t>
      </w:r>
      <w:r w:rsidR="00C80563" w:rsidRPr="001D5977">
        <w:rPr>
          <w:rFonts w:ascii="Times New Roman" w:eastAsiaTheme="minorEastAsia" w:hAnsi="Times New Roman"/>
          <w:bCs/>
          <w:sz w:val="24"/>
          <w:szCs w:val="24"/>
          <w:lang w:eastAsia="ru-RU"/>
        </w:rPr>
        <w:t>й</w:t>
      </w:r>
      <w:r w:rsidRPr="001D5977">
        <w:rPr>
          <w:rFonts w:ascii="Times New Roman" w:eastAsiaTheme="minorEastAsia" w:hAnsi="Times New Roman"/>
          <w:bCs/>
          <w:sz w:val="24"/>
          <w:szCs w:val="24"/>
          <w:lang w:eastAsia="ru-RU"/>
        </w:rPr>
        <w:t xml:space="preserve"> </w:t>
      </w:r>
      <w:r w:rsidR="00C80563"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иными актами, содержащими </w:t>
      </w:r>
      <w:r w:rsidRPr="001D5977">
        <w:rPr>
          <w:rFonts w:ascii="Times New Roman" w:eastAsiaTheme="minorEastAsia" w:hAnsi="Times New Roman"/>
          <w:bCs/>
          <w:sz w:val="24"/>
          <w:szCs w:val="24"/>
          <w:lang w:eastAsia="ru-RU"/>
        </w:rPr>
        <w:lastRenderedPageBreak/>
        <w:t>нормы трудового права, и действующим законодательством РФ, влечет за собой применение мер дисциплинарного взыскания.</w:t>
      </w:r>
    </w:p>
    <w:p w14:paraId="24FB99E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6.2.</w:t>
      </w:r>
      <w:r w:rsidR="00CD0B55">
        <w:rPr>
          <w:rFonts w:ascii="Times New Roman" w:eastAsiaTheme="minorEastAsia" w:hAnsi="Times New Roman"/>
          <w:bCs/>
          <w:sz w:val="24"/>
          <w:szCs w:val="24"/>
          <w:lang w:eastAsia="ru-RU"/>
        </w:rPr>
        <w:t xml:space="preserve"> </w:t>
      </w:r>
      <w:r w:rsidRPr="001D5977">
        <w:rPr>
          <w:rFonts w:ascii="Times New Roman" w:eastAsiaTheme="minorEastAsia" w:hAnsi="Times New Roman"/>
          <w:bCs/>
          <w:sz w:val="24"/>
          <w:szCs w:val="24"/>
          <w:lang w:eastAsia="ru-RU"/>
        </w:rPr>
        <w:t>За нарушение трудовой дисциплины администрация общеобразовательно</w:t>
      </w:r>
      <w:r w:rsidR="00C80563" w:rsidRPr="001D5977">
        <w:rPr>
          <w:rFonts w:ascii="Times New Roman" w:eastAsiaTheme="minorEastAsia" w:hAnsi="Times New Roman"/>
          <w:bCs/>
          <w:sz w:val="24"/>
          <w:szCs w:val="24"/>
          <w:lang w:eastAsia="ru-RU"/>
        </w:rPr>
        <w:t>й</w:t>
      </w:r>
      <w:r w:rsidRPr="001D5977">
        <w:rPr>
          <w:rFonts w:ascii="Times New Roman" w:eastAsiaTheme="minorEastAsia" w:hAnsi="Times New Roman"/>
          <w:bCs/>
          <w:sz w:val="24"/>
          <w:szCs w:val="24"/>
          <w:lang w:eastAsia="ru-RU"/>
        </w:rPr>
        <w:t xml:space="preserve"> </w:t>
      </w:r>
      <w:r w:rsidR="00C80563" w:rsidRPr="001D5977">
        <w:rPr>
          <w:rFonts w:ascii="Times New Roman" w:eastAsiaTheme="minorEastAsia" w:hAnsi="Times New Roman"/>
          <w:bCs/>
          <w:sz w:val="24"/>
          <w:szCs w:val="24"/>
          <w:lang w:eastAsia="ru-RU"/>
        </w:rPr>
        <w:t>организации</w:t>
      </w:r>
      <w:r w:rsidRPr="001D5977">
        <w:rPr>
          <w:rFonts w:ascii="Times New Roman" w:eastAsiaTheme="minorEastAsia" w:hAnsi="Times New Roman"/>
          <w:bCs/>
          <w:sz w:val="24"/>
          <w:szCs w:val="24"/>
          <w:lang w:eastAsia="ru-RU"/>
        </w:rPr>
        <w:t xml:space="preserve"> применяет следующие дисциплинарные взыскания:</w:t>
      </w:r>
    </w:p>
    <w:p w14:paraId="24FB99E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замечание;</w:t>
      </w:r>
    </w:p>
    <w:p w14:paraId="24FB99EB"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выговор;</w:t>
      </w:r>
    </w:p>
    <w:p w14:paraId="24FB99EC"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увольнение по соответствующим основаниям, предусмотренным ст.81 и ст.336 ТК РФ. Увольнение в качестве дисциплинарного взыскания может быть применено в соответствии со ст. 192 ТК РФ.</w:t>
      </w:r>
    </w:p>
    <w:p w14:paraId="24FB99E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6.3.</w:t>
      </w:r>
      <w:r w:rsidRPr="001D5977">
        <w:rPr>
          <w:rFonts w:ascii="Times New Roman" w:eastAsiaTheme="minorEastAsia" w:hAnsi="Times New Roman"/>
          <w:bCs/>
          <w:sz w:val="24"/>
          <w:szCs w:val="24"/>
          <w:lang w:eastAsia="ru-RU"/>
        </w:rPr>
        <w:t xml:space="preserve"> Дисциплинарные взыскания применяются директором </w:t>
      </w:r>
      <w:r w:rsidR="00516CFD"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 Директор имеет право вместо применения дисциплинарного взыскания передать вопрос о нарушении трудовой дисциплины на рассмотрение трудового коллектива работников.</w:t>
      </w:r>
    </w:p>
    <w:p w14:paraId="24FB99E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6.4.</w:t>
      </w:r>
      <w:r w:rsidRPr="001D5977">
        <w:rPr>
          <w:rFonts w:ascii="Times New Roman" w:eastAsiaTheme="minorEastAsia" w:hAnsi="Times New Roman"/>
          <w:bCs/>
          <w:sz w:val="24"/>
          <w:szCs w:val="24"/>
          <w:lang w:eastAsia="ru-RU"/>
        </w:rPr>
        <w:t xml:space="preserve"> До применения взыскания от нарушителя трудовой дисциплины должны быть затребованы объяснения в письменной форме. Отказ работника дать объяснения не является препятствием для применения дисциплинарного взыскания. В этом случае составляется акт об отказе работника от письменного объяснения его непосредственным руководителем.</w:t>
      </w:r>
    </w:p>
    <w:p w14:paraId="24FB99E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6.5.</w:t>
      </w:r>
      <w:r w:rsidRPr="001D5977">
        <w:rPr>
          <w:rFonts w:ascii="Times New Roman" w:eastAsiaTheme="minorEastAsia" w:hAnsi="Times New Roman"/>
          <w:bCs/>
          <w:sz w:val="24"/>
          <w:szCs w:val="24"/>
          <w:lang w:eastAsia="ru-RU"/>
        </w:rPr>
        <w:t xml:space="preserve"> Дисциплинарные взыскания применяются непосредственно за обнаружение проступка, но не позднее одного месяца со дня его обнаружения, не считая времени болезни или пребывания работника в отпуске, а также времени, необходимого на учет мнения выборного органа первичной профсоюзной организации.</w:t>
      </w:r>
    </w:p>
    <w:p w14:paraId="24FB99F0"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В указанные сроки не включается время производства по уголовному делу.</w:t>
      </w:r>
    </w:p>
    <w:p w14:paraId="24FB99F1"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6.6.</w:t>
      </w:r>
      <w:r w:rsidRPr="001D5977">
        <w:rPr>
          <w:rFonts w:ascii="Times New Roman" w:eastAsiaTheme="minorEastAsia" w:hAnsi="Times New Roman"/>
          <w:bCs/>
          <w:sz w:val="24"/>
          <w:szCs w:val="24"/>
          <w:lang w:eastAsia="ru-RU"/>
        </w:rPr>
        <w:t xml:space="preserve"> Дисциплинарное расследование нарушений педагогическим работником общеобразовательного учреждения норм профессионального поведения и (или) Устава, иных нормативных актов может быть проведено только по поступившей на него жалобе, поданной в письменной форме. Копия жалобы должна быть передана данному педагогическому работнику.</w:t>
      </w:r>
    </w:p>
    <w:p w14:paraId="24FB99F2"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1D5977">
        <w:rPr>
          <w:rFonts w:ascii="Times New Roman" w:eastAsiaTheme="minorEastAsia" w:hAnsi="Times New Roman"/>
          <w:bCs/>
          <w:sz w:val="24"/>
          <w:szCs w:val="24"/>
          <w:lang w:eastAsia="ru-RU"/>
        </w:rPr>
        <w:t xml:space="preserve">Ход дисциплинарного расследования и принятые по его результатам решения могут быть переданы гласности только с согласия заинтересованного педагогического работника за исключением случаев, ведущих к запрещению заниматься педагогической деятельностью, или при необходимости защиты интересов обучающихся, воспитанников. </w:t>
      </w:r>
    </w:p>
    <w:p w14:paraId="24FB99F3"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6.7.</w:t>
      </w:r>
      <w:r w:rsidRPr="001D5977">
        <w:rPr>
          <w:rFonts w:ascii="Times New Roman" w:eastAsiaTheme="minorEastAsia" w:hAnsi="Times New Roman"/>
          <w:bCs/>
          <w:sz w:val="24"/>
          <w:szCs w:val="24"/>
          <w:lang w:eastAsia="ru-RU"/>
        </w:rPr>
        <w:t xml:space="preserve"> За каждое нарушение трудовой дисциплины может быть применено только одно дисциплинарное взыскание, что не препятствует привлечению работника к материальной ответственности за ущерб, причинённый администрации. Взыскание должно быть </w:t>
      </w:r>
      <w:proofErr w:type="gramStart"/>
      <w:r w:rsidRPr="001D5977">
        <w:rPr>
          <w:rFonts w:ascii="Times New Roman" w:eastAsiaTheme="minorEastAsia" w:hAnsi="Times New Roman"/>
          <w:bCs/>
          <w:sz w:val="24"/>
          <w:szCs w:val="24"/>
          <w:lang w:eastAsia="ru-RU"/>
        </w:rPr>
        <w:t>справедливым  и</w:t>
      </w:r>
      <w:proofErr w:type="gramEnd"/>
      <w:r w:rsidRPr="001D5977">
        <w:rPr>
          <w:rFonts w:ascii="Times New Roman" w:eastAsiaTheme="minorEastAsia" w:hAnsi="Times New Roman"/>
          <w:bCs/>
          <w:sz w:val="24"/>
          <w:szCs w:val="24"/>
          <w:lang w:eastAsia="ru-RU"/>
        </w:rPr>
        <w:t xml:space="preserve"> соразмерным тяжести проступка. При применении взыскания должны учитываться обстоятельства совершения нарушения, предшествующая работа, поведение и характеристика работника.</w:t>
      </w:r>
    </w:p>
    <w:p w14:paraId="24FB99F4"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6.8.</w:t>
      </w:r>
      <w:r w:rsidRPr="001D5977">
        <w:rPr>
          <w:rFonts w:ascii="Times New Roman" w:eastAsiaTheme="minorEastAsia" w:hAnsi="Times New Roman"/>
          <w:bCs/>
          <w:sz w:val="24"/>
          <w:szCs w:val="24"/>
          <w:lang w:eastAsia="ru-RU"/>
        </w:rPr>
        <w:t xml:space="preserve"> Приказ (распоряжение) работодателя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(распоряжением) под роспись, то составляется соответствующий акт.</w:t>
      </w:r>
    </w:p>
    <w:p w14:paraId="24FB99F5"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lastRenderedPageBreak/>
        <w:t>6.9.</w:t>
      </w:r>
      <w:r w:rsidRPr="001D5977">
        <w:rPr>
          <w:rFonts w:ascii="Times New Roman" w:eastAsiaTheme="minorEastAsia" w:hAnsi="Times New Roman"/>
          <w:bCs/>
          <w:sz w:val="24"/>
          <w:szCs w:val="24"/>
          <w:lang w:eastAsia="ru-RU"/>
        </w:rPr>
        <w:t xml:space="preserve"> Если в течение года со дня применения дисциплинарного взыскания на работника не налагалось новое дисциплинарное взыскание, то он считается не подвергавшимся дисциплинарному взысканию.</w:t>
      </w:r>
    </w:p>
    <w:p w14:paraId="24FB99F6"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CD0B55">
        <w:rPr>
          <w:rFonts w:ascii="Times New Roman" w:eastAsiaTheme="minorEastAsia" w:hAnsi="Times New Roman"/>
          <w:b/>
          <w:bCs/>
          <w:sz w:val="24"/>
          <w:szCs w:val="24"/>
          <w:lang w:eastAsia="ru-RU"/>
        </w:rPr>
        <w:t>6.10.</w:t>
      </w:r>
      <w:r w:rsidRPr="001D5977">
        <w:rPr>
          <w:rFonts w:ascii="Times New Roman" w:eastAsiaTheme="minorEastAsia" w:hAnsi="Times New Roman"/>
          <w:bCs/>
          <w:sz w:val="24"/>
          <w:szCs w:val="24"/>
          <w:lang w:eastAsia="ru-RU"/>
        </w:rPr>
        <w:t xml:space="preserve"> Администрация </w:t>
      </w:r>
      <w:r w:rsidR="00046F6B"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 xml:space="preserve"> по своей инициативе или по просьбе самого работника, ходатайству его непосредственного руководителя или выборного органа первичной профсоюзной организации имеет право снять взыскание до истечения года со дня его применения.</w:t>
      </w:r>
    </w:p>
    <w:p w14:paraId="24FB99F7"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BB3953">
        <w:rPr>
          <w:rFonts w:ascii="Times New Roman" w:eastAsiaTheme="minorEastAsia" w:hAnsi="Times New Roman"/>
          <w:b/>
          <w:bCs/>
          <w:sz w:val="24"/>
          <w:szCs w:val="24"/>
          <w:lang w:eastAsia="ru-RU"/>
        </w:rPr>
        <w:t>6.11.</w:t>
      </w:r>
      <w:r w:rsidRPr="001D5977">
        <w:rPr>
          <w:rFonts w:ascii="Times New Roman" w:eastAsiaTheme="minorEastAsia" w:hAnsi="Times New Roman"/>
          <w:bCs/>
          <w:sz w:val="24"/>
          <w:szCs w:val="24"/>
          <w:lang w:eastAsia="ru-RU"/>
        </w:rPr>
        <w:t xml:space="preserve"> Сведения о взысканиях в трудовую книжку не вносятся, за исключением случаев, когда дисциплинарным взысканием является увольнение</w:t>
      </w:r>
    </w:p>
    <w:p w14:paraId="24FB99F8"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BB3953">
        <w:rPr>
          <w:rFonts w:ascii="Times New Roman" w:eastAsiaTheme="minorEastAsia" w:hAnsi="Times New Roman"/>
          <w:b/>
          <w:bCs/>
          <w:sz w:val="24"/>
          <w:szCs w:val="24"/>
          <w:lang w:eastAsia="ru-RU"/>
        </w:rPr>
        <w:t>6.12</w:t>
      </w:r>
      <w:r w:rsidRPr="001D5977">
        <w:rPr>
          <w:rFonts w:ascii="Times New Roman" w:eastAsiaTheme="minorEastAsia" w:hAnsi="Times New Roman"/>
          <w:bCs/>
          <w:sz w:val="24"/>
          <w:szCs w:val="24"/>
          <w:lang w:eastAsia="ru-RU"/>
        </w:rPr>
        <w:t>. В течение срока действия дисциплинарного взыскания меры поощрения, указанные в разделе 6 настоящих Правил, к работнику не применяются.</w:t>
      </w:r>
    </w:p>
    <w:p w14:paraId="24FB99F9"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BB3953">
        <w:rPr>
          <w:rFonts w:ascii="Times New Roman" w:eastAsiaTheme="minorEastAsia" w:hAnsi="Times New Roman"/>
          <w:b/>
          <w:bCs/>
          <w:sz w:val="24"/>
          <w:szCs w:val="24"/>
          <w:lang w:eastAsia="ru-RU"/>
        </w:rPr>
        <w:t>6.13.</w:t>
      </w:r>
      <w:r w:rsidRPr="001D5977">
        <w:rPr>
          <w:rFonts w:ascii="Times New Roman" w:eastAsiaTheme="minorEastAsia" w:hAnsi="Times New Roman"/>
          <w:bCs/>
          <w:sz w:val="24"/>
          <w:szCs w:val="24"/>
          <w:lang w:eastAsia="ru-RU"/>
        </w:rPr>
        <w:t xml:space="preserve"> Дисциплинарное взыскание может быть обжаловано работником в государственную инспекцию труда и (или) комиссию по трудовым спорам учреждения, суд.</w:t>
      </w:r>
    </w:p>
    <w:p w14:paraId="24FB99FA"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p>
    <w:p w14:paraId="24FB99FB" w14:textId="77777777" w:rsidR="002358E2" w:rsidRPr="00BB3953"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r w:rsidRPr="00BB3953">
        <w:rPr>
          <w:rFonts w:ascii="Times New Roman" w:eastAsiaTheme="minorEastAsia" w:hAnsi="Times New Roman"/>
          <w:b/>
          <w:bCs/>
          <w:sz w:val="24"/>
          <w:szCs w:val="24"/>
          <w:lang w:eastAsia="ru-RU"/>
        </w:rPr>
        <w:t>VII. Заключительные положения.</w:t>
      </w:r>
    </w:p>
    <w:p w14:paraId="24FB99FC" w14:textId="77777777" w:rsidR="002358E2" w:rsidRPr="00BB3953" w:rsidRDefault="002358E2" w:rsidP="002358E2">
      <w:pPr>
        <w:widowControl w:val="0"/>
        <w:autoSpaceDE w:val="0"/>
        <w:autoSpaceDN w:val="0"/>
        <w:adjustRightInd w:val="0"/>
        <w:spacing w:after="0" w:line="276" w:lineRule="auto"/>
        <w:ind w:firstLine="567"/>
        <w:jc w:val="center"/>
        <w:rPr>
          <w:rFonts w:ascii="Times New Roman" w:eastAsiaTheme="minorEastAsia" w:hAnsi="Times New Roman"/>
          <w:b/>
          <w:bCs/>
          <w:sz w:val="24"/>
          <w:szCs w:val="24"/>
          <w:lang w:eastAsia="ru-RU"/>
        </w:rPr>
      </w:pPr>
    </w:p>
    <w:p w14:paraId="24FB99FD"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BB3953">
        <w:rPr>
          <w:rFonts w:ascii="Times New Roman" w:eastAsiaTheme="minorEastAsia" w:hAnsi="Times New Roman"/>
          <w:b/>
          <w:bCs/>
          <w:sz w:val="24"/>
          <w:szCs w:val="24"/>
          <w:lang w:eastAsia="ru-RU"/>
        </w:rPr>
        <w:t>7.1.</w:t>
      </w:r>
      <w:r w:rsidRPr="001D5977">
        <w:rPr>
          <w:rFonts w:ascii="Times New Roman" w:eastAsiaTheme="minorEastAsia" w:hAnsi="Times New Roman"/>
          <w:bCs/>
          <w:sz w:val="24"/>
          <w:szCs w:val="24"/>
          <w:lang w:eastAsia="ru-RU"/>
        </w:rPr>
        <w:t xml:space="preserve"> </w:t>
      </w:r>
      <w:proofErr w:type="gramStart"/>
      <w:r w:rsidRPr="001D5977">
        <w:rPr>
          <w:rFonts w:ascii="Times New Roman" w:eastAsiaTheme="minorEastAsia" w:hAnsi="Times New Roman"/>
          <w:bCs/>
          <w:sz w:val="24"/>
          <w:szCs w:val="24"/>
          <w:lang w:eastAsia="ru-RU"/>
        </w:rPr>
        <w:t>Правила  принимаются</w:t>
      </w:r>
      <w:proofErr w:type="gramEnd"/>
      <w:r w:rsidRPr="001D5977">
        <w:rPr>
          <w:rFonts w:ascii="Times New Roman" w:eastAsiaTheme="minorEastAsia" w:hAnsi="Times New Roman"/>
          <w:bCs/>
          <w:sz w:val="24"/>
          <w:szCs w:val="24"/>
          <w:lang w:eastAsia="ru-RU"/>
        </w:rPr>
        <w:t xml:space="preserve"> общим собранием трудового коллектива </w:t>
      </w:r>
      <w:r w:rsidR="00252BFF" w:rsidRPr="001D5977">
        <w:rPr>
          <w:rFonts w:ascii="Times New Roman" w:eastAsiaTheme="minorEastAsia" w:hAnsi="Times New Roman"/>
          <w:bCs/>
          <w:sz w:val="24"/>
          <w:szCs w:val="24"/>
          <w:lang w:eastAsia="ru-RU"/>
        </w:rPr>
        <w:t>образовательной организации</w:t>
      </w:r>
      <w:r w:rsidRPr="001D5977">
        <w:rPr>
          <w:rFonts w:ascii="Times New Roman" w:eastAsiaTheme="minorEastAsia" w:hAnsi="Times New Roman"/>
          <w:bCs/>
          <w:sz w:val="24"/>
          <w:szCs w:val="24"/>
          <w:lang w:eastAsia="ru-RU"/>
        </w:rPr>
        <w:t>.</w:t>
      </w:r>
    </w:p>
    <w:p w14:paraId="24FB99FE"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BB3953">
        <w:rPr>
          <w:rFonts w:ascii="Times New Roman" w:eastAsiaTheme="minorEastAsia" w:hAnsi="Times New Roman"/>
          <w:b/>
          <w:bCs/>
          <w:sz w:val="24"/>
          <w:szCs w:val="24"/>
          <w:lang w:eastAsia="ru-RU"/>
        </w:rPr>
        <w:t>7.2.</w:t>
      </w:r>
      <w:r w:rsidRPr="001D5977">
        <w:rPr>
          <w:rFonts w:ascii="Times New Roman" w:eastAsiaTheme="minorEastAsia" w:hAnsi="Times New Roman"/>
          <w:bCs/>
          <w:sz w:val="24"/>
          <w:szCs w:val="24"/>
          <w:lang w:eastAsia="ru-RU"/>
        </w:rPr>
        <w:t xml:space="preserve"> С принятыми Правилами внутреннего трудового распорядка, внесенными в них изменениями и дополнениями, работодатель знакомит работников под роспись с указанием даты ознакомления.</w:t>
      </w:r>
    </w:p>
    <w:p w14:paraId="24FB99FF" w14:textId="77777777" w:rsidR="002358E2" w:rsidRPr="001D5977" w:rsidRDefault="002358E2" w:rsidP="002358E2">
      <w:pPr>
        <w:widowControl w:val="0"/>
        <w:autoSpaceDE w:val="0"/>
        <w:autoSpaceDN w:val="0"/>
        <w:adjustRightInd w:val="0"/>
        <w:spacing w:after="0" w:line="276" w:lineRule="auto"/>
        <w:ind w:firstLine="567"/>
        <w:jc w:val="both"/>
        <w:rPr>
          <w:rFonts w:ascii="Times New Roman" w:eastAsiaTheme="minorEastAsia" w:hAnsi="Times New Roman"/>
          <w:bCs/>
          <w:sz w:val="24"/>
          <w:szCs w:val="24"/>
          <w:lang w:eastAsia="ru-RU"/>
        </w:rPr>
      </w:pPr>
      <w:r w:rsidRPr="00BB3953">
        <w:rPr>
          <w:rFonts w:ascii="Times New Roman" w:eastAsiaTheme="minorEastAsia" w:hAnsi="Times New Roman"/>
          <w:b/>
          <w:bCs/>
          <w:sz w:val="24"/>
          <w:szCs w:val="24"/>
          <w:lang w:eastAsia="ru-RU"/>
        </w:rPr>
        <w:t>7.3.</w:t>
      </w:r>
      <w:r w:rsidRPr="001D5977">
        <w:rPr>
          <w:rFonts w:ascii="Times New Roman" w:eastAsiaTheme="minorEastAsia" w:hAnsi="Times New Roman"/>
          <w:bCs/>
          <w:sz w:val="24"/>
          <w:szCs w:val="24"/>
          <w:lang w:eastAsia="ru-RU"/>
        </w:rPr>
        <w:t xml:space="preserve"> Правила внутреннего трудового распорядка размещаются в </w:t>
      </w:r>
      <w:r w:rsidR="00252BFF" w:rsidRPr="001D5977">
        <w:rPr>
          <w:rFonts w:ascii="Times New Roman" w:eastAsiaTheme="minorEastAsia" w:hAnsi="Times New Roman"/>
          <w:bCs/>
          <w:sz w:val="24"/>
          <w:szCs w:val="24"/>
          <w:lang w:eastAsia="ru-RU"/>
        </w:rPr>
        <w:t xml:space="preserve">образовательной организации </w:t>
      </w:r>
      <w:r w:rsidRPr="001D5977">
        <w:rPr>
          <w:rFonts w:ascii="Times New Roman" w:eastAsiaTheme="minorEastAsia" w:hAnsi="Times New Roman"/>
          <w:bCs/>
          <w:sz w:val="24"/>
          <w:szCs w:val="24"/>
          <w:lang w:eastAsia="ru-RU"/>
        </w:rPr>
        <w:t>на информационном стенде и на официальном сайте образовательной организации.</w:t>
      </w:r>
    </w:p>
    <w:p w14:paraId="24FB9A00" w14:textId="77777777" w:rsidR="0075490B" w:rsidRPr="001D5977" w:rsidRDefault="0075490B">
      <w:pPr>
        <w:rPr>
          <w:sz w:val="24"/>
          <w:szCs w:val="24"/>
        </w:rPr>
      </w:pPr>
    </w:p>
    <w:sectPr w:rsidR="0075490B" w:rsidRPr="001D5977" w:rsidSect="002214BB">
      <w:pgSz w:w="11906" w:h="16838"/>
      <w:pgMar w:top="851" w:right="851" w:bottom="851" w:left="1701" w:header="709" w:footer="709"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B6F435" w14:textId="77777777" w:rsidR="00006142" w:rsidRDefault="00006142" w:rsidP="00C61A84">
      <w:pPr>
        <w:spacing w:after="0" w:line="240" w:lineRule="auto"/>
      </w:pPr>
      <w:r>
        <w:separator/>
      </w:r>
    </w:p>
  </w:endnote>
  <w:endnote w:type="continuationSeparator" w:id="0">
    <w:p w14:paraId="4FDFA27D" w14:textId="77777777" w:rsidR="00006142" w:rsidRDefault="00006142" w:rsidP="00C61A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Mangal"/>
    <w:panose1 w:val="00000400000000000000"/>
    <w:charset w:val="00"/>
    <w:family w:val="roman"/>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 w:name="DejaVu Sans">
    <w:altName w:val="Times New Roman"/>
    <w:charset w:val="CC"/>
    <w:family w:val="swiss"/>
    <w:pitch w:val="variable"/>
    <w:sig w:usb0="00000000" w:usb1="D200FDFF" w:usb2="0A042029" w:usb3="00000000" w:csb0="800001FF" w:csb1="00000000"/>
  </w:font>
  <w:font w:name="Lohit Hindi">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B9A05" w14:textId="77777777" w:rsidR="00B73E4A" w:rsidRDefault="00B73E4A">
    <w:pPr>
      <w:pStyle w:val="a5"/>
      <w:jc w:val="right"/>
    </w:pPr>
  </w:p>
  <w:p w14:paraId="24FB9A06" w14:textId="77777777" w:rsidR="00D929FB" w:rsidRDefault="00D929FB">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B9A07" w14:textId="77777777" w:rsidR="00D929FB" w:rsidRDefault="00D929F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62691C" w14:textId="77777777" w:rsidR="00006142" w:rsidRDefault="00006142" w:rsidP="00C61A84">
      <w:pPr>
        <w:spacing w:after="0" w:line="240" w:lineRule="auto"/>
      </w:pPr>
      <w:r>
        <w:separator/>
      </w:r>
    </w:p>
  </w:footnote>
  <w:footnote w:type="continuationSeparator" w:id="0">
    <w:p w14:paraId="22AD3C5F" w14:textId="77777777" w:rsidR="00006142" w:rsidRDefault="00006142" w:rsidP="00C61A8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B7DCB"/>
    <w:multiLevelType w:val="multilevel"/>
    <w:tmpl w:val="00CC0E38"/>
    <w:lvl w:ilvl="0">
      <w:start w:val="1"/>
      <w:numFmt w:val="decimal"/>
      <w:lvlText w:val="%1."/>
      <w:lvlJc w:val="left"/>
      <w:pPr>
        <w:ind w:left="927" w:hanging="360"/>
      </w:pPr>
      <w:rPr>
        <w:rFonts w:hint="default"/>
        <w:b/>
      </w:rPr>
    </w:lvl>
    <w:lvl w:ilvl="1">
      <w:start w:val="7"/>
      <w:numFmt w:val="decimal"/>
      <w:isLgl/>
      <w:lvlText w:val="%1.%2."/>
      <w:lvlJc w:val="left"/>
      <w:pPr>
        <w:ind w:left="1829" w:hanging="1245"/>
      </w:pPr>
      <w:rPr>
        <w:rFonts w:hint="default"/>
      </w:rPr>
    </w:lvl>
    <w:lvl w:ilvl="2">
      <w:start w:val="1"/>
      <w:numFmt w:val="decimal"/>
      <w:isLgl/>
      <w:lvlText w:val="%1.%2.%3."/>
      <w:lvlJc w:val="left"/>
      <w:pPr>
        <w:ind w:left="1846" w:hanging="1245"/>
      </w:pPr>
      <w:rPr>
        <w:rFonts w:hint="default"/>
      </w:rPr>
    </w:lvl>
    <w:lvl w:ilvl="3">
      <w:start w:val="1"/>
      <w:numFmt w:val="decimal"/>
      <w:isLgl/>
      <w:lvlText w:val="%1.%2.%3.%4."/>
      <w:lvlJc w:val="left"/>
      <w:pPr>
        <w:ind w:left="2058" w:hanging="1440"/>
      </w:pPr>
      <w:rPr>
        <w:rFonts w:hint="default"/>
      </w:rPr>
    </w:lvl>
    <w:lvl w:ilvl="4">
      <w:start w:val="1"/>
      <w:numFmt w:val="decimal"/>
      <w:isLgl/>
      <w:lvlText w:val="%1.%2.%3.%4.%5."/>
      <w:lvlJc w:val="left"/>
      <w:pPr>
        <w:ind w:left="2075" w:hanging="1440"/>
      </w:pPr>
      <w:rPr>
        <w:rFonts w:hint="default"/>
      </w:rPr>
    </w:lvl>
    <w:lvl w:ilvl="5">
      <w:start w:val="1"/>
      <w:numFmt w:val="decimal"/>
      <w:isLgl/>
      <w:lvlText w:val="%1.%2.%3.%4.%5.%6."/>
      <w:lvlJc w:val="left"/>
      <w:pPr>
        <w:ind w:left="2452" w:hanging="1800"/>
      </w:pPr>
      <w:rPr>
        <w:rFonts w:hint="default"/>
      </w:rPr>
    </w:lvl>
    <w:lvl w:ilvl="6">
      <w:start w:val="1"/>
      <w:numFmt w:val="decimal"/>
      <w:isLgl/>
      <w:lvlText w:val="%1.%2.%3.%4.%5.%6.%7."/>
      <w:lvlJc w:val="left"/>
      <w:pPr>
        <w:ind w:left="2829" w:hanging="2160"/>
      </w:pPr>
      <w:rPr>
        <w:rFonts w:hint="default"/>
      </w:rPr>
    </w:lvl>
    <w:lvl w:ilvl="7">
      <w:start w:val="1"/>
      <w:numFmt w:val="decimal"/>
      <w:isLgl/>
      <w:lvlText w:val="%1.%2.%3.%4.%5.%6.%7.%8."/>
      <w:lvlJc w:val="left"/>
      <w:pPr>
        <w:ind w:left="3206" w:hanging="2520"/>
      </w:pPr>
      <w:rPr>
        <w:rFonts w:hint="default"/>
      </w:rPr>
    </w:lvl>
    <w:lvl w:ilvl="8">
      <w:start w:val="1"/>
      <w:numFmt w:val="decimal"/>
      <w:isLgl/>
      <w:lvlText w:val="%1.%2.%3.%4.%5.%6.%7.%8.%9."/>
      <w:lvlJc w:val="left"/>
      <w:pPr>
        <w:ind w:left="3223" w:hanging="2520"/>
      </w:pPr>
      <w:rPr>
        <w:rFonts w:hint="default"/>
      </w:rPr>
    </w:lvl>
  </w:abstractNum>
  <w:abstractNum w:abstractNumId="1" w15:restartNumberingAfterBreak="0">
    <w:nsid w:val="05BA66C6"/>
    <w:multiLevelType w:val="hybridMultilevel"/>
    <w:tmpl w:val="1FEABF1C"/>
    <w:lvl w:ilvl="0" w:tplc="8EFCC2F4">
      <w:start w:val="1"/>
      <w:numFmt w:val="bullet"/>
      <w:lvlText w:val=""/>
      <w:lvlJc w:val="left"/>
      <w:pPr>
        <w:ind w:left="720" w:hanging="360"/>
      </w:pPr>
      <w:rPr>
        <w:rFonts w:ascii="Symbol" w:hAnsi="Symbol" w:hint="default"/>
        <w:sz w:val="28"/>
        <w:szCs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E1D1AFD"/>
    <w:multiLevelType w:val="hybridMultilevel"/>
    <w:tmpl w:val="15386ED2"/>
    <w:lvl w:ilvl="0" w:tplc="C298D244">
      <w:start w:val="1"/>
      <w:numFmt w:val="bullet"/>
      <w:lvlText w:val="-"/>
      <w:lvlJc w:val="left"/>
      <w:pPr>
        <w:ind w:left="720" w:hanging="360"/>
      </w:pPr>
      <w:rPr>
        <w:rFonts w:ascii="Times New Roman" w:eastAsia="Times New Roman" w:hAnsi="Times New Roman" w:cs="Times New Roman"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15:restartNumberingAfterBreak="0">
    <w:nsid w:val="2A9D09AF"/>
    <w:multiLevelType w:val="hybridMultilevel"/>
    <w:tmpl w:val="13B2D0D4"/>
    <w:lvl w:ilvl="0" w:tplc="03146854">
      <w:start w:val="1"/>
      <w:numFmt w:val="bullet"/>
      <w:lvlText w:val="-"/>
      <w:lvlJc w:val="left"/>
      <w:pPr>
        <w:tabs>
          <w:tab w:val="num" w:pos="786"/>
        </w:tabs>
        <w:ind w:left="786" w:hanging="360"/>
      </w:pPr>
      <w:rPr>
        <w:rFonts w:ascii="Times New Roman" w:eastAsia="Times New Roman" w:hAnsi="Times New Roman" w:cs="Times New Roman" w:hint="default"/>
        <w:b w:val="0"/>
        <w:color w:val="auto"/>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F812985"/>
    <w:multiLevelType w:val="hybridMultilevel"/>
    <w:tmpl w:val="E514BA84"/>
    <w:lvl w:ilvl="0" w:tplc="04190001">
      <w:start w:val="1"/>
      <w:numFmt w:val="bullet"/>
      <w:lvlText w:val=""/>
      <w:lvlJc w:val="left"/>
      <w:pPr>
        <w:ind w:left="915" w:hanging="360"/>
      </w:pPr>
      <w:rPr>
        <w:rFonts w:ascii="Symbol" w:hAnsi="Symbol" w:hint="default"/>
      </w:rPr>
    </w:lvl>
    <w:lvl w:ilvl="1" w:tplc="04190003" w:tentative="1">
      <w:start w:val="1"/>
      <w:numFmt w:val="bullet"/>
      <w:lvlText w:val="o"/>
      <w:lvlJc w:val="left"/>
      <w:pPr>
        <w:ind w:left="1635" w:hanging="360"/>
      </w:pPr>
      <w:rPr>
        <w:rFonts w:ascii="Courier New" w:hAnsi="Courier New" w:cs="Courier New" w:hint="default"/>
      </w:rPr>
    </w:lvl>
    <w:lvl w:ilvl="2" w:tplc="04190005" w:tentative="1">
      <w:start w:val="1"/>
      <w:numFmt w:val="bullet"/>
      <w:lvlText w:val=""/>
      <w:lvlJc w:val="left"/>
      <w:pPr>
        <w:ind w:left="2355" w:hanging="360"/>
      </w:pPr>
      <w:rPr>
        <w:rFonts w:ascii="Wingdings" w:hAnsi="Wingdings" w:hint="default"/>
      </w:rPr>
    </w:lvl>
    <w:lvl w:ilvl="3" w:tplc="04190001" w:tentative="1">
      <w:start w:val="1"/>
      <w:numFmt w:val="bullet"/>
      <w:lvlText w:val=""/>
      <w:lvlJc w:val="left"/>
      <w:pPr>
        <w:ind w:left="3075" w:hanging="360"/>
      </w:pPr>
      <w:rPr>
        <w:rFonts w:ascii="Symbol" w:hAnsi="Symbol" w:hint="default"/>
      </w:rPr>
    </w:lvl>
    <w:lvl w:ilvl="4" w:tplc="04190003" w:tentative="1">
      <w:start w:val="1"/>
      <w:numFmt w:val="bullet"/>
      <w:lvlText w:val="o"/>
      <w:lvlJc w:val="left"/>
      <w:pPr>
        <w:ind w:left="3795" w:hanging="360"/>
      </w:pPr>
      <w:rPr>
        <w:rFonts w:ascii="Courier New" w:hAnsi="Courier New" w:cs="Courier New" w:hint="default"/>
      </w:rPr>
    </w:lvl>
    <w:lvl w:ilvl="5" w:tplc="04190005" w:tentative="1">
      <w:start w:val="1"/>
      <w:numFmt w:val="bullet"/>
      <w:lvlText w:val=""/>
      <w:lvlJc w:val="left"/>
      <w:pPr>
        <w:ind w:left="4515" w:hanging="360"/>
      </w:pPr>
      <w:rPr>
        <w:rFonts w:ascii="Wingdings" w:hAnsi="Wingdings" w:hint="default"/>
      </w:rPr>
    </w:lvl>
    <w:lvl w:ilvl="6" w:tplc="04190001" w:tentative="1">
      <w:start w:val="1"/>
      <w:numFmt w:val="bullet"/>
      <w:lvlText w:val=""/>
      <w:lvlJc w:val="left"/>
      <w:pPr>
        <w:ind w:left="5235" w:hanging="360"/>
      </w:pPr>
      <w:rPr>
        <w:rFonts w:ascii="Symbol" w:hAnsi="Symbol" w:hint="default"/>
      </w:rPr>
    </w:lvl>
    <w:lvl w:ilvl="7" w:tplc="04190003" w:tentative="1">
      <w:start w:val="1"/>
      <w:numFmt w:val="bullet"/>
      <w:lvlText w:val="o"/>
      <w:lvlJc w:val="left"/>
      <w:pPr>
        <w:ind w:left="5955" w:hanging="360"/>
      </w:pPr>
      <w:rPr>
        <w:rFonts w:ascii="Courier New" w:hAnsi="Courier New" w:cs="Courier New" w:hint="default"/>
      </w:rPr>
    </w:lvl>
    <w:lvl w:ilvl="8" w:tplc="04190005" w:tentative="1">
      <w:start w:val="1"/>
      <w:numFmt w:val="bullet"/>
      <w:lvlText w:val=""/>
      <w:lvlJc w:val="left"/>
      <w:pPr>
        <w:ind w:left="6675" w:hanging="360"/>
      </w:pPr>
      <w:rPr>
        <w:rFonts w:ascii="Wingdings" w:hAnsi="Wingdings" w:hint="default"/>
      </w:rPr>
    </w:lvl>
  </w:abstractNum>
  <w:abstractNum w:abstractNumId="5" w15:restartNumberingAfterBreak="0">
    <w:nsid w:val="385837BC"/>
    <w:multiLevelType w:val="hybridMultilevel"/>
    <w:tmpl w:val="D6507D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DBA3AF9"/>
    <w:multiLevelType w:val="hybridMultilevel"/>
    <w:tmpl w:val="51B049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FDE58D2"/>
    <w:multiLevelType w:val="multilevel"/>
    <w:tmpl w:val="DF46401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4678392B"/>
    <w:multiLevelType w:val="hybridMultilevel"/>
    <w:tmpl w:val="E64456F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15:restartNumberingAfterBreak="0">
    <w:nsid w:val="475951C5"/>
    <w:multiLevelType w:val="hybridMultilevel"/>
    <w:tmpl w:val="994CA1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3F818CB"/>
    <w:multiLevelType w:val="hybridMultilevel"/>
    <w:tmpl w:val="A7143A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55C51B5B"/>
    <w:multiLevelType w:val="hybridMultilevel"/>
    <w:tmpl w:val="994CA1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FAC2331"/>
    <w:multiLevelType w:val="hybridMultilevel"/>
    <w:tmpl w:val="7722E7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8BC38B6"/>
    <w:multiLevelType w:val="hybridMultilevel"/>
    <w:tmpl w:val="9F0295E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15:restartNumberingAfterBreak="0">
    <w:nsid w:val="68CC371F"/>
    <w:multiLevelType w:val="multilevel"/>
    <w:tmpl w:val="52F6072A"/>
    <w:lvl w:ilvl="0">
      <w:start w:val="1"/>
      <w:numFmt w:val="decimal"/>
      <w:lvlText w:val="%1."/>
      <w:lvlJc w:val="left"/>
      <w:pPr>
        <w:ind w:left="786" w:hanging="360"/>
      </w:pPr>
    </w:lvl>
    <w:lvl w:ilvl="1">
      <w:start w:val="33"/>
      <w:numFmt w:val="decimal"/>
      <w:isLgl/>
      <w:lvlText w:val="%1.%2."/>
      <w:lvlJc w:val="left"/>
      <w:pPr>
        <w:ind w:left="1287" w:hanging="720"/>
      </w:pPr>
    </w:lvl>
    <w:lvl w:ilvl="2">
      <w:start w:val="1"/>
      <w:numFmt w:val="decimal"/>
      <w:isLgl/>
      <w:lvlText w:val="%1.%2.%3."/>
      <w:lvlJc w:val="left"/>
      <w:pPr>
        <w:ind w:left="1778" w:hanging="720"/>
      </w:pPr>
    </w:lvl>
    <w:lvl w:ilvl="3">
      <w:start w:val="1"/>
      <w:numFmt w:val="decimal"/>
      <w:isLgl/>
      <w:lvlText w:val="%1.%2.%3.%4."/>
      <w:lvlJc w:val="left"/>
      <w:pPr>
        <w:ind w:left="2629" w:hanging="1080"/>
      </w:pPr>
    </w:lvl>
    <w:lvl w:ilvl="4">
      <w:start w:val="1"/>
      <w:numFmt w:val="decimal"/>
      <w:isLgl/>
      <w:lvlText w:val="%1.%2.%3.%4.%5."/>
      <w:lvlJc w:val="left"/>
      <w:pPr>
        <w:ind w:left="3120" w:hanging="1080"/>
      </w:pPr>
    </w:lvl>
    <w:lvl w:ilvl="5">
      <w:start w:val="1"/>
      <w:numFmt w:val="decimal"/>
      <w:isLgl/>
      <w:lvlText w:val="%1.%2.%3.%4.%5.%6."/>
      <w:lvlJc w:val="left"/>
      <w:pPr>
        <w:ind w:left="3971" w:hanging="1440"/>
      </w:pPr>
    </w:lvl>
    <w:lvl w:ilvl="6">
      <w:start w:val="1"/>
      <w:numFmt w:val="decimal"/>
      <w:isLgl/>
      <w:lvlText w:val="%1.%2.%3.%4.%5.%6.%7."/>
      <w:lvlJc w:val="left"/>
      <w:pPr>
        <w:ind w:left="4462" w:hanging="1440"/>
      </w:pPr>
    </w:lvl>
    <w:lvl w:ilvl="7">
      <w:start w:val="1"/>
      <w:numFmt w:val="decimal"/>
      <w:isLgl/>
      <w:lvlText w:val="%1.%2.%3.%4.%5.%6.%7.%8."/>
      <w:lvlJc w:val="left"/>
      <w:pPr>
        <w:ind w:left="5313" w:hanging="1800"/>
      </w:pPr>
    </w:lvl>
    <w:lvl w:ilvl="8">
      <w:start w:val="1"/>
      <w:numFmt w:val="decimal"/>
      <w:isLgl/>
      <w:lvlText w:val="%1.%2.%3.%4.%5.%6.%7.%8.%9."/>
      <w:lvlJc w:val="left"/>
      <w:pPr>
        <w:ind w:left="5804" w:hanging="1800"/>
      </w:pPr>
    </w:lvl>
  </w:abstractNum>
  <w:abstractNum w:abstractNumId="15" w15:restartNumberingAfterBreak="0">
    <w:nsid w:val="7D916D70"/>
    <w:multiLevelType w:val="hybridMultilevel"/>
    <w:tmpl w:val="5784C2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101560081">
    <w:abstractNumId w:val="3"/>
  </w:num>
  <w:num w:numId="2" w16cid:durableId="1990478032">
    <w:abstractNumId w:val="2"/>
  </w:num>
  <w:num w:numId="3" w16cid:durableId="1930504984">
    <w:abstractNumId w:val="9"/>
  </w:num>
  <w:num w:numId="4" w16cid:durableId="1301378565">
    <w:abstractNumId w:val="0"/>
  </w:num>
  <w:num w:numId="5" w16cid:durableId="1095981195">
    <w:abstractNumId w:val="11"/>
  </w:num>
  <w:num w:numId="6" w16cid:durableId="1470317850">
    <w:abstractNumId w:val="5"/>
  </w:num>
  <w:num w:numId="7" w16cid:durableId="1897354107">
    <w:abstractNumId w:val="10"/>
  </w:num>
  <w:num w:numId="8" w16cid:durableId="1247610596">
    <w:abstractNumId w:val="15"/>
  </w:num>
  <w:num w:numId="9" w16cid:durableId="435517325">
    <w:abstractNumId w:val="8"/>
  </w:num>
  <w:num w:numId="10" w16cid:durableId="1582911230">
    <w:abstractNumId w:val="13"/>
  </w:num>
  <w:num w:numId="11" w16cid:durableId="744568379">
    <w:abstractNumId w:val="4"/>
  </w:num>
  <w:num w:numId="12" w16cid:durableId="11883861">
    <w:abstractNumId w:val="6"/>
  </w:num>
  <w:num w:numId="13" w16cid:durableId="748230230">
    <w:abstractNumId w:val="12"/>
  </w:num>
  <w:num w:numId="14" w16cid:durableId="1055590937">
    <w:abstractNumId w:val="1"/>
  </w:num>
  <w:num w:numId="15" w16cid:durableId="403723165">
    <w:abstractNumId w:val="7"/>
  </w:num>
  <w:num w:numId="16" w16cid:durableId="9858200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proofState w:spelling="clean" w:grammar="clean"/>
  <w:defaultTabStop w:val="708"/>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34005"/>
    <w:rsid w:val="00002DB4"/>
    <w:rsid w:val="00006142"/>
    <w:rsid w:val="00017E6C"/>
    <w:rsid w:val="00046F6B"/>
    <w:rsid w:val="000603B6"/>
    <w:rsid w:val="00071EE4"/>
    <w:rsid w:val="00072228"/>
    <w:rsid w:val="00080344"/>
    <w:rsid w:val="000A2AF2"/>
    <w:rsid w:val="000A2C7C"/>
    <w:rsid w:val="000F5E2B"/>
    <w:rsid w:val="000F7676"/>
    <w:rsid w:val="00110B8F"/>
    <w:rsid w:val="00135D81"/>
    <w:rsid w:val="00143342"/>
    <w:rsid w:val="0015068B"/>
    <w:rsid w:val="00182AD2"/>
    <w:rsid w:val="001D5977"/>
    <w:rsid w:val="001E40DD"/>
    <w:rsid w:val="002214BB"/>
    <w:rsid w:val="002358E2"/>
    <w:rsid w:val="002457D9"/>
    <w:rsid w:val="00252BFF"/>
    <w:rsid w:val="00256D5A"/>
    <w:rsid w:val="00284973"/>
    <w:rsid w:val="002C4368"/>
    <w:rsid w:val="0035039C"/>
    <w:rsid w:val="0037262D"/>
    <w:rsid w:val="003728F8"/>
    <w:rsid w:val="003862C4"/>
    <w:rsid w:val="0039076C"/>
    <w:rsid w:val="003B118E"/>
    <w:rsid w:val="003D0448"/>
    <w:rsid w:val="003D4AEF"/>
    <w:rsid w:val="00407FEE"/>
    <w:rsid w:val="00466359"/>
    <w:rsid w:val="004A3CF6"/>
    <w:rsid w:val="004D4424"/>
    <w:rsid w:val="004E79A9"/>
    <w:rsid w:val="00506FE8"/>
    <w:rsid w:val="00516CFD"/>
    <w:rsid w:val="005348C9"/>
    <w:rsid w:val="005842F7"/>
    <w:rsid w:val="005A5078"/>
    <w:rsid w:val="005E0881"/>
    <w:rsid w:val="00630884"/>
    <w:rsid w:val="00655DC8"/>
    <w:rsid w:val="00675491"/>
    <w:rsid w:val="00693043"/>
    <w:rsid w:val="00695A4F"/>
    <w:rsid w:val="006A4930"/>
    <w:rsid w:val="006C6936"/>
    <w:rsid w:val="006F3D48"/>
    <w:rsid w:val="006F6F58"/>
    <w:rsid w:val="006F7364"/>
    <w:rsid w:val="00707C21"/>
    <w:rsid w:val="00717F08"/>
    <w:rsid w:val="0075490B"/>
    <w:rsid w:val="007766A3"/>
    <w:rsid w:val="00777287"/>
    <w:rsid w:val="00780563"/>
    <w:rsid w:val="007808C1"/>
    <w:rsid w:val="00780932"/>
    <w:rsid w:val="007B4092"/>
    <w:rsid w:val="007F2141"/>
    <w:rsid w:val="008208DD"/>
    <w:rsid w:val="00823F12"/>
    <w:rsid w:val="0082774A"/>
    <w:rsid w:val="00827F40"/>
    <w:rsid w:val="00847007"/>
    <w:rsid w:val="00851A4E"/>
    <w:rsid w:val="00861033"/>
    <w:rsid w:val="00876642"/>
    <w:rsid w:val="00877D46"/>
    <w:rsid w:val="00896702"/>
    <w:rsid w:val="009046DA"/>
    <w:rsid w:val="0091738A"/>
    <w:rsid w:val="009207ED"/>
    <w:rsid w:val="00920D64"/>
    <w:rsid w:val="009317AE"/>
    <w:rsid w:val="0098547D"/>
    <w:rsid w:val="009C057B"/>
    <w:rsid w:val="009E50FC"/>
    <w:rsid w:val="00A2468D"/>
    <w:rsid w:val="00A26535"/>
    <w:rsid w:val="00A2762E"/>
    <w:rsid w:val="00A37707"/>
    <w:rsid w:val="00A428ED"/>
    <w:rsid w:val="00A73EE7"/>
    <w:rsid w:val="00A921E4"/>
    <w:rsid w:val="00AA78DC"/>
    <w:rsid w:val="00AB2CB1"/>
    <w:rsid w:val="00AD10A9"/>
    <w:rsid w:val="00AD5ECD"/>
    <w:rsid w:val="00B30EAE"/>
    <w:rsid w:val="00B73E4A"/>
    <w:rsid w:val="00BA0CF5"/>
    <w:rsid w:val="00BB3953"/>
    <w:rsid w:val="00C070D0"/>
    <w:rsid w:val="00C21A4D"/>
    <w:rsid w:val="00C52237"/>
    <w:rsid w:val="00C61A84"/>
    <w:rsid w:val="00C6654C"/>
    <w:rsid w:val="00C774B6"/>
    <w:rsid w:val="00C80563"/>
    <w:rsid w:val="00C91083"/>
    <w:rsid w:val="00CA0946"/>
    <w:rsid w:val="00CA388A"/>
    <w:rsid w:val="00CA6131"/>
    <w:rsid w:val="00CB3CAC"/>
    <w:rsid w:val="00CC4E09"/>
    <w:rsid w:val="00CD0B55"/>
    <w:rsid w:val="00CD3A9A"/>
    <w:rsid w:val="00CD4F16"/>
    <w:rsid w:val="00D02AB4"/>
    <w:rsid w:val="00D353EA"/>
    <w:rsid w:val="00D57644"/>
    <w:rsid w:val="00D635B8"/>
    <w:rsid w:val="00D6591F"/>
    <w:rsid w:val="00D7277D"/>
    <w:rsid w:val="00D74DD5"/>
    <w:rsid w:val="00D87DAD"/>
    <w:rsid w:val="00D929FB"/>
    <w:rsid w:val="00DA5A10"/>
    <w:rsid w:val="00DA71C4"/>
    <w:rsid w:val="00DD1760"/>
    <w:rsid w:val="00DE7A5A"/>
    <w:rsid w:val="00E03D30"/>
    <w:rsid w:val="00E11B85"/>
    <w:rsid w:val="00E15707"/>
    <w:rsid w:val="00E34005"/>
    <w:rsid w:val="00E56597"/>
    <w:rsid w:val="00EB40DB"/>
    <w:rsid w:val="00F17EF1"/>
    <w:rsid w:val="00F30B2C"/>
    <w:rsid w:val="00F4013F"/>
    <w:rsid w:val="00F44E4A"/>
    <w:rsid w:val="00F455C0"/>
    <w:rsid w:val="00F713A6"/>
    <w:rsid w:val="00F87211"/>
    <w:rsid w:val="00F97FA6"/>
    <w:rsid w:val="00FA00FB"/>
    <w:rsid w:val="00FA34D8"/>
    <w:rsid w:val="00FC0DD8"/>
    <w:rsid w:val="00FC1469"/>
    <w:rsid w:val="00FD1E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FB89D6"/>
  <w15:docId w15:val="{FF325103-7FC0-445A-BA5F-F6DE8F4311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005"/>
    <w:pPr>
      <w:spacing w:after="160" w:line="259" w:lineRule="auto"/>
    </w:pPr>
    <w:rPr>
      <w:rFonts w:ascii="Calibri" w:eastAsia="Calibri" w:hAnsi="Calibri" w:cs="Times New Roman"/>
    </w:rPr>
  </w:style>
  <w:style w:type="paragraph" w:styleId="1">
    <w:name w:val="heading 1"/>
    <w:basedOn w:val="a"/>
    <w:next w:val="a"/>
    <w:link w:val="10"/>
    <w:qFormat/>
    <w:rsid w:val="00E34005"/>
    <w:pPr>
      <w:keepNext/>
      <w:spacing w:after="0" w:line="240" w:lineRule="auto"/>
      <w:jc w:val="center"/>
      <w:outlineLvl w:val="0"/>
    </w:pPr>
    <w:rPr>
      <w:rFonts w:ascii="Times New Roman" w:eastAsia="Times New Roman" w:hAnsi="Times New Roman"/>
      <w:b/>
      <w:bCs/>
      <w:sz w:val="28"/>
      <w:szCs w:val="20"/>
      <w:lang w:eastAsia="ru-RU"/>
    </w:rPr>
  </w:style>
  <w:style w:type="paragraph" w:styleId="2">
    <w:name w:val="heading 2"/>
    <w:basedOn w:val="a"/>
    <w:next w:val="a"/>
    <w:link w:val="20"/>
    <w:qFormat/>
    <w:rsid w:val="0091738A"/>
    <w:pPr>
      <w:keepNext/>
      <w:tabs>
        <w:tab w:val="left" w:pos="4455"/>
      </w:tabs>
      <w:spacing w:after="0" w:line="240" w:lineRule="auto"/>
      <w:ind w:left="540"/>
      <w:jc w:val="center"/>
      <w:outlineLvl w:val="1"/>
    </w:pPr>
    <w:rPr>
      <w:rFonts w:ascii="Times New Roman" w:eastAsia="Times New Roman" w:hAnsi="Times New Roman"/>
      <w:b/>
      <w:bCs/>
      <w:sz w:val="24"/>
      <w:szCs w:val="24"/>
      <w:lang w:eastAsia="ru-RU"/>
    </w:rPr>
  </w:style>
  <w:style w:type="paragraph" w:styleId="3">
    <w:name w:val="heading 3"/>
    <w:basedOn w:val="a"/>
    <w:next w:val="a"/>
    <w:link w:val="30"/>
    <w:qFormat/>
    <w:rsid w:val="0091738A"/>
    <w:pPr>
      <w:keepNext/>
      <w:tabs>
        <w:tab w:val="left" w:pos="7095"/>
        <w:tab w:val="left" w:pos="8730"/>
      </w:tabs>
      <w:spacing w:after="0" w:line="240" w:lineRule="auto"/>
      <w:ind w:left="540"/>
      <w:outlineLvl w:val="2"/>
    </w:pPr>
    <w:rPr>
      <w:rFonts w:ascii="Times New Roman" w:eastAsia="Times New Roman" w:hAnsi="Times New Roman"/>
      <w:b/>
      <w:bCs/>
      <w:sz w:val="36"/>
      <w:szCs w:val="24"/>
      <w:lang w:eastAsia="ru-RU"/>
    </w:rPr>
  </w:style>
  <w:style w:type="paragraph" w:styleId="4">
    <w:name w:val="heading 4"/>
    <w:basedOn w:val="a"/>
    <w:next w:val="a"/>
    <w:link w:val="40"/>
    <w:qFormat/>
    <w:rsid w:val="0091738A"/>
    <w:pPr>
      <w:keepNext/>
      <w:spacing w:after="0" w:line="240" w:lineRule="auto"/>
      <w:ind w:left="3372" w:firstLine="168"/>
      <w:outlineLvl w:val="3"/>
    </w:pPr>
    <w:rPr>
      <w:rFonts w:ascii="Times New Roman" w:eastAsia="Times New Roman" w:hAnsi="Times New Roman"/>
      <w:sz w:val="28"/>
      <w:szCs w:val="24"/>
      <w:lang w:eastAsia="ru-RU"/>
    </w:rPr>
  </w:style>
  <w:style w:type="paragraph" w:styleId="5">
    <w:name w:val="heading 5"/>
    <w:basedOn w:val="a"/>
    <w:next w:val="a"/>
    <w:link w:val="50"/>
    <w:qFormat/>
    <w:rsid w:val="0091738A"/>
    <w:pPr>
      <w:keepNext/>
      <w:spacing w:after="0" w:line="240" w:lineRule="auto"/>
      <w:ind w:left="3372" w:firstLine="168"/>
      <w:outlineLvl w:val="4"/>
    </w:pPr>
    <w:rPr>
      <w:rFonts w:ascii="Times New Roman" w:eastAsia="Times New Roman" w:hAnsi="Times New Roman"/>
      <w:b/>
      <w:bCs/>
      <w:sz w:val="28"/>
      <w:szCs w:val="24"/>
      <w:lang w:eastAsia="ru-RU"/>
    </w:rPr>
  </w:style>
  <w:style w:type="paragraph" w:styleId="6">
    <w:name w:val="heading 6"/>
    <w:basedOn w:val="a"/>
    <w:next w:val="a"/>
    <w:link w:val="60"/>
    <w:qFormat/>
    <w:rsid w:val="0091738A"/>
    <w:pPr>
      <w:keepNext/>
      <w:tabs>
        <w:tab w:val="left" w:pos="7095"/>
      </w:tabs>
      <w:spacing w:after="0" w:line="240" w:lineRule="auto"/>
      <w:ind w:firstLine="540"/>
      <w:outlineLvl w:val="5"/>
    </w:pPr>
    <w:rPr>
      <w:rFonts w:ascii="Times New Roman" w:eastAsia="Times New Roman" w:hAnsi="Times New Roman"/>
      <w:sz w:val="28"/>
      <w:szCs w:val="24"/>
      <w:lang w:eastAsia="ru-RU"/>
    </w:rPr>
  </w:style>
  <w:style w:type="paragraph" w:styleId="7">
    <w:name w:val="heading 7"/>
    <w:basedOn w:val="a"/>
    <w:next w:val="a"/>
    <w:link w:val="70"/>
    <w:qFormat/>
    <w:rsid w:val="0091738A"/>
    <w:pPr>
      <w:keepNext/>
      <w:spacing w:after="0" w:line="240" w:lineRule="auto"/>
      <w:outlineLvl w:val="6"/>
    </w:pPr>
    <w:rPr>
      <w:rFonts w:ascii="Times New Roman" w:eastAsia="Times New Roman" w:hAnsi="Times New Roman"/>
      <w:sz w:val="28"/>
      <w:szCs w:val="24"/>
      <w:lang w:eastAsia="ru-RU"/>
    </w:rPr>
  </w:style>
  <w:style w:type="paragraph" w:styleId="8">
    <w:name w:val="heading 8"/>
    <w:basedOn w:val="a"/>
    <w:next w:val="a"/>
    <w:link w:val="80"/>
    <w:qFormat/>
    <w:rsid w:val="0091738A"/>
    <w:pPr>
      <w:keepNext/>
      <w:tabs>
        <w:tab w:val="left" w:pos="7095"/>
      </w:tabs>
      <w:spacing w:after="0" w:line="240" w:lineRule="auto"/>
      <w:jc w:val="center"/>
      <w:outlineLvl w:val="7"/>
    </w:pPr>
    <w:rPr>
      <w:rFonts w:ascii="Times New Roman" w:eastAsia="Times New Roman" w:hAnsi="Times New Roman"/>
      <w:b/>
      <w:bCs/>
      <w:sz w:val="32"/>
      <w:szCs w:val="24"/>
      <w:lang w:eastAsia="ru-RU"/>
    </w:rPr>
  </w:style>
  <w:style w:type="paragraph" w:styleId="9">
    <w:name w:val="heading 9"/>
    <w:basedOn w:val="a"/>
    <w:next w:val="a"/>
    <w:link w:val="90"/>
    <w:qFormat/>
    <w:rsid w:val="0091738A"/>
    <w:pPr>
      <w:keepNext/>
      <w:tabs>
        <w:tab w:val="left" w:pos="7095"/>
      </w:tabs>
      <w:spacing w:after="0" w:line="240" w:lineRule="auto"/>
      <w:ind w:firstLine="540"/>
      <w:jc w:val="center"/>
      <w:outlineLvl w:val="8"/>
    </w:pPr>
    <w:rPr>
      <w:rFonts w:ascii="Times New Roman" w:eastAsia="Times New Roman" w:hAnsi="Times New Roman"/>
      <w:b/>
      <w:bCs/>
      <w:sz w:val="32"/>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34005"/>
    <w:rPr>
      <w:rFonts w:ascii="Times New Roman" w:eastAsia="Times New Roman" w:hAnsi="Times New Roman" w:cs="Times New Roman"/>
      <w:b/>
      <w:bCs/>
      <w:sz w:val="28"/>
      <w:szCs w:val="20"/>
      <w:lang w:eastAsia="ru-RU"/>
    </w:rPr>
  </w:style>
  <w:style w:type="numbering" w:customStyle="1" w:styleId="11">
    <w:name w:val="Нет списка1"/>
    <w:next w:val="a2"/>
    <w:uiPriority w:val="99"/>
    <w:semiHidden/>
    <w:unhideWhenUsed/>
    <w:rsid w:val="00E34005"/>
  </w:style>
  <w:style w:type="paragraph" w:styleId="a3">
    <w:name w:val="header"/>
    <w:basedOn w:val="a"/>
    <w:link w:val="a4"/>
    <w:uiPriority w:val="99"/>
    <w:unhideWhenUsed/>
    <w:rsid w:val="00E34005"/>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Верхний колонтитул Знак"/>
    <w:basedOn w:val="a0"/>
    <w:link w:val="a3"/>
    <w:uiPriority w:val="99"/>
    <w:rsid w:val="00E3400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E34005"/>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6">
    <w:name w:val="Нижний колонтитул Знак"/>
    <w:basedOn w:val="a0"/>
    <w:link w:val="a5"/>
    <w:uiPriority w:val="99"/>
    <w:rsid w:val="00E34005"/>
    <w:rPr>
      <w:rFonts w:ascii="Times New Roman" w:eastAsia="Times New Roman" w:hAnsi="Times New Roman" w:cs="Times New Roman"/>
      <w:sz w:val="24"/>
      <w:szCs w:val="24"/>
      <w:lang w:eastAsia="ru-RU"/>
    </w:rPr>
  </w:style>
  <w:style w:type="character" w:styleId="a7">
    <w:name w:val="Hyperlink"/>
    <w:uiPriority w:val="99"/>
    <w:unhideWhenUsed/>
    <w:rsid w:val="00E34005"/>
    <w:rPr>
      <w:color w:val="0000FF"/>
      <w:u w:val="single"/>
    </w:rPr>
  </w:style>
  <w:style w:type="paragraph" w:customStyle="1" w:styleId="ConsPlusNormal">
    <w:name w:val="ConsPlusNormal"/>
    <w:rsid w:val="00E34005"/>
    <w:pPr>
      <w:widowControl w:val="0"/>
      <w:suppressAutoHyphens/>
      <w:autoSpaceDE w:val="0"/>
      <w:spacing w:after="0" w:line="240" w:lineRule="auto"/>
      <w:ind w:firstLine="720"/>
    </w:pPr>
    <w:rPr>
      <w:rFonts w:ascii="Arial" w:eastAsia="Times New Roman" w:hAnsi="Arial" w:cs="Arial"/>
      <w:kern w:val="2"/>
      <w:sz w:val="20"/>
      <w:szCs w:val="20"/>
      <w:lang w:eastAsia="ar-SA"/>
    </w:rPr>
  </w:style>
  <w:style w:type="character" w:customStyle="1" w:styleId="footnotedescriptionChar">
    <w:name w:val="footnote description Char"/>
    <w:link w:val="footnotedescription"/>
    <w:locked/>
    <w:rsid w:val="00E34005"/>
    <w:rPr>
      <w:color w:val="000000"/>
    </w:rPr>
  </w:style>
  <w:style w:type="paragraph" w:customStyle="1" w:styleId="footnotedescription">
    <w:name w:val="footnote description"/>
    <w:next w:val="a"/>
    <w:link w:val="footnotedescriptionChar"/>
    <w:rsid w:val="00E34005"/>
    <w:pPr>
      <w:spacing w:after="18" w:line="259" w:lineRule="auto"/>
      <w:ind w:left="17" w:right="243"/>
    </w:pPr>
    <w:rPr>
      <w:color w:val="000000"/>
    </w:rPr>
  </w:style>
  <w:style w:type="character" w:customStyle="1" w:styleId="footnotemark">
    <w:name w:val="footnote mark"/>
    <w:rsid w:val="00E34005"/>
    <w:rPr>
      <w:rFonts w:ascii="Times New Roman" w:eastAsia="Times New Roman" w:hAnsi="Times New Roman" w:cs="Times New Roman" w:hint="default"/>
      <w:b/>
      <w:bCs w:val="0"/>
      <w:i/>
      <w:iCs w:val="0"/>
      <w:color w:val="000000"/>
      <w:sz w:val="20"/>
      <w:vertAlign w:val="superscript"/>
    </w:rPr>
  </w:style>
  <w:style w:type="character" w:styleId="a8">
    <w:name w:val="FollowedHyperlink"/>
    <w:uiPriority w:val="99"/>
    <w:semiHidden/>
    <w:unhideWhenUsed/>
    <w:rsid w:val="00E34005"/>
    <w:rPr>
      <w:color w:val="800080"/>
      <w:u w:val="single"/>
    </w:rPr>
  </w:style>
  <w:style w:type="paragraph" w:customStyle="1" w:styleId="msonormal0">
    <w:name w:val="msonormal"/>
    <w:basedOn w:val="a"/>
    <w:uiPriority w:val="99"/>
    <w:rsid w:val="00E34005"/>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9">
    <w:name w:val="Текст сноски Знак"/>
    <w:link w:val="aa"/>
    <w:uiPriority w:val="99"/>
    <w:semiHidden/>
    <w:rsid w:val="00E34005"/>
    <w:rPr>
      <w:rFonts w:ascii="Times New Roman" w:eastAsia="Times New Roman" w:hAnsi="Times New Roman"/>
    </w:rPr>
  </w:style>
  <w:style w:type="paragraph" w:styleId="aa">
    <w:name w:val="footnote text"/>
    <w:basedOn w:val="a"/>
    <w:link w:val="a9"/>
    <w:uiPriority w:val="99"/>
    <w:semiHidden/>
    <w:unhideWhenUsed/>
    <w:rsid w:val="00E34005"/>
    <w:pPr>
      <w:spacing w:after="0" w:line="240" w:lineRule="auto"/>
    </w:pPr>
    <w:rPr>
      <w:rFonts w:ascii="Times New Roman" w:eastAsia="Times New Roman" w:hAnsi="Times New Roman" w:cstheme="minorBidi"/>
    </w:rPr>
  </w:style>
  <w:style w:type="character" w:customStyle="1" w:styleId="12">
    <w:name w:val="Текст сноски Знак1"/>
    <w:basedOn w:val="a0"/>
    <w:uiPriority w:val="99"/>
    <w:semiHidden/>
    <w:rsid w:val="00E34005"/>
    <w:rPr>
      <w:rFonts w:ascii="Calibri" w:eastAsia="Calibri" w:hAnsi="Calibri" w:cs="Times New Roman"/>
      <w:sz w:val="20"/>
      <w:szCs w:val="20"/>
    </w:rPr>
  </w:style>
  <w:style w:type="character" w:customStyle="1" w:styleId="ab">
    <w:name w:val="Текст концевой сноски Знак"/>
    <w:link w:val="ac"/>
    <w:uiPriority w:val="99"/>
    <w:semiHidden/>
    <w:rsid w:val="00E34005"/>
    <w:rPr>
      <w:rFonts w:ascii="Times New Roman" w:eastAsia="Times New Roman" w:hAnsi="Times New Roman"/>
    </w:rPr>
  </w:style>
  <w:style w:type="paragraph" w:styleId="ac">
    <w:name w:val="endnote text"/>
    <w:basedOn w:val="a"/>
    <w:link w:val="ab"/>
    <w:uiPriority w:val="99"/>
    <w:semiHidden/>
    <w:unhideWhenUsed/>
    <w:rsid w:val="00E34005"/>
    <w:pPr>
      <w:spacing w:after="0" w:line="240" w:lineRule="auto"/>
    </w:pPr>
    <w:rPr>
      <w:rFonts w:ascii="Times New Roman" w:eastAsia="Times New Roman" w:hAnsi="Times New Roman" w:cstheme="minorBidi"/>
    </w:rPr>
  </w:style>
  <w:style w:type="character" w:customStyle="1" w:styleId="13">
    <w:name w:val="Текст концевой сноски Знак1"/>
    <w:basedOn w:val="a0"/>
    <w:uiPriority w:val="99"/>
    <w:semiHidden/>
    <w:rsid w:val="00E34005"/>
    <w:rPr>
      <w:rFonts w:ascii="Calibri" w:eastAsia="Calibri" w:hAnsi="Calibri" w:cs="Times New Roman"/>
      <w:sz w:val="20"/>
      <w:szCs w:val="20"/>
    </w:rPr>
  </w:style>
  <w:style w:type="character" w:customStyle="1" w:styleId="ad">
    <w:name w:val="Основной текст Знак"/>
    <w:link w:val="ae"/>
    <w:rsid w:val="00E34005"/>
    <w:rPr>
      <w:rFonts w:ascii="Times New Roman" w:eastAsia="Times New Roman" w:hAnsi="Times New Roman"/>
      <w:sz w:val="24"/>
      <w:szCs w:val="24"/>
    </w:rPr>
  </w:style>
  <w:style w:type="paragraph" w:styleId="ae">
    <w:name w:val="Body Text"/>
    <w:basedOn w:val="a"/>
    <w:link w:val="ad"/>
    <w:unhideWhenUsed/>
    <w:rsid w:val="00E34005"/>
    <w:pPr>
      <w:spacing w:after="120" w:line="240" w:lineRule="auto"/>
    </w:pPr>
    <w:rPr>
      <w:rFonts w:ascii="Times New Roman" w:eastAsia="Times New Roman" w:hAnsi="Times New Roman" w:cstheme="minorBidi"/>
      <w:sz w:val="24"/>
      <w:szCs w:val="24"/>
    </w:rPr>
  </w:style>
  <w:style w:type="character" w:customStyle="1" w:styleId="14">
    <w:name w:val="Основной текст Знак1"/>
    <w:basedOn w:val="a0"/>
    <w:uiPriority w:val="1"/>
    <w:semiHidden/>
    <w:rsid w:val="00E34005"/>
    <w:rPr>
      <w:rFonts w:ascii="Calibri" w:eastAsia="Calibri" w:hAnsi="Calibri" w:cs="Times New Roman"/>
    </w:rPr>
  </w:style>
  <w:style w:type="character" w:customStyle="1" w:styleId="15">
    <w:name w:val="Заголовок Знак1"/>
    <w:link w:val="af"/>
    <w:uiPriority w:val="99"/>
    <w:rsid w:val="00E34005"/>
    <w:rPr>
      <w:rFonts w:ascii="Arial" w:eastAsia="Microsoft YaHei" w:hAnsi="Arial" w:cs="Mangal"/>
      <w:kern w:val="2"/>
      <w:sz w:val="28"/>
      <w:szCs w:val="28"/>
      <w:lang w:eastAsia="hi-IN" w:bidi="hi-IN"/>
    </w:rPr>
  </w:style>
  <w:style w:type="character" w:customStyle="1" w:styleId="af0">
    <w:name w:val="Основной текст с отступом Знак"/>
    <w:link w:val="af1"/>
    <w:uiPriority w:val="99"/>
    <w:rsid w:val="00E34005"/>
    <w:rPr>
      <w:rFonts w:ascii="Times New Roman" w:eastAsia="Times New Roman" w:hAnsi="Times New Roman"/>
      <w:sz w:val="24"/>
      <w:szCs w:val="24"/>
    </w:rPr>
  </w:style>
  <w:style w:type="paragraph" w:styleId="af1">
    <w:name w:val="Body Text Indent"/>
    <w:basedOn w:val="a"/>
    <w:link w:val="af0"/>
    <w:uiPriority w:val="99"/>
    <w:unhideWhenUsed/>
    <w:rsid w:val="00E34005"/>
    <w:pPr>
      <w:spacing w:after="120" w:line="240" w:lineRule="auto"/>
      <w:ind w:left="283"/>
    </w:pPr>
    <w:rPr>
      <w:rFonts w:ascii="Times New Roman" w:eastAsia="Times New Roman" w:hAnsi="Times New Roman" w:cstheme="minorBidi"/>
      <w:sz w:val="24"/>
      <w:szCs w:val="24"/>
    </w:rPr>
  </w:style>
  <w:style w:type="character" w:customStyle="1" w:styleId="16">
    <w:name w:val="Основной текст с отступом Знак1"/>
    <w:basedOn w:val="a0"/>
    <w:uiPriority w:val="99"/>
    <w:semiHidden/>
    <w:rsid w:val="00E34005"/>
    <w:rPr>
      <w:rFonts w:ascii="Calibri" w:eastAsia="Calibri" w:hAnsi="Calibri" w:cs="Times New Roman"/>
    </w:rPr>
  </w:style>
  <w:style w:type="paragraph" w:styleId="af2">
    <w:name w:val="Subtitle"/>
    <w:basedOn w:val="a"/>
    <w:next w:val="a"/>
    <w:link w:val="af3"/>
    <w:qFormat/>
    <w:rsid w:val="00E34005"/>
    <w:pPr>
      <w:spacing w:after="60" w:line="240" w:lineRule="auto"/>
      <w:jc w:val="center"/>
      <w:outlineLvl w:val="1"/>
    </w:pPr>
    <w:rPr>
      <w:rFonts w:ascii="Cambria" w:eastAsia="Times New Roman" w:hAnsi="Cambria"/>
      <w:sz w:val="24"/>
      <w:szCs w:val="24"/>
    </w:rPr>
  </w:style>
  <w:style w:type="character" w:customStyle="1" w:styleId="af3">
    <w:name w:val="Подзаголовок Знак"/>
    <w:basedOn w:val="a0"/>
    <w:link w:val="af2"/>
    <w:rsid w:val="00E34005"/>
    <w:rPr>
      <w:rFonts w:ascii="Cambria" w:eastAsia="Times New Roman" w:hAnsi="Cambria" w:cs="Times New Roman"/>
      <w:sz w:val="24"/>
      <w:szCs w:val="24"/>
    </w:rPr>
  </w:style>
  <w:style w:type="character" w:customStyle="1" w:styleId="31">
    <w:name w:val="Основной текст 3 Знак"/>
    <w:link w:val="32"/>
    <w:semiHidden/>
    <w:rsid w:val="00E34005"/>
    <w:rPr>
      <w:rFonts w:ascii="Times New Roman" w:eastAsia="Times New Roman" w:hAnsi="Times New Roman"/>
      <w:sz w:val="28"/>
      <w:szCs w:val="28"/>
    </w:rPr>
  </w:style>
  <w:style w:type="paragraph" w:styleId="32">
    <w:name w:val="Body Text 3"/>
    <w:basedOn w:val="a"/>
    <w:link w:val="31"/>
    <w:semiHidden/>
    <w:unhideWhenUsed/>
    <w:rsid w:val="00E34005"/>
    <w:pPr>
      <w:spacing w:after="0" w:line="240" w:lineRule="auto"/>
      <w:jc w:val="both"/>
    </w:pPr>
    <w:rPr>
      <w:rFonts w:ascii="Times New Roman" w:eastAsia="Times New Roman" w:hAnsi="Times New Roman" w:cstheme="minorBidi"/>
      <w:sz w:val="28"/>
      <w:szCs w:val="28"/>
    </w:rPr>
  </w:style>
  <w:style w:type="character" w:customStyle="1" w:styleId="310">
    <w:name w:val="Основной текст 3 Знак1"/>
    <w:basedOn w:val="a0"/>
    <w:uiPriority w:val="99"/>
    <w:semiHidden/>
    <w:rsid w:val="00E34005"/>
    <w:rPr>
      <w:rFonts w:ascii="Calibri" w:eastAsia="Calibri" w:hAnsi="Calibri" w:cs="Times New Roman"/>
      <w:sz w:val="16"/>
      <w:szCs w:val="16"/>
    </w:rPr>
  </w:style>
  <w:style w:type="character" w:customStyle="1" w:styleId="21">
    <w:name w:val="Основной текст с отступом 2 Знак"/>
    <w:link w:val="22"/>
    <w:rsid w:val="00E34005"/>
    <w:rPr>
      <w:rFonts w:ascii="Times New Roman" w:eastAsia="Times New Roman" w:hAnsi="Times New Roman"/>
      <w:sz w:val="24"/>
      <w:szCs w:val="24"/>
    </w:rPr>
  </w:style>
  <w:style w:type="paragraph" w:styleId="22">
    <w:name w:val="Body Text Indent 2"/>
    <w:basedOn w:val="a"/>
    <w:link w:val="21"/>
    <w:unhideWhenUsed/>
    <w:rsid w:val="00E34005"/>
    <w:pPr>
      <w:spacing w:after="120" w:line="480" w:lineRule="auto"/>
      <w:ind w:left="283"/>
    </w:pPr>
    <w:rPr>
      <w:rFonts w:ascii="Times New Roman" w:eastAsia="Times New Roman" w:hAnsi="Times New Roman" w:cstheme="minorBidi"/>
      <w:sz w:val="24"/>
      <w:szCs w:val="24"/>
    </w:rPr>
  </w:style>
  <w:style w:type="character" w:customStyle="1" w:styleId="210">
    <w:name w:val="Основной текст с отступом 2 Знак1"/>
    <w:basedOn w:val="a0"/>
    <w:uiPriority w:val="99"/>
    <w:semiHidden/>
    <w:rsid w:val="00E34005"/>
    <w:rPr>
      <w:rFonts w:ascii="Calibri" w:eastAsia="Calibri" w:hAnsi="Calibri" w:cs="Times New Roman"/>
    </w:rPr>
  </w:style>
  <w:style w:type="character" w:customStyle="1" w:styleId="33">
    <w:name w:val="Основной текст с отступом 3 Знак"/>
    <w:link w:val="34"/>
    <w:semiHidden/>
    <w:rsid w:val="00E34005"/>
    <w:rPr>
      <w:rFonts w:ascii="Times New Roman" w:eastAsia="Times New Roman" w:hAnsi="Times New Roman"/>
      <w:sz w:val="16"/>
      <w:szCs w:val="16"/>
    </w:rPr>
  </w:style>
  <w:style w:type="paragraph" w:styleId="34">
    <w:name w:val="Body Text Indent 3"/>
    <w:basedOn w:val="a"/>
    <w:link w:val="33"/>
    <w:semiHidden/>
    <w:unhideWhenUsed/>
    <w:rsid w:val="00E34005"/>
    <w:pPr>
      <w:spacing w:after="120" w:line="240" w:lineRule="auto"/>
      <w:ind w:left="283"/>
    </w:pPr>
    <w:rPr>
      <w:rFonts w:ascii="Times New Roman" w:eastAsia="Times New Roman" w:hAnsi="Times New Roman" w:cstheme="minorBidi"/>
      <w:sz w:val="16"/>
      <w:szCs w:val="16"/>
    </w:rPr>
  </w:style>
  <w:style w:type="character" w:customStyle="1" w:styleId="311">
    <w:name w:val="Основной текст с отступом 3 Знак1"/>
    <w:basedOn w:val="a0"/>
    <w:uiPriority w:val="99"/>
    <w:semiHidden/>
    <w:rsid w:val="00E34005"/>
    <w:rPr>
      <w:rFonts w:ascii="Calibri" w:eastAsia="Calibri" w:hAnsi="Calibri" w:cs="Times New Roman"/>
      <w:sz w:val="16"/>
      <w:szCs w:val="16"/>
    </w:rPr>
  </w:style>
  <w:style w:type="character" w:customStyle="1" w:styleId="af4">
    <w:name w:val="Схема документа Знак"/>
    <w:link w:val="af5"/>
    <w:uiPriority w:val="99"/>
    <w:semiHidden/>
    <w:rsid w:val="00E34005"/>
    <w:rPr>
      <w:rFonts w:ascii="Tahoma" w:eastAsia="Times New Roman" w:hAnsi="Tahoma"/>
      <w:sz w:val="16"/>
      <w:szCs w:val="16"/>
    </w:rPr>
  </w:style>
  <w:style w:type="paragraph" w:styleId="af5">
    <w:name w:val="Document Map"/>
    <w:basedOn w:val="a"/>
    <w:link w:val="af4"/>
    <w:uiPriority w:val="99"/>
    <w:semiHidden/>
    <w:unhideWhenUsed/>
    <w:rsid w:val="00E34005"/>
    <w:pPr>
      <w:spacing w:after="0" w:line="240" w:lineRule="auto"/>
    </w:pPr>
    <w:rPr>
      <w:rFonts w:ascii="Tahoma" w:eastAsia="Times New Roman" w:hAnsi="Tahoma" w:cstheme="minorBidi"/>
      <w:sz w:val="16"/>
      <w:szCs w:val="16"/>
    </w:rPr>
  </w:style>
  <w:style w:type="character" w:customStyle="1" w:styleId="17">
    <w:name w:val="Схема документа Знак1"/>
    <w:basedOn w:val="a0"/>
    <w:uiPriority w:val="99"/>
    <w:semiHidden/>
    <w:rsid w:val="00E34005"/>
    <w:rPr>
      <w:rFonts w:ascii="Tahoma" w:eastAsia="Calibri" w:hAnsi="Tahoma" w:cs="Tahoma"/>
      <w:sz w:val="16"/>
      <w:szCs w:val="16"/>
    </w:rPr>
  </w:style>
  <w:style w:type="paragraph" w:styleId="af6">
    <w:name w:val="Plain Text"/>
    <w:basedOn w:val="a"/>
    <w:link w:val="af7"/>
    <w:unhideWhenUsed/>
    <w:rsid w:val="00E34005"/>
    <w:pPr>
      <w:spacing w:after="0" w:line="240" w:lineRule="auto"/>
    </w:pPr>
    <w:rPr>
      <w:rFonts w:ascii="Courier New" w:eastAsia="Times New Roman" w:hAnsi="Courier New"/>
      <w:sz w:val="20"/>
      <w:szCs w:val="20"/>
    </w:rPr>
  </w:style>
  <w:style w:type="character" w:customStyle="1" w:styleId="af7">
    <w:name w:val="Текст Знак"/>
    <w:basedOn w:val="a0"/>
    <w:link w:val="af6"/>
    <w:rsid w:val="00E34005"/>
    <w:rPr>
      <w:rFonts w:ascii="Courier New" w:eastAsia="Times New Roman" w:hAnsi="Courier New" w:cs="Times New Roman"/>
      <w:sz w:val="20"/>
      <w:szCs w:val="20"/>
    </w:rPr>
  </w:style>
  <w:style w:type="character" w:customStyle="1" w:styleId="af8">
    <w:name w:val="Текст выноски Знак"/>
    <w:link w:val="af9"/>
    <w:uiPriority w:val="99"/>
    <w:semiHidden/>
    <w:rsid w:val="00E34005"/>
    <w:rPr>
      <w:rFonts w:ascii="Tahoma" w:eastAsia="Times New Roman" w:hAnsi="Tahoma"/>
      <w:spacing w:val="-2"/>
      <w:sz w:val="16"/>
      <w:szCs w:val="16"/>
    </w:rPr>
  </w:style>
  <w:style w:type="paragraph" w:styleId="af9">
    <w:name w:val="Balloon Text"/>
    <w:basedOn w:val="a"/>
    <w:link w:val="af8"/>
    <w:uiPriority w:val="99"/>
    <w:semiHidden/>
    <w:unhideWhenUsed/>
    <w:rsid w:val="00E34005"/>
    <w:pPr>
      <w:spacing w:after="0" w:line="240" w:lineRule="auto"/>
    </w:pPr>
    <w:rPr>
      <w:rFonts w:ascii="Tahoma" w:eastAsia="Times New Roman" w:hAnsi="Tahoma" w:cstheme="minorBidi"/>
      <w:spacing w:val="-2"/>
      <w:sz w:val="16"/>
      <w:szCs w:val="16"/>
    </w:rPr>
  </w:style>
  <w:style w:type="character" w:customStyle="1" w:styleId="18">
    <w:name w:val="Текст выноски Знак1"/>
    <w:basedOn w:val="a0"/>
    <w:uiPriority w:val="99"/>
    <w:semiHidden/>
    <w:rsid w:val="00E34005"/>
    <w:rPr>
      <w:rFonts w:ascii="Tahoma" w:eastAsia="Calibri" w:hAnsi="Tahoma" w:cs="Tahoma"/>
      <w:sz w:val="16"/>
      <w:szCs w:val="16"/>
    </w:rPr>
  </w:style>
  <w:style w:type="paragraph" w:styleId="afa">
    <w:name w:val="No Spacing"/>
    <w:uiPriority w:val="1"/>
    <w:qFormat/>
    <w:rsid w:val="00E34005"/>
    <w:pPr>
      <w:spacing w:after="0" w:line="240" w:lineRule="auto"/>
    </w:pPr>
    <w:rPr>
      <w:rFonts w:ascii="Times New Roman" w:eastAsia="Times New Roman" w:hAnsi="Times New Roman" w:cs="Times New Roman"/>
      <w:sz w:val="24"/>
      <w:szCs w:val="24"/>
      <w:lang w:eastAsia="ru-RU"/>
    </w:rPr>
  </w:style>
  <w:style w:type="paragraph" w:styleId="afb">
    <w:name w:val="List Paragraph"/>
    <w:basedOn w:val="a"/>
    <w:uiPriority w:val="34"/>
    <w:qFormat/>
    <w:rsid w:val="00E34005"/>
    <w:pPr>
      <w:spacing w:after="0" w:line="240" w:lineRule="auto"/>
      <w:ind w:left="708"/>
    </w:pPr>
    <w:rPr>
      <w:rFonts w:ascii="Times New Roman" w:eastAsia="Times New Roman" w:hAnsi="Times New Roman"/>
      <w:sz w:val="24"/>
      <w:szCs w:val="24"/>
      <w:lang w:eastAsia="ru-RU"/>
    </w:rPr>
  </w:style>
  <w:style w:type="paragraph" w:customStyle="1" w:styleId="afc">
    <w:name w:val="Таблицы (моноширинный)"/>
    <w:basedOn w:val="a"/>
    <w:next w:val="a"/>
    <w:uiPriority w:val="99"/>
    <w:rsid w:val="00E34005"/>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35">
    <w:name w:val="Заголовок №3_"/>
    <w:link w:val="36"/>
    <w:locked/>
    <w:rsid w:val="00E34005"/>
    <w:rPr>
      <w:sz w:val="26"/>
      <w:szCs w:val="26"/>
      <w:shd w:val="clear" w:color="auto" w:fill="FFFFFF"/>
    </w:rPr>
  </w:style>
  <w:style w:type="paragraph" w:customStyle="1" w:styleId="36">
    <w:name w:val="Заголовок №3"/>
    <w:basedOn w:val="a"/>
    <w:link w:val="35"/>
    <w:rsid w:val="00E34005"/>
    <w:pPr>
      <w:shd w:val="clear" w:color="auto" w:fill="FFFFFF"/>
      <w:spacing w:before="240" w:after="0" w:line="326" w:lineRule="exact"/>
      <w:outlineLvl w:val="2"/>
    </w:pPr>
    <w:rPr>
      <w:rFonts w:asciiTheme="minorHAnsi" w:eastAsiaTheme="minorHAnsi" w:hAnsiTheme="minorHAnsi" w:cstheme="minorBidi"/>
      <w:sz w:val="26"/>
      <w:szCs w:val="26"/>
    </w:rPr>
  </w:style>
  <w:style w:type="character" w:customStyle="1" w:styleId="afd">
    <w:name w:val="Основной текст_"/>
    <w:link w:val="19"/>
    <w:locked/>
    <w:rsid w:val="00E34005"/>
    <w:rPr>
      <w:sz w:val="26"/>
      <w:szCs w:val="26"/>
      <w:shd w:val="clear" w:color="auto" w:fill="FFFFFF"/>
    </w:rPr>
  </w:style>
  <w:style w:type="paragraph" w:customStyle="1" w:styleId="19">
    <w:name w:val="Основной текст1"/>
    <w:basedOn w:val="a"/>
    <w:link w:val="afd"/>
    <w:rsid w:val="00E34005"/>
    <w:pPr>
      <w:shd w:val="clear" w:color="auto" w:fill="FFFFFF"/>
      <w:spacing w:before="240" w:after="0" w:line="322" w:lineRule="exact"/>
      <w:ind w:hanging="700"/>
      <w:jc w:val="both"/>
    </w:pPr>
    <w:rPr>
      <w:rFonts w:asciiTheme="minorHAnsi" w:eastAsiaTheme="minorHAnsi" w:hAnsiTheme="minorHAnsi" w:cstheme="minorBidi"/>
      <w:sz w:val="26"/>
      <w:szCs w:val="26"/>
    </w:rPr>
  </w:style>
  <w:style w:type="character" w:customStyle="1" w:styleId="37">
    <w:name w:val="Основной текст (3)_"/>
    <w:link w:val="38"/>
    <w:locked/>
    <w:rsid w:val="00E34005"/>
    <w:rPr>
      <w:sz w:val="27"/>
      <w:szCs w:val="27"/>
      <w:shd w:val="clear" w:color="auto" w:fill="FFFFFF"/>
    </w:rPr>
  </w:style>
  <w:style w:type="paragraph" w:customStyle="1" w:styleId="38">
    <w:name w:val="Основной текст (3)"/>
    <w:basedOn w:val="a"/>
    <w:link w:val="37"/>
    <w:rsid w:val="00E34005"/>
    <w:pPr>
      <w:shd w:val="clear" w:color="auto" w:fill="FFFFFF"/>
      <w:spacing w:after="240" w:line="322" w:lineRule="exact"/>
      <w:ind w:firstLine="580"/>
      <w:jc w:val="both"/>
    </w:pPr>
    <w:rPr>
      <w:rFonts w:asciiTheme="minorHAnsi" w:eastAsiaTheme="minorHAnsi" w:hAnsiTheme="minorHAnsi" w:cstheme="minorBidi"/>
      <w:sz w:val="27"/>
      <w:szCs w:val="27"/>
    </w:rPr>
  </w:style>
  <w:style w:type="character" w:customStyle="1" w:styleId="23">
    <w:name w:val="Заголовок №2_"/>
    <w:link w:val="24"/>
    <w:locked/>
    <w:rsid w:val="00E34005"/>
    <w:rPr>
      <w:sz w:val="26"/>
      <w:szCs w:val="26"/>
      <w:shd w:val="clear" w:color="auto" w:fill="FFFFFF"/>
    </w:rPr>
  </w:style>
  <w:style w:type="paragraph" w:customStyle="1" w:styleId="24">
    <w:name w:val="Заголовок №2"/>
    <w:basedOn w:val="a"/>
    <w:link w:val="23"/>
    <w:rsid w:val="00E34005"/>
    <w:pPr>
      <w:shd w:val="clear" w:color="auto" w:fill="FFFFFF"/>
      <w:spacing w:before="300" w:after="180" w:line="0" w:lineRule="atLeast"/>
      <w:outlineLvl w:val="1"/>
    </w:pPr>
    <w:rPr>
      <w:rFonts w:asciiTheme="minorHAnsi" w:eastAsiaTheme="minorHAnsi" w:hAnsiTheme="minorHAnsi" w:cstheme="minorBidi"/>
      <w:sz w:val="26"/>
      <w:szCs w:val="26"/>
    </w:rPr>
  </w:style>
  <w:style w:type="paragraph" w:customStyle="1" w:styleId="afe">
    <w:name w:val="Комментарий"/>
    <w:basedOn w:val="a"/>
    <w:next w:val="a"/>
    <w:uiPriority w:val="99"/>
    <w:rsid w:val="00E34005"/>
    <w:pPr>
      <w:widowControl w:val="0"/>
      <w:shd w:val="clear" w:color="auto" w:fill="F0F0F0"/>
      <w:autoSpaceDE w:val="0"/>
      <w:autoSpaceDN w:val="0"/>
      <w:adjustRightInd w:val="0"/>
      <w:spacing w:before="75" w:after="0" w:line="240" w:lineRule="auto"/>
      <w:jc w:val="both"/>
    </w:pPr>
    <w:rPr>
      <w:rFonts w:ascii="Arial" w:eastAsia="Times New Roman" w:hAnsi="Arial" w:cs="Arial"/>
      <w:color w:val="353842"/>
      <w:sz w:val="24"/>
      <w:szCs w:val="24"/>
      <w:lang w:eastAsia="ru-RU"/>
    </w:rPr>
  </w:style>
  <w:style w:type="paragraph" w:customStyle="1" w:styleId="aff">
    <w:name w:val="Нормальный (таблица)"/>
    <w:basedOn w:val="a"/>
    <w:next w:val="a"/>
    <w:uiPriority w:val="99"/>
    <w:rsid w:val="00E34005"/>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0">
    <w:name w:val="Прижатый влево"/>
    <w:basedOn w:val="a"/>
    <w:next w:val="a"/>
    <w:uiPriority w:val="99"/>
    <w:rsid w:val="00E3400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a">
    <w:name w:val="Цитата1"/>
    <w:basedOn w:val="a"/>
    <w:uiPriority w:val="99"/>
    <w:rsid w:val="00E34005"/>
    <w:pPr>
      <w:widowControl w:val="0"/>
      <w:shd w:val="clear" w:color="auto" w:fill="FFFFFF"/>
      <w:spacing w:after="0" w:line="240" w:lineRule="auto"/>
      <w:ind w:left="1075" w:right="922"/>
      <w:jc w:val="center"/>
    </w:pPr>
    <w:rPr>
      <w:rFonts w:ascii="Times New Roman" w:eastAsia="Times New Roman" w:hAnsi="Times New Roman"/>
      <w:b/>
      <w:sz w:val="28"/>
      <w:szCs w:val="20"/>
      <w:lang w:eastAsia="ru-RU"/>
    </w:rPr>
  </w:style>
  <w:style w:type="paragraph" w:customStyle="1" w:styleId="312">
    <w:name w:val="Основной текст с отступом 31"/>
    <w:basedOn w:val="a"/>
    <w:uiPriority w:val="99"/>
    <w:rsid w:val="00E34005"/>
    <w:pPr>
      <w:widowControl w:val="0"/>
      <w:suppressAutoHyphens/>
      <w:autoSpaceDE w:val="0"/>
      <w:spacing w:after="0" w:line="240" w:lineRule="auto"/>
      <w:ind w:firstLine="550"/>
      <w:jc w:val="both"/>
    </w:pPr>
    <w:rPr>
      <w:rFonts w:ascii="Arial" w:eastAsia="SimSun" w:hAnsi="Arial" w:cs="Mangal"/>
      <w:kern w:val="2"/>
      <w:sz w:val="28"/>
      <w:szCs w:val="24"/>
      <w:lang w:eastAsia="hi-IN" w:bidi="hi-IN"/>
    </w:rPr>
  </w:style>
  <w:style w:type="paragraph" w:customStyle="1" w:styleId="aff1">
    <w:name w:val="Знак Знак Знак Знак Знак Знак Знак"/>
    <w:basedOn w:val="a"/>
    <w:uiPriority w:val="99"/>
    <w:rsid w:val="00E34005"/>
    <w:pPr>
      <w:widowControl w:val="0"/>
      <w:suppressAutoHyphens/>
      <w:spacing w:line="240" w:lineRule="exact"/>
    </w:pPr>
    <w:rPr>
      <w:rFonts w:ascii="Verdana" w:eastAsia="Lucida Sans Unicode" w:hAnsi="Verdana"/>
      <w:kern w:val="2"/>
      <w:sz w:val="20"/>
      <w:szCs w:val="20"/>
      <w:lang w:val="en-US"/>
    </w:rPr>
  </w:style>
  <w:style w:type="paragraph" w:customStyle="1" w:styleId="ConsPlusTitle">
    <w:name w:val="ConsPlusTitle"/>
    <w:rsid w:val="00E34005"/>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Default">
    <w:name w:val="Default"/>
    <w:rsid w:val="00E34005"/>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b">
    <w:name w:val="Текст1"/>
    <w:basedOn w:val="a"/>
    <w:uiPriority w:val="99"/>
    <w:rsid w:val="00E34005"/>
    <w:pPr>
      <w:suppressAutoHyphens/>
      <w:spacing w:after="0" w:line="240" w:lineRule="auto"/>
    </w:pPr>
    <w:rPr>
      <w:rFonts w:ascii="Courier New" w:eastAsia="Times New Roman" w:hAnsi="Courier New" w:cs="Courier New"/>
      <w:sz w:val="20"/>
      <w:szCs w:val="20"/>
      <w:lang w:eastAsia="ar-SA"/>
    </w:rPr>
  </w:style>
  <w:style w:type="paragraph" w:customStyle="1" w:styleId="ConsNormal">
    <w:name w:val="ConsNormal"/>
    <w:uiPriority w:val="99"/>
    <w:rsid w:val="00E3400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f2">
    <w:name w:val="Сноска_"/>
    <w:link w:val="aff3"/>
    <w:locked/>
    <w:rsid w:val="00E34005"/>
    <w:rPr>
      <w:rFonts w:ascii="Tahoma" w:eastAsia="Tahoma" w:hAnsi="Tahoma" w:cs="Tahoma"/>
      <w:sz w:val="23"/>
      <w:szCs w:val="23"/>
      <w:shd w:val="clear" w:color="auto" w:fill="FFFFFF"/>
    </w:rPr>
  </w:style>
  <w:style w:type="paragraph" w:customStyle="1" w:styleId="aff3">
    <w:name w:val="Сноска"/>
    <w:basedOn w:val="a"/>
    <w:link w:val="aff2"/>
    <w:rsid w:val="00E34005"/>
    <w:pPr>
      <w:shd w:val="clear" w:color="auto" w:fill="FFFFFF"/>
      <w:spacing w:after="0" w:line="283" w:lineRule="exact"/>
      <w:ind w:firstLine="560"/>
    </w:pPr>
    <w:rPr>
      <w:rFonts w:ascii="Tahoma" w:eastAsia="Tahoma" w:hAnsi="Tahoma" w:cs="Tahoma"/>
      <w:sz w:val="23"/>
      <w:szCs w:val="23"/>
    </w:rPr>
  </w:style>
  <w:style w:type="character" w:styleId="aff4">
    <w:name w:val="footnote reference"/>
    <w:uiPriority w:val="99"/>
    <w:semiHidden/>
    <w:unhideWhenUsed/>
    <w:rsid w:val="00E34005"/>
    <w:rPr>
      <w:vertAlign w:val="superscript"/>
    </w:rPr>
  </w:style>
  <w:style w:type="character" w:styleId="aff5">
    <w:name w:val="endnote reference"/>
    <w:uiPriority w:val="99"/>
    <w:semiHidden/>
    <w:unhideWhenUsed/>
    <w:rsid w:val="00E34005"/>
    <w:rPr>
      <w:vertAlign w:val="superscript"/>
    </w:rPr>
  </w:style>
  <w:style w:type="character" w:styleId="aff6">
    <w:name w:val="Subtle Emphasis"/>
    <w:uiPriority w:val="19"/>
    <w:qFormat/>
    <w:rsid w:val="00E34005"/>
    <w:rPr>
      <w:i/>
      <w:iCs/>
      <w:color w:val="808080"/>
    </w:rPr>
  </w:style>
  <w:style w:type="character" w:customStyle="1" w:styleId="aff7">
    <w:name w:val="Гипертекстовая ссылка"/>
    <w:uiPriority w:val="99"/>
    <w:rsid w:val="00E34005"/>
    <w:rPr>
      <w:b/>
      <w:bCs/>
      <w:color w:val="106BBE"/>
      <w:sz w:val="26"/>
      <w:szCs w:val="26"/>
    </w:rPr>
  </w:style>
  <w:style w:type="character" w:customStyle="1" w:styleId="aff8">
    <w:name w:val="Цветовое выделение"/>
    <w:uiPriority w:val="99"/>
    <w:rsid w:val="00E34005"/>
    <w:rPr>
      <w:b/>
      <w:bCs/>
      <w:color w:val="26282F"/>
      <w:sz w:val="26"/>
      <w:szCs w:val="26"/>
    </w:rPr>
  </w:style>
  <w:style w:type="character" w:customStyle="1" w:styleId="aff9">
    <w:name w:val="Не вступил в силу"/>
    <w:uiPriority w:val="99"/>
    <w:rsid w:val="00E34005"/>
    <w:rPr>
      <w:b w:val="0"/>
      <w:bCs w:val="0"/>
      <w:color w:val="000000"/>
      <w:sz w:val="26"/>
      <w:szCs w:val="26"/>
      <w:shd w:val="clear" w:color="auto" w:fill="D8EDE8"/>
    </w:rPr>
  </w:style>
  <w:style w:type="character" w:customStyle="1" w:styleId="CourierNew">
    <w:name w:val="Основной текст + Courier New"/>
    <w:aliases w:val="9,5 pt"/>
    <w:rsid w:val="00E34005"/>
    <w:rPr>
      <w:rFonts w:ascii="Courier New" w:eastAsia="Courier New" w:hAnsi="Courier New" w:cs="Courier New" w:hint="default"/>
      <w:color w:val="000000"/>
      <w:spacing w:val="0"/>
      <w:w w:val="100"/>
      <w:position w:val="0"/>
      <w:sz w:val="19"/>
      <w:szCs w:val="19"/>
      <w:shd w:val="clear" w:color="auto" w:fill="FFFFFF"/>
      <w:lang w:val="ru-RU"/>
    </w:rPr>
  </w:style>
  <w:style w:type="character" w:styleId="affa">
    <w:name w:val="annotation reference"/>
    <w:uiPriority w:val="99"/>
    <w:semiHidden/>
    <w:unhideWhenUsed/>
    <w:rsid w:val="00E34005"/>
    <w:rPr>
      <w:sz w:val="16"/>
      <w:szCs w:val="16"/>
    </w:rPr>
  </w:style>
  <w:style w:type="paragraph" w:styleId="affb">
    <w:name w:val="annotation text"/>
    <w:basedOn w:val="a"/>
    <w:link w:val="affc"/>
    <w:uiPriority w:val="99"/>
    <w:unhideWhenUsed/>
    <w:rsid w:val="00E34005"/>
    <w:pPr>
      <w:spacing w:after="0" w:line="240" w:lineRule="auto"/>
    </w:pPr>
    <w:rPr>
      <w:rFonts w:ascii="Times New Roman" w:eastAsia="Times New Roman" w:hAnsi="Times New Roman"/>
      <w:sz w:val="20"/>
      <w:szCs w:val="20"/>
      <w:lang w:eastAsia="ru-RU"/>
    </w:rPr>
  </w:style>
  <w:style w:type="character" w:customStyle="1" w:styleId="affc">
    <w:name w:val="Текст примечания Знак"/>
    <w:basedOn w:val="a0"/>
    <w:link w:val="affb"/>
    <w:uiPriority w:val="99"/>
    <w:rsid w:val="00E34005"/>
    <w:rPr>
      <w:rFonts w:ascii="Times New Roman" w:eastAsia="Times New Roman" w:hAnsi="Times New Roman" w:cs="Times New Roman"/>
      <w:sz w:val="20"/>
      <w:szCs w:val="20"/>
      <w:lang w:eastAsia="ru-RU"/>
    </w:rPr>
  </w:style>
  <w:style w:type="paragraph" w:styleId="affd">
    <w:name w:val="annotation subject"/>
    <w:basedOn w:val="affb"/>
    <w:next w:val="affb"/>
    <w:link w:val="affe"/>
    <w:uiPriority w:val="99"/>
    <w:semiHidden/>
    <w:unhideWhenUsed/>
    <w:rsid w:val="00E34005"/>
    <w:rPr>
      <w:b/>
      <w:bCs/>
    </w:rPr>
  </w:style>
  <w:style w:type="character" w:customStyle="1" w:styleId="affe">
    <w:name w:val="Тема примечания Знак"/>
    <w:basedOn w:val="affc"/>
    <w:link w:val="affd"/>
    <w:uiPriority w:val="99"/>
    <w:semiHidden/>
    <w:rsid w:val="00E34005"/>
    <w:rPr>
      <w:rFonts w:ascii="Times New Roman" w:eastAsia="Times New Roman" w:hAnsi="Times New Roman" w:cs="Times New Roman"/>
      <w:b/>
      <w:bCs/>
      <w:sz w:val="20"/>
      <w:szCs w:val="20"/>
      <w:lang w:eastAsia="ru-RU"/>
    </w:rPr>
  </w:style>
  <w:style w:type="paragraph" w:customStyle="1" w:styleId="25">
    <w:name w:val="Основной текст2"/>
    <w:basedOn w:val="a"/>
    <w:rsid w:val="00E34005"/>
    <w:pPr>
      <w:widowControl w:val="0"/>
      <w:shd w:val="clear" w:color="auto" w:fill="FFFFFF"/>
      <w:spacing w:before="180" w:after="60" w:line="288" w:lineRule="exact"/>
      <w:ind w:hanging="380"/>
      <w:jc w:val="both"/>
    </w:pPr>
    <w:rPr>
      <w:rFonts w:ascii="Tahoma" w:eastAsia="Tahoma" w:hAnsi="Tahoma" w:cs="Tahoma"/>
      <w:color w:val="000000"/>
      <w:spacing w:val="-1"/>
      <w:lang w:eastAsia="ru-RU"/>
    </w:rPr>
  </w:style>
  <w:style w:type="table" w:styleId="afff">
    <w:name w:val="Table Grid"/>
    <w:basedOn w:val="a1"/>
    <w:rsid w:val="00E34005"/>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1"/>
    <w:basedOn w:val="a"/>
    <w:next w:val="a"/>
    <w:uiPriority w:val="99"/>
    <w:qFormat/>
    <w:rsid w:val="00E34005"/>
    <w:pPr>
      <w:spacing w:after="0" w:line="240" w:lineRule="auto"/>
      <w:contextualSpacing/>
    </w:pPr>
    <w:rPr>
      <w:rFonts w:ascii="Arial" w:eastAsia="Microsoft YaHei" w:hAnsi="Arial" w:cs="Mangal"/>
      <w:kern w:val="2"/>
      <w:sz w:val="28"/>
      <w:szCs w:val="28"/>
      <w:lang w:eastAsia="hi-IN" w:bidi="hi-IN"/>
    </w:rPr>
  </w:style>
  <w:style w:type="character" w:customStyle="1" w:styleId="afff0">
    <w:name w:val="Заголовок Знак"/>
    <w:uiPriority w:val="10"/>
    <w:rsid w:val="00E34005"/>
    <w:rPr>
      <w:rFonts w:ascii="Calibri Light" w:eastAsia="Times New Roman" w:hAnsi="Calibri Light" w:cs="Times New Roman"/>
      <w:spacing w:val="-10"/>
      <w:kern w:val="28"/>
      <w:sz w:val="56"/>
      <w:szCs w:val="56"/>
    </w:rPr>
  </w:style>
  <w:style w:type="paragraph" w:customStyle="1" w:styleId="msonormalmrcssattr">
    <w:name w:val="msonormal_mr_css_attr"/>
    <w:basedOn w:val="a"/>
    <w:rsid w:val="00E34005"/>
    <w:pPr>
      <w:spacing w:before="100" w:beforeAutospacing="1" w:after="100" w:afterAutospacing="1" w:line="240" w:lineRule="auto"/>
    </w:pPr>
    <w:rPr>
      <w:rFonts w:ascii="Times New Roman" w:eastAsia="Times New Roman" w:hAnsi="Times New Roman"/>
      <w:sz w:val="24"/>
      <w:szCs w:val="24"/>
      <w:lang w:eastAsia="ru-RU"/>
    </w:rPr>
  </w:style>
  <w:style w:type="paragraph" w:styleId="af">
    <w:name w:val="Title"/>
    <w:basedOn w:val="a"/>
    <w:next w:val="a"/>
    <w:link w:val="15"/>
    <w:qFormat/>
    <w:rsid w:val="00E34005"/>
    <w:pPr>
      <w:pBdr>
        <w:bottom w:val="single" w:sz="8" w:space="4" w:color="4F81BD" w:themeColor="accent1"/>
      </w:pBdr>
      <w:spacing w:after="300" w:line="240" w:lineRule="auto"/>
      <w:contextualSpacing/>
    </w:pPr>
    <w:rPr>
      <w:rFonts w:ascii="Arial" w:eastAsia="Microsoft YaHei" w:hAnsi="Arial" w:cs="Mangal"/>
      <w:kern w:val="2"/>
      <w:sz w:val="28"/>
      <w:szCs w:val="28"/>
      <w:lang w:eastAsia="hi-IN" w:bidi="hi-IN"/>
    </w:rPr>
  </w:style>
  <w:style w:type="character" w:customStyle="1" w:styleId="afff1">
    <w:name w:val="Название Знак"/>
    <w:basedOn w:val="a0"/>
    <w:rsid w:val="00E34005"/>
    <w:rPr>
      <w:rFonts w:asciiTheme="majorHAnsi" w:eastAsiaTheme="majorEastAsia" w:hAnsiTheme="majorHAnsi" w:cstheme="majorBidi"/>
      <w:color w:val="17365D" w:themeColor="text2" w:themeShade="BF"/>
      <w:spacing w:val="5"/>
      <w:kern w:val="28"/>
      <w:sz w:val="52"/>
      <w:szCs w:val="52"/>
    </w:rPr>
  </w:style>
  <w:style w:type="character" w:customStyle="1" w:styleId="20">
    <w:name w:val="Заголовок 2 Знак"/>
    <w:basedOn w:val="a0"/>
    <w:link w:val="2"/>
    <w:rsid w:val="0091738A"/>
    <w:rPr>
      <w:rFonts w:ascii="Times New Roman" w:eastAsia="Times New Roman" w:hAnsi="Times New Roman" w:cs="Times New Roman"/>
      <w:b/>
      <w:bCs/>
      <w:sz w:val="24"/>
      <w:szCs w:val="24"/>
      <w:lang w:eastAsia="ru-RU"/>
    </w:rPr>
  </w:style>
  <w:style w:type="character" w:customStyle="1" w:styleId="30">
    <w:name w:val="Заголовок 3 Знак"/>
    <w:basedOn w:val="a0"/>
    <w:link w:val="3"/>
    <w:rsid w:val="0091738A"/>
    <w:rPr>
      <w:rFonts w:ascii="Times New Roman" w:eastAsia="Times New Roman" w:hAnsi="Times New Roman" w:cs="Times New Roman"/>
      <w:b/>
      <w:bCs/>
      <w:sz w:val="36"/>
      <w:szCs w:val="24"/>
      <w:lang w:eastAsia="ru-RU"/>
    </w:rPr>
  </w:style>
  <w:style w:type="character" w:customStyle="1" w:styleId="40">
    <w:name w:val="Заголовок 4 Знак"/>
    <w:basedOn w:val="a0"/>
    <w:link w:val="4"/>
    <w:rsid w:val="0091738A"/>
    <w:rPr>
      <w:rFonts w:ascii="Times New Roman" w:eastAsia="Times New Roman" w:hAnsi="Times New Roman" w:cs="Times New Roman"/>
      <w:sz w:val="28"/>
      <w:szCs w:val="24"/>
      <w:lang w:eastAsia="ru-RU"/>
    </w:rPr>
  </w:style>
  <w:style w:type="character" w:customStyle="1" w:styleId="50">
    <w:name w:val="Заголовок 5 Знак"/>
    <w:basedOn w:val="a0"/>
    <w:link w:val="5"/>
    <w:rsid w:val="0091738A"/>
    <w:rPr>
      <w:rFonts w:ascii="Times New Roman" w:eastAsia="Times New Roman" w:hAnsi="Times New Roman" w:cs="Times New Roman"/>
      <w:b/>
      <w:bCs/>
      <w:sz w:val="28"/>
      <w:szCs w:val="24"/>
      <w:lang w:eastAsia="ru-RU"/>
    </w:rPr>
  </w:style>
  <w:style w:type="character" w:customStyle="1" w:styleId="60">
    <w:name w:val="Заголовок 6 Знак"/>
    <w:basedOn w:val="a0"/>
    <w:link w:val="6"/>
    <w:rsid w:val="0091738A"/>
    <w:rPr>
      <w:rFonts w:ascii="Times New Roman" w:eastAsia="Times New Roman" w:hAnsi="Times New Roman" w:cs="Times New Roman"/>
      <w:sz w:val="28"/>
      <w:szCs w:val="24"/>
      <w:lang w:eastAsia="ru-RU"/>
    </w:rPr>
  </w:style>
  <w:style w:type="character" w:customStyle="1" w:styleId="70">
    <w:name w:val="Заголовок 7 Знак"/>
    <w:basedOn w:val="a0"/>
    <w:link w:val="7"/>
    <w:rsid w:val="0091738A"/>
    <w:rPr>
      <w:rFonts w:ascii="Times New Roman" w:eastAsia="Times New Roman" w:hAnsi="Times New Roman" w:cs="Times New Roman"/>
      <w:sz w:val="28"/>
      <w:szCs w:val="24"/>
      <w:lang w:eastAsia="ru-RU"/>
    </w:rPr>
  </w:style>
  <w:style w:type="character" w:customStyle="1" w:styleId="80">
    <w:name w:val="Заголовок 8 Знак"/>
    <w:basedOn w:val="a0"/>
    <w:link w:val="8"/>
    <w:rsid w:val="0091738A"/>
    <w:rPr>
      <w:rFonts w:ascii="Times New Roman" w:eastAsia="Times New Roman" w:hAnsi="Times New Roman" w:cs="Times New Roman"/>
      <w:b/>
      <w:bCs/>
      <w:sz w:val="32"/>
      <w:szCs w:val="24"/>
      <w:lang w:eastAsia="ru-RU"/>
    </w:rPr>
  </w:style>
  <w:style w:type="character" w:customStyle="1" w:styleId="90">
    <w:name w:val="Заголовок 9 Знак"/>
    <w:basedOn w:val="a0"/>
    <w:link w:val="9"/>
    <w:rsid w:val="0091738A"/>
    <w:rPr>
      <w:rFonts w:ascii="Times New Roman" w:eastAsia="Times New Roman" w:hAnsi="Times New Roman" w:cs="Times New Roman"/>
      <w:b/>
      <w:bCs/>
      <w:sz w:val="32"/>
      <w:szCs w:val="24"/>
      <w:lang w:eastAsia="ru-RU"/>
    </w:rPr>
  </w:style>
  <w:style w:type="numbering" w:customStyle="1" w:styleId="26">
    <w:name w:val="Нет списка2"/>
    <w:next w:val="a2"/>
    <w:uiPriority w:val="99"/>
    <w:semiHidden/>
    <w:unhideWhenUsed/>
    <w:rsid w:val="0091738A"/>
  </w:style>
  <w:style w:type="table" w:customStyle="1" w:styleId="1d">
    <w:name w:val="Сетка таблицы1"/>
    <w:basedOn w:val="a1"/>
    <w:next w:val="afff"/>
    <w:uiPriority w:val="59"/>
    <w:rsid w:val="0091738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110">
    <w:name w:val="Нет списка11"/>
    <w:next w:val="a2"/>
    <w:uiPriority w:val="99"/>
    <w:semiHidden/>
    <w:unhideWhenUsed/>
    <w:rsid w:val="0091738A"/>
  </w:style>
  <w:style w:type="paragraph" w:styleId="27">
    <w:name w:val="Body Text 2"/>
    <w:basedOn w:val="a"/>
    <w:link w:val="28"/>
    <w:semiHidden/>
    <w:rsid w:val="0091738A"/>
    <w:pPr>
      <w:tabs>
        <w:tab w:val="left" w:pos="7095"/>
      </w:tabs>
      <w:spacing w:after="0" w:line="240" w:lineRule="auto"/>
    </w:pPr>
    <w:rPr>
      <w:rFonts w:ascii="Times New Roman" w:eastAsia="Times New Roman" w:hAnsi="Times New Roman"/>
      <w:szCs w:val="24"/>
      <w:lang w:eastAsia="ru-RU"/>
    </w:rPr>
  </w:style>
  <w:style w:type="character" w:customStyle="1" w:styleId="28">
    <w:name w:val="Основной текст 2 Знак"/>
    <w:basedOn w:val="a0"/>
    <w:link w:val="27"/>
    <w:semiHidden/>
    <w:rsid w:val="0091738A"/>
    <w:rPr>
      <w:rFonts w:ascii="Times New Roman" w:eastAsia="Times New Roman" w:hAnsi="Times New Roman" w:cs="Times New Roman"/>
      <w:szCs w:val="24"/>
      <w:lang w:eastAsia="ru-RU"/>
    </w:rPr>
  </w:style>
  <w:style w:type="character" w:styleId="afff2">
    <w:name w:val="Strong"/>
    <w:basedOn w:val="a0"/>
    <w:qFormat/>
    <w:rsid w:val="0091738A"/>
    <w:rPr>
      <w:b/>
      <w:bCs/>
    </w:rPr>
  </w:style>
  <w:style w:type="character" w:customStyle="1" w:styleId="ts21">
    <w:name w:val="ts21"/>
    <w:basedOn w:val="a0"/>
    <w:rsid w:val="0091738A"/>
    <w:rPr>
      <w:rFonts w:ascii="Times New Roman" w:hAnsi="Times New Roman" w:cs="Times New Roman" w:hint="default"/>
      <w:color w:val="884706"/>
      <w:sz w:val="32"/>
      <w:szCs w:val="32"/>
    </w:rPr>
  </w:style>
  <w:style w:type="character" w:customStyle="1" w:styleId="ts41">
    <w:name w:val="ts41"/>
    <w:basedOn w:val="a0"/>
    <w:rsid w:val="0091738A"/>
    <w:rPr>
      <w:rFonts w:ascii="Times New Roman" w:hAnsi="Times New Roman" w:cs="Times New Roman" w:hint="default"/>
      <w:b/>
      <w:bCs/>
      <w:color w:val="000000"/>
      <w:sz w:val="32"/>
      <w:szCs w:val="32"/>
    </w:rPr>
  </w:style>
  <w:style w:type="table" w:customStyle="1" w:styleId="111">
    <w:name w:val="Сетка таблицы11"/>
    <w:basedOn w:val="a1"/>
    <w:next w:val="afff"/>
    <w:uiPriority w:val="59"/>
    <w:rsid w:val="0091738A"/>
    <w:pPr>
      <w:spacing w:after="0" w:line="240" w:lineRule="auto"/>
      <w:jc w:val="center"/>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ff3">
    <w:name w:val="Normal (Web)"/>
    <w:basedOn w:val="a"/>
    <w:unhideWhenUsed/>
    <w:rsid w:val="0091738A"/>
    <w:pPr>
      <w:spacing w:after="0" w:line="360" w:lineRule="auto"/>
    </w:pPr>
    <w:rPr>
      <w:rFonts w:ascii="Arial" w:eastAsia="Times New Roman" w:hAnsi="Arial" w:cs="Arial"/>
      <w:color w:val="666666"/>
      <w:sz w:val="18"/>
      <w:szCs w:val="18"/>
      <w:lang w:eastAsia="ru-RU"/>
    </w:rPr>
  </w:style>
  <w:style w:type="paragraph" w:styleId="1e">
    <w:name w:val="toc 1"/>
    <w:basedOn w:val="a"/>
    <w:next w:val="a"/>
    <w:autoRedefine/>
    <w:uiPriority w:val="99"/>
    <w:semiHidden/>
    <w:rsid w:val="0091738A"/>
    <w:pPr>
      <w:spacing w:after="0" w:line="240" w:lineRule="auto"/>
      <w:ind w:firstLine="567"/>
      <w:jc w:val="both"/>
    </w:pPr>
    <w:rPr>
      <w:rFonts w:ascii="Times New Roman" w:eastAsia="Times New Roman" w:hAnsi="Times New Roman"/>
      <w:bCs/>
      <w:sz w:val="28"/>
      <w:szCs w:val="28"/>
      <w:lang w:eastAsia="ru-RU"/>
    </w:rPr>
  </w:style>
  <w:style w:type="character" w:styleId="afff4">
    <w:name w:val="Emphasis"/>
    <w:qFormat/>
    <w:rsid w:val="0091738A"/>
    <w:rPr>
      <w:i/>
      <w:iCs/>
    </w:rPr>
  </w:style>
  <w:style w:type="paragraph" w:customStyle="1" w:styleId="1f">
    <w:name w:val="Абзац списка1"/>
    <w:basedOn w:val="a"/>
    <w:rsid w:val="0091738A"/>
    <w:pPr>
      <w:widowControl w:val="0"/>
      <w:suppressAutoHyphens/>
      <w:spacing w:after="0" w:line="240" w:lineRule="auto"/>
    </w:pPr>
    <w:rPr>
      <w:rFonts w:ascii="Arial" w:eastAsia="DejaVu Sans" w:hAnsi="Arial" w:cs="Lohit Hindi"/>
      <w:kern w:val="1"/>
      <w:sz w:val="20"/>
      <w:szCs w:val="24"/>
      <w:lang w:eastAsia="hi-IN" w:bidi="hi-IN"/>
    </w:rPr>
  </w:style>
  <w:style w:type="paragraph" w:customStyle="1" w:styleId="afff5">
    <w:name w:val="Содержимое таблицы"/>
    <w:basedOn w:val="a"/>
    <w:rsid w:val="0091738A"/>
    <w:pPr>
      <w:widowControl w:val="0"/>
      <w:suppressLineNumbers/>
      <w:suppressAutoHyphens/>
      <w:spacing w:after="0" w:line="240" w:lineRule="auto"/>
    </w:pPr>
    <w:rPr>
      <w:rFonts w:ascii="Arial" w:eastAsia="DejaVu Sans" w:hAnsi="Arial" w:cs="Lohit Hindi"/>
      <w:kern w:val="1"/>
      <w:sz w:val="20"/>
      <w:szCs w:val="24"/>
      <w:lang w:eastAsia="hi-IN" w:bidi="hi-IN"/>
    </w:rPr>
  </w:style>
  <w:style w:type="paragraph" w:styleId="HTML">
    <w:name w:val="HTML Preformatted"/>
    <w:basedOn w:val="a"/>
    <w:link w:val="HTML0"/>
    <w:unhideWhenUsed/>
    <w:rsid w:val="00917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91738A"/>
    <w:rPr>
      <w:rFonts w:ascii="Courier New" w:eastAsia="Times New Roman" w:hAnsi="Courier New" w:cs="Courier New"/>
      <w:sz w:val="20"/>
      <w:szCs w:val="20"/>
      <w:lang w:eastAsia="ru-RU"/>
    </w:rPr>
  </w:style>
  <w:style w:type="paragraph" w:customStyle="1" w:styleId="211">
    <w:name w:val="Основной текст с отступом 21"/>
    <w:basedOn w:val="a"/>
    <w:rsid w:val="0091738A"/>
    <w:pPr>
      <w:suppressAutoHyphens/>
      <w:spacing w:after="0" w:line="240" w:lineRule="auto"/>
      <w:ind w:left="360"/>
      <w:jc w:val="both"/>
    </w:pPr>
    <w:rPr>
      <w:rFonts w:ascii="Times New Roman" w:eastAsia="Times New Roman" w:hAnsi="Times New Roman"/>
      <w:sz w:val="24"/>
      <w:szCs w:val="24"/>
      <w:lang w:eastAsia="ar-SA"/>
    </w:rPr>
  </w:style>
  <w:style w:type="character" w:customStyle="1" w:styleId="39">
    <w:name w:val="Основной текст3"/>
    <w:rsid w:val="0091738A"/>
    <w:rPr>
      <w:rFonts w:ascii="Times New Roman" w:eastAsia="Times New Roman" w:hAnsi="Times New Roman" w:cs="Times New Roman" w:hint="default"/>
      <w:b w:val="0"/>
      <w:bCs w:val="0"/>
      <w:i w:val="0"/>
      <w:iCs w:val="0"/>
      <w:smallCaps w:val="0"/>
      <w:strike w:val="0"/>
      <w:dstrike w:val="0"/>
      <w:spacing w:val="0"/>
      <w:sz w:val="23"/>
      <w:szCs w:val="23"/>
      <w:u w:val="none"/>
      <w:effect w:val="none"/>
    </w:rPr>
  </w:style>
  <w:style w:type="paragraph" w:customStyle="1" w:styleId="29">
    <w:name w:val="Абзац списка2"/>
    <w:basedOn w:val="a"/>
    <w:rsid w:val="0091738A"/>
    <w:pPr>
      <w:spacing w:after="200" w:line="276" w:lineRule="auto"/>
      <w:ind w:left="720"/>
      <w:contextualSpacing/>
    </w:pPr>
    <w:rPr>
      <w:rFonts w:eastAsia="Times New Roman"/>
      <w:lang w:eastAsia="ru-RU"/>
    </w:rPr>
  </w:style>
  <w:style w:type="paragraph" w:customStyle="1" w:styleId="1f0">
    <w:name w:val="Стиль1"/>
    <w:basedOn w:val="a"/>
    <w:rsid w:val="0091738A"/>
    <w:pPr>
      <w:spacing w:after="200" w:line="276" w:lineRule="auto"/>
      <w:ind w:firstLine="720"/>
      <w:jc w:val="center"/>
    </w:pPr>
    <w:rPr>
      <w:rFonts w:ascii="Arial" w:hAnsi="Arial" w:cs="Arial"/>
      <w:sz w:val="28"/>
      <w:szCs w:val="28"/>
    </w:rPr>
  </w:style>
  <w:style w:type="character" w:customStyle="1" w:styleId="apple-converted-space">
    <w:name w:val="apple-converted-space"/>
    <w:basedOn w:val="a0"/>
    <w:rsid w:val="0091738A"/>
  </w:style>
  <w:style w:type="paragraph" w:customStyle="1" w:styleId="ConsPlusNonformat">
    <w:name w:val="ConsPlusNonformat"/>
    <w:uiPriority w:val="99"/>
    <w:rsid w:val="0091738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s2">
    <w:name w:val="s2"/>
    <w:basedOn w:val="a0"/>
    <w:rsid w:val="0091738A"/>
  </w:style>
  <w:style w:type="paragraph" w:customStyle="1" w:styleId="pc">
    <w:name w:val="pc"/>
    <w:basedOn w:val="a"/>
    <w:rsid w:val="0091738A"/>
    <w:pP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pj">
    <w:name w:val="pj"/>
    <w:basedOn w:val="a"/>
    <w:rsid w:val="0091738A"/>
    <w:pPr>
      <w:spacing w:before="100" w:beforeAutospacing="1" w:after="100" w:afterAutospacing="1" w:line="240" w:lineRule="auto"/>
      <w:jc w:val="both"/>
    </w:pPr>
    <w:rPr>
      <w:rFonts w:ascii="Times New Roman" w:eastAsia="Times New Roman" w:hAnsi="Times New Roman"/>
      <w:sz w:val="24"/>
      <w:szCs w:val="24"/>
      <w:lang w:eastAsia="ru-RU"/>
    </w:rPr>
  </w:style>
  <w:style w:type="paragraph" w:customStyle="1" w:styleId="-11">
    <w:name w:val="Цветной список - Акцент 11"/>
    <w:basedOn w:val="a"/>
    <w:uiPriority w:val="34"/>
    <w:qFormat/>
    <w:rsid w:val="0091738A"/>
    <w:pPr>
      <w:spacing w:after="200" w:line="276" w:lineRule="auto"/>
      <w:ind w:left="708"/>
    </w:pPr>
    <w:rPr>
      <w:rFonts w:eastAsia="Times New Roman"/>
      <w:lang w:eastAsia="ru-RU"/>
    </w:rPr>
  </w:style>
  <w:style w:type="paragraph" w:customStyle="1" w:styleId="1f1">
    <w:name w:val="Без интервала1"/>
    <w:qFormat/>
    <w:rsid w:val="0091738A"/>
    <w:pPr>
      <w:spacing w:after="0" w:line="240" w:lineRule="auto"/>
      <w:jc w:val="center"/>
    </w:pPr>
    <w:rPr>
      <w:rFonts w:ascii="Calibri" w:eastAsia="Calibri" w:hAnsi="Calibri" w:cs="Times New Roman"/>
    </w:rPr>
  </w:style>
  <w:style w:type="character" w:customStyle="1" w:styleId="41">
    <w:name w:val="стиль41"/>
    <w:rsid w:val="0091738A"/>
    <w:rPr>
      <w:b/>
      <w:bCs/>
      <w:color w:val="000066"/>
    </w:rPr>
  </w:style>
  <w:style w:type="character" w:styleId="afff6">
    <w:name w:val="line number"/>
    <w:basedOn w:val="a0"/>
    <w:uiPriority w:val="99"/>
    <w:semiHidden/>
    <w:unhideWhenUsed/>
    <w:rsid w:val="001506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FBC00E3E104AEAACEE6EF4248B325B93A3D17D6215B5D0B0049E96E0F91104742BF3B5544AEFA64BDFBA67E1B67F7091B3AEF7A1393D9E9Ex9bDI" TargetMode="External"/><Relationship Id="rId18" Type="http://schemas.openxmlformats.org/officeDocument/2006/relationships/hyperlink" Target="consultantplus://offline/ref=A488E8CD5C335E72AC397CCC1F33651736607012C25A1BC8394CFF6C290DF63E1F28852BD37E752FA924F62F86B15D25CC55C6FB9F9F59B2p0o9K" TargetMode="External"/><Relationship Id="rId26" Type="http://schemas.openxmlformats.org/officeDocument/2006/relationships/hyperlink" Target="consultantplus://offline/ref=505FF80CD7416FADE935B5507C95AC5ED7C0B249BAA90B43ACB5E9FE8F2BE34D7FA5EE34CD56586FC7B892B51BF8D7F49E935B6B1657E126jFbDL" TargetMode="External"/><Relationship Id="rId39" Type="http://schemas.openxmlformats.org/officeDocument/2006/relationships/hyperlink" Target="file:///G:\&#1050;&#1086;&#1083;&#1083;&#1077;&#1082;&#1090;&#1080;&#1074;&#1085;&#1099;&#1081;%20&#1076;&#1086;&#1075;&#1086;&#1074;&#1086;&#1088;%20&#1076;&#1086;%2031.12.2018\&#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21" Type="http://schemas.openxmlformats.org/officeDocument/2006/relationships/hyperlink" Target="consultantplus://offline/ref=C19BDBCD51EE84E810E6E10F9D4CE42D7608C7C3E825BB814AB3097AB7D0F663AD794660FEFF958FAA5AFA77c8B3M" TargetMode="External"/><Relationship Id="rId34" Type="http://schemas.openxmlformats.org/officeDocument/2006/relationships/hyperlink" Target="garantF1://8186.0" TargetMode="External"/><Relationship Id="rId42" Type="http://schemas.openxmlformats.org/officeDocument/2006/relationships/hyperlink" Target="file:///G:\&#1050;&#1086;&#1083;&#1083;&#1077;&#1082;&#1090;&#1080;&#1074;&#1085;&#1099;&#1081;%20&#1076;&#1086;&#1075;&#1086;&#1074;&#1086;&#1088;%20&#1076;&#1086;%2031.12.2018\&#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consultantplus://offline/ref=FE72DC2D361A43B7D6D60EABA127773F9F85B35A34030F2B46C1D8BFDE3629B9946C6D6393EB2FEDBDB6C3A6975E341E32CB38998A3FDC3803m0K" TargetMode="External"/><Relationship Id="rId29" Type="http://schemas.openxmlformats.org/officeDocument/2006/relationships/hyperlink" Target="file:///G:\&#1050;&#1086;&#1083;&#1083;&#1077;&#1082;&#1090;&#1080;&#1074;&#1085;&#1099;&#1081;%20&#1076;&#1086;&#1075;&#1086;&#1074;&#1086;&#1088;%20&#1076;&#1086;%2031.12.2018\&#1055;&#1088;&#1086;&#1077;&#1082;&#1090;%20&#1085;&#1086;&#1074;&#1086;&#1075;&#1086;%20&#1055;&#1086;&#1083;&#1086;&#1078;&#1077;&#1085;&#1080;&#1103;%20&#1086;%20&#1089;&#1080;&#1089;&#1090;&#1077;&#1084;&#1077;%20&#1086;&#1087;&#1083;&#1072;&#1090;&#1099;%20&#1090;&#1088;&#1091;&#1076;&#1072;%20&#1088;&#1072;&#1073;&#1086;&#1090;&#1085;&#1080;&#1082;&#1086;&#1074;%20&#1084;&#1072;&#1088;&#1090;%202019%20&#1075;&#1086;&#1076;&#1072;.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7F13E57FF6EB987AB127DEB2928E8A84EAF1FB24203EAAD56727ED69ACE3C5D2D2B63FB0FCE73CE0F9579834CFDDE26135B92E7BCC7996DJAj0N" TargetMode="External"/><Relationship Id="rId24" Type="http://schemas.openxmlformats.org/officeDocument/2006/relationships/hyperlink" Target="consultantplus://offline/ref=B1BEB65E9C5728DA54A4C63FAA00B3886CC198673C45D1EC04C541DAB6B3A6972BE03E62ECDA63WCvCN" TargetMode="External"/><Relationship Id="rId32" Type="http://schemas.openxmlformats.org/officeDocument/2006/relationships/hyperlink" Target="garantF1://8186.0" TargetMode="External"/><Relationship Id="rId37" Type="http://schemas.openxmlformats.org/officeDocument/2006/relationships/hyperlink" Target="file:///G:\&#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40" Type="http://schemas.openxmlformats.org/officeDocument/2006/relationships/hyperlink" Target="file:///G:\&#1050;&#1086;&#1083;&#1083;&#1077;&#1082;&#1090;&#1080;&#1074;&#1085;&#1099;&#1081;%20&#1076;&#1086;&#1075;&#1086;&#1074;&#1086;&#1088;%20&#1076;&#1086;%2031.12.2018\&#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45" Type="http://schemas.openxmlformats.org/officeDocument/2006/relationships/hyperlink" Target="file:///G:\&#1050;&#1086;&#1083;&#1083;&#1077;&#1082;&#1090;&#1080;&#1074;&#1085;&#1099;&#1081;%20&#1076;&#1086;&#1075;&#1086;&#1074;&#1086;&#1088;%20&#1076;&#1086;%2031.12.2018\&#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5" Type="http://schemas.openxmlformats.org/officeDocument/2006/relationships/webSettings" Target="webSettings.xml"/><Relationship Id="rId15" Type="http://schemas.openxmlformats.org/officeDocument/2006/relationships/hyperlink" Target="consultantplus://offline/ref=FBC00E3E104AEAACEE6EF4248B325B93A3D17D691EBDD0B0049E96E0F91104742BF3B55443E7A5478EE077E5FF2B758EBBB1E9A2273Ex9b7I" TargetMode="External"/><Relationship Id="rId23" Type="http://schemas.openxmlformats.org/officeDocument/2006/relationships/hyperlink" Target="consultantplus://offline/ref=B15801DD4ED75C9FED821F31BC36429545B3B428C85FD717E4F284A09EF396FF8F0F80924E48066EA3514A2F69998DC0C8DFCC7EEEFA0460a7M" TargetMode="External"/><Relationship Id="rId28" Type="http://schemas.openxmlformats.org/officeDocument/2006/relationships/hyperlink" Target="consultantplus://offline/ref=9201BC27CC557AE43ED5ACC4C2F17C637B07A7F183E51EC905EE814EAE8C71FB5EB23918F6B86E37KEH0J" TargetMode="External"/><Relationship Id="rId36" Type="http://schemas.openxmlformats.org/officeDocument/2006/relationships/hyperlink" Target="file:///G:\&#1050;&#1086;&#1083;&#1083;&#1077;&#1082;&#1090;&#1080;&#1074;&#1085;&#1099;&#1081;%20&#1076;&#1086;&#1075;&#1086;&#1074;&#1086;&#1088;%20&#1076;&#1086;%2031.12.2018\&#1055;&#1088;&#1086;&#1077;&#1082;&#1090;%20&#1085;&#1086;&#1074;&#1086;&#1075;&#1086;%20&#1055;&#1086;&#1083;&#1086;&#1078;&#1077;&#1085;&#1080;&#1103;%20&#1086;%20&#1089;&#1080;&#1089;&#1090;&#1077;&#1084;&#1077;%20&#1086;&#1087;&#1083;&#1072;&#1090;&#1099;%20&#1090;&#1088;&#1091;&#1076;&#1072;%20&#1088;&#1072;&#1073;&#1086;&#1090;&#1085;&#1080;&#1082;&#1086;&#1074;%20&#1084;&#1072;&#1088;&#1090;%202019%20&#1075;&#1086;&#1076;&#1072;.docx" TargetMode="External"/><Relationship Id="rId10" Type="http://schemas.openxmlformats.org/officeDocument/2006/relationships/hyperlink" Target="consultantplus://offline/ref=97F13E57FF6EB987AB127DEB2928E8A84EAF1FB24203EAAD56727ED69ACE3C5D2D2B63F80CC87AC05DCF698705A9D539154C8CECA2C7J9j8N" TargetMode="External"/><Relationship Id="rId19" Type="http://schemas.openxmlformats.org/officeDocument/2006/relationships/hyperlink" Target="consultantplus://offline/ref=C19BDBCD51EE84E810E6E10F9D4CE42D750DC4C2E42BE68B42EA0578B0DFA966AA684660F6E1958DB653AE27CEB91FCE74D2C6D4D9C8607AcFB5M" TargetMode="External"/><Relationship Id="rId31" Type="http://schemas.openxmlformats.org/officeDocument/2006/relationships/hyperlink" Target="file:///G:\&#1050;&#1086;&#1083;&#1083;&#1077;&#1082;&#1090;&#1080;&#1074;&#1085;&#1099;&#1081;%20&#1076;&#1086;&#1075;&#1086;&#1074;&#1086;&#1088;%20&#1076;&#1086;%2031.12.2018\&#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44" Type="http://schemas.openxmlformats.org/officeDocument/2006/relationships/hyperlink" Target="file:///G:\&#1050;&#1086;&#1083;&#1083;&#1077;&#1082;&#1090;&#1080;&#1074;&#1085;&#1099;&#1081;%20&#1076;&#1086;&#1075;&#1086;&#1074;&#1086;&#1088;%20&#1076;&#1086;%2031.12.2018\&#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4" Type="http://schemas.openxmlformats.org/officeDocument/2006/relationships/settings" Target="settings.xml"/><Relationship Id="rId9" Type="http://schemas.openxmlformats.org/officeDocument/2006/relationships/hyperlink" Target="consultantplus://offline/ref=A9D84267F0A5217B85E85636DD2EDD77C48337B76C68D939AB1683DBD04273B4FD8318EE33B4A82A650A012BAD2EA43CD0816B62B9JE04M" TargetMode="External"/><Relationship Id="rId14" Type="http://schemas.openxmlformats.org/officeDocument/2006/relationships/hyperlink" Target="consultantplus://offline/ref=FBC00E3E104AEAACEE6EF4248B325B93A2D07B611CB4D0B0049E96E0F91104742BF3B5544AEFA049DEBA67E1B67F7091B3AEF7A1393D9E9Ex9bDI" TargetMode="External"/><Relationship Id="rId22" Type="http://schemas.openxmlformats.org/officeDocument/2006/relationships/hyperlink" Target="file:///C:\Users\User\AppData\Roaming\&#1056;&#1072;&#1073;&#1086;&#1090;&#1072;%20&#1053;&#1072;&#1089;&#1090;&#1103;\&#1055;&#1056;&#1054;&#1060;&#1057;&#1054;&#1070;&#1047;\&#1082;&#1086;&#1083;&#1083;&#1077;&#1082;&#1090;&#1080;&#1074;&#1085;&#1099;&#1081;%20&#1076;&#1086;&#1075;&#1086;&#1074;&#1086;&#1088;\&#1050;&#1054;&#1051;.&#1044;&#1054;&#1043;&#1054;&#1042;&#1054;&#1056;%202018\&#1082;&#1086;&#1083;&#1083;&#1077;&#1082;&#1090;&#1080;&#1074;&#1085;&#1099;&#1081;%20&#1087;&#1086;&#1089;&#1083;&#1077;%20&#1102;&#1088;&#1080;&#1089;&#1090;&#1072;\&#1050;&#1054;&#1051;&#1051;&#1045;&#1050;&#1058;&#1048;&#1042;&#1053;&#1067;&#1049;%20&#1044;&#1054;&#1043;&#1054;&#1042;&#1054;&#1056;%202019%20&#1087;&#1088;&#1086;&#1074;&#1077;&#1088;&#1077;&#1085;&#1085;&#1099;&#1081;.doc" TargetMode="External"/><Relationship Id="rId27" Type="http://schemas.openxmlformats.org/officeDocument/2006/relationships/hyperlink" Target="consultantplus://offline/ref=B72C8586EA4894E8957449C81F6543856436005652F5795E2F634DF473E219B647930DC50AA50492ED1CD9D8F5ECBFFA68BEC12038465DC2O5F8J" TargetMode="External"/><Relationship Id="rId30" Type="http://schemas.openxmlformats.org/officeDocument/2006/relationships/hyperlink" Target="file:///G:\&#1050;&#1086;&#1083;&#1083;&#1077;&#1082;&#1090;&#1080;&#1074;&#1085;&#1099;&#1081;%20&#1076;&#1086;&#1075;&#1086;&#1074;&#1086;&#1088;%20&#1076;&#1086;%2031.12.2018\&#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35" Type="http://schemas.openxmlformats.org/officeDocument/2006/relationships/hyperlink" Target="garantF1://8186.0" TargetMode="External"/><Relationship Id="rId43" Type="http://schemas.openxmlformats.org/officeDocument/2006/relationships/hyperlink" Target="file:///G:\&#1050;&#1086;&#1083;&#1083;&#1077;&#1082;&#1090;&#1080;&#1074;&#1085;&#1099;&#1081;%20&#1076;&#1086;&#1075;&#1086;&#1074;&#1086;&#1088;%20&#1076;&#1086;%2031.12.2018\&#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48" Type="http://schemas.openxmlformats.org/officeDocument/2006/relationships/theme" Target="theme/theme1.xml"/><Relationship Id="rId8" Type="http://schemas.openxmlformats.org/officeDocument/2006/relationships/hyperlink" Target="consultantplus://offline/ref=FE9BE9A6FC29163E674743767BC4174314C8D283A24258A276E6726BA396C0F43CB3147C52DDC79CBF524D3A4EE90685FDD6D96B47064778k807L" TargetMode="External"/><Relationship Id="rId3" Type="http://schemas.openxmlformats.org/officeDocument/2006/relationships/styles" Target="styles.xml"/><Relationship Id="rId12" Type="http://schemas.openxmlformats.org/officeDocument/2006/relationships/hyperlink" Target="consultantplus://offline/ref=97F13E57FF6EB987AB127DEB2928E8A84EAF1FB24203EAAD56727ED69ACE3C5D2D2B63F80CC87AC05DCF698705A9D539154C8CECA2C7J9j8N" TargetMode="External"/><Relationship Id="rId17" Type="http://schemas.openxmlformats.org/officeDocument/2006/relationships/hyperlink" Target="consultantplus://offline/ref=299ABBE5639341933C5F8E6C2314C7E224CA1C0FBDEB01F6E66185EA8138E13FCB99A5FEA8E33B0471CF1A167129B621466E2D3B6C05478DG1oBK" TargetMode="External"/><Relationship Id="rId25" Type="http://schemas.openxmlformats.org/officeDocument/2006/relationships/hyperlink" Target="http://www.consultant.ru/document/cons_doc_LAW_12453/886577905315979b26c9032d79cb911cc8fa7e69/" TargetMode="External"/><Relationship Id="rId33" Type="http://schemas.openxmlformats.org/officeDocument/2006/relationships/hyperlink" Target="garantF1://8186.0" TargetMode="External"/><Relationship Id="rId38" Type="http://schemas.openxmlformats.org/officeDocument/2006/relationships/hyperlink" Target="file:///G:\&#1050;&#1086;&#1083;&#1083;&#1077;&#1082;&#1090;&#1080;&#1074;&#1085;&#1099;&#1081;%20&#1076;&#1086;&#1075;&#1086;&#1074;&#1086;&#1088;%20&#1076;&#1086;%2031.12.2018\&#1055;&#1088;&#1086;&#1077;&#1082;&#1090;%20&#1087;&#1086;&#1089;&#1090;&#1072;&#1085;&#1086;&#1074;&#1083;&#1077;&#1085;&#1080;&#1103;%20&#1054;&#1073;%20&#1091;&#1090;&#1074;&#1077;&#1088;&#1078;&#1076;&#1077;&#1085;&#1080;&#1103;%20&#1055;&#1086;&#1083;&#1086;&#1078;&#1077;&#1085;&#1080;&#1103;_%20&#1089;%20&#1088;&#1077;&#1076;&#1072;&#1082;&#1090;&#1080;&#1088;&#1086;&#1074;&#1072;&#1085;&#1080;&#1077;&#1084;.docx" TargetMode="External"/><Relationship Id="rId46" Type="http://schemas.openxmlformats.org/officeDocument/2006/relationships/footer" Target="footer2.xml"/><Relationship Id="rId20" Type="http://schemas.openxmlformats.org/officeDocument/2006/relationships/hyperlink" Target="consultantplus://offline/ref=C19BDBCD51EE84E810E6E10F9D4CE42D7605C7C1EF2AE68B42EA0578B0DFA966AA684660F6E1958EBD53AE27CEB91FCE74D2C6D4D9C8607AcFB5M" TargetMode="External"/><Relationship Id="rId4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4A64EA-A367-4A99-8124-242EB5E52D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856</TotalTime>
  <Pages>145</Pages>
  <Words>58932</Words>
  <Characters>335915</Characters>
  <Application>Microsoft Office Word</Application>
  <DocSecurity>0</DocSecurity>
  <Lines>2799</Lines>
  <Paragraphs>788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394059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38</cp:lastModifiedBy>
  <cp:revision>71</cp:revision>
  <dcterms:created xsi:type="dcterms:W3CDTF">2021-11-12T05:31:00Z</dcterms:created>
  <dcterms:modified xsi:type="dcterms:W3CDTF">2022-04-25T07:37:00Z</dcterms:modified>
</cp:coreProperties>
</file>